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5956"/>
      </w:tblGrid>
      <w:tr w:rsidR="00000000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157DC">
            <w:pPr>
              <w:spacing w:before="120"/>
              <w:jc w:val="center"/>
            </w:pPr>
            <w:r>
              <w:rPr>
                <w:b/>
                <w:bCs/>
              </w:rPr>
              <w:t xml:space="preserve">BỘ TÀI NGUYÊN VÀ </w:t>
            </w:r>
            <w:r>
              <w:rPr>
                <w:b/>
                <w:bCs/>
              </w:rPr>
              <w:br/>
              <w:t>MÔI TRƯỜNG</w:t>
            </w:r>
            <w:r>
              <w:rPr>
                <w:b/>
                <w:bCs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157DC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157DC">
            <w:pPr>
              <w:spacing w:before="120"/>
              <w:jc w:val="center"/>
            </w:pPr>
            <w:r>
              <w:t xml:space="preserve">Số: </w:t>
            </w:r>
            <w:bookmarkStart w:id="0" w:name="_GoBack"/>
            <w:r>
              <w:t>958/QĐ-BTNMT</w:t>
            </w:r>
            <w:bookmarkEnd w:id="0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157DC">
            <w:pPr>
              <w:spacing w:before="120"/>
              <w:jc w:val="right"/>
            </w:pPr>
            <w:r>
              <w:rPr>
                <w:i/>
                <w:iCs/>
              </w:rPr>
              <w:t>Hà Nội, ngày 18 tháng 4 năm 2023</w:t>
            </w:r>
          </w:p>
        </w:tc>
      </w:tr>
    </w:tbl>
    <w:p w:rsidR="00000000" w:rsidRDefault="006157DC">
      <w:pPr>
        <w:spacing w:before="120" w:after="280" w:afterAutospacing="1"/>
        <w:jc w:val="center"/>
      </w:pPr>
      <w:r>
        <w:t> </w:t>
      </w:r>
    </w:p>
    <w:p w:rsidR="00000000" w:rsidRDefault="006157DC">
      <w:pPr>
        <w:spacing w:before="120" w:after="280" w:afterAutospacing="1"/>
        <w:jc w:val="center"/>
      </w:pPr>
      <w:bookmarkStart w:id="1" w:name="loai_1"/>
      <w:r>
        <w:rPr>
          <w:b/>
          <w:bCs/>
        </w:rPr>
        <w:t>QUYẾT ĐỊNH</w:t>
      </w:r>
      <w:bookmarkEnd w:id="1"/>
    </w:p>
    <w:p w:rsidR="00000000" w:rsidRDefault="006157DC">
      <w:pPr>
        <w:spacing w:before="120" w:after="280" w:afterAutospacing="1"/>
        <w:jc w:val="center"/>
      </w:pPr>
      <w:bookmarkStart w:id="2" w:name="loai_1_name"/>
      <w:r>
        <w:t xml:space="preserve">VỀ VIỆC THÀNH LẬP ĐOÀN KIỂM TRA, ĐÁNH GIÁ TÌNH HÌNH QUẢN LÝ, SỬ DỤNG KINH </w:t>
      </w:r>
      <w:r>
        <w:t>PHÍ SỰ NGHIỆP BẢO VỆ MÔI TRƯỜNG CỦA CÁC BỘ, NGÀNH VÀ ĐỊA PHƯƠNG NĂM 2023</w:t>
      </w:r>
      <w:bookmarkEnd w:id="2"/>
    </w:p>
    <w:p w:rsidR="00000000" w:rsidRDefault="006157DC">
      <w:pPr>
        <w:spacing w:before="120" w:after="280" w:afterAutospacing="1"/>
        <w:jc w:val="center"/>
      </w:pPr>
      <w:r>
        <w:rPr>
          <w:b/>
          <w:bCs/>
        </w:rPr>
        <w:t>BỘ TRƯỞNG BỘ TÀI NGUYÊN VÀ MÔI TRƯỜNG</w:t>
      </w:r>
    </w:p>
    <w:p w:rsidR="00000000" w:rsidRDefault="006157DC">
      <w:pPr>
        <w:spacing w:before="120" w:after="280" w:afterAutospacing="1"/>
      </w:pPr>
      <w:r>
        <w:rPr>
          <w:i/>
          <w:iCs/>
        </w:rPr>
        <w:t>Căn cứ Luật Bảo vệ môi trường số 72/2020/QH14 ngày 17 tháng 11 năm 2020;</w:t>
      </w:r>
    </w:p>
    <w:p w:rsidR="00000000" w:rsidRDefault="006157DC">
      <w:pPr>
        <w:spacing w:before="120" w:after="280" w:afterAutospacing="1"/>
      </w:pPr>
      <w:r>
        <w:rPr>
          <w:i/>
          <w:iCs/>
        </w:rPr>
        <w:t>Căn cứ Nghị định số 08/2022/NĐ-CP ngày 10 tháng 01 năm 2022 của Chính ph</w:t>
      </w:r>
      <w:r>
        <w:rPr>
          <w:i/>
          <w:iCs/>
        </w:rPr>
        <w:t>ủ quy định chi tiết một số điều của Luật bảo vệ môi trường;</w:t>
      </w:r>
    </w:p>
    <w:p w:rsidR="00000000" w:rsidRDefault="006157DC">
      <w:pPr>
        <w:spacing w:before="120" w:after="280" w:afterAutospacing="1"/>
      </w:pPr>
      <w:r>
        <w:rPr>
          <w:i/>
          <w:iCs/>
        </w:rPr>
        <w:t>Căn cứ Nghị định số 68/2022/NĐ-CP ngày 22 tháng 9 năm 2022 của Chính phủ quy định chức năng, nhiệm vụ, quyền hạn và cơ cấu tổ chức của Bộ Tài nguyên và Môi trường;</w:t>
      </w:r>
    </w:p>
    <w:p w:rsidR="00000000" w:rsidRDefault="006157DC">
      <w:pPr>
        <w:spacing w:before="120" w:after="280" w:afterAutospacing="1"/>
      </w:pPr>
      <w:r>
        <w:rPr>
          <w:i/>
          <w:iCs/>
        </w:rPr>
        <w:t>Căn cứ Nghị quyết số 27/NQ-CP ng</w:t>
      </w:r>
      <w:r>
        <w:rPr>
          <w:i/>
          <w:iCs/>
        </w:rPr>
        <w:t>ày 12 tháng 6 năm 2009 của Chính phủ về một số giải pháp cấp bách trong công tác quản lý nhà nước về tài nguyên và môi trường;</w:t>
      </w:r>
    </w:p>
    <w:p w:rsidR="00000000" w:rsidRDefault="006157DC">
      <w:pPr>
        <w:spacing w:before="120" w:after="280" w:afterAutospacing="1"/>
      </w:pPr>
      <w:r>
        <w:rPr>
          <w:i/>
          <w:iCs/>
        </w:rPr>
        <w:t>Căn cứ Thông tư số 02/2017/TT-BTC ngày 06 tháng 01 năm 2017 của Bộ Tài chính về hướng dẫn quản lý kinh phí sự nghiệp bảo vệ môi t</w:t>
      </w:r>
      <w:r>
        <w:rPr>
          <w:i/>
          <w:iCs/>
        </w:rPr>
        <w:t>rường;</w:t>
      </w:r>
    </w:p>
    <w:p w:rsidR="00000000" w:rsidRDefault="006157DC">
      <w:pPr>
        <w:spacing w:before="120" w:after="280" w:afterAutospacing="1"/>
      </w:pPr>
      <w:r>
        <w:rPr>
          <w:i/>
          <w:iCs/>
        </w:rPr>
        <w:t>Căn cứ Công văn số 7941/BTNMT-TTr ngày 26 tháng 12 năm 2022 về việc chấp thuận kế hoạch kiểm tra năm 2023 của các đơn vị trực thuộc Bộ;</w:t>
      </w:r>
    </w:p>
    <w:p w:rsidR="00000000" w:rsidRDefault="006157DC">
      <w:pPr>
        <w:spacing w:before="120" w:after="280" w:afterAutospacing="1"/>
      </w:pPr>
      <w:r>
        <w:rPr>
          <w:i/>
          <w:iCs/>
        </w:rPr>
        <w:t>Theo đề nghị của Vụ trưởng Vụ Kế hoạch-Tài chính.</w:t>
      </w:r>
    </w:p>
    <w:p w:rsidR="00000000" w:rsidRDefault="006157DC">
      <w:pPr>
        <w:spacing w:before="120" w:after="280" w:afterAutospacing="1"/>
        <w:jc w:val="center"/>
      </w:pPr>
      <w:r>
        <w:rPr>
          <w:b/>
          <w:bCs/>
        </w:rPr>
        <w:t>QUYẾT ĐỊNH:</w:t>
      </w:r>
    </w:p>
    <w:p w:rsidR="00000000" w:rsidRDefault="006157DC">
      <w:pPr>
        <w:spacing w:before="120" w:after="280" w:afterAutospacing="1"/>
      </w:pPr>
      <w:bookmarkStart w:id="3" w:name="dieu_1"/>
      <w:r>
        <w:rPr>
          <w:b/>
          <w:bCs/>
        </w:rPr>
        <w:t>Điều 1.</w:t>
      </w:r>
      <w:r>
        <w:t xml:space="preserve"> Thành lập đoàn kiểm tra, đánh giá tình hình</w:t>
      </w:r>
      <w:r>
        <w:t xml:space="preserve"> quản lý, sử dụng kinh phí sự nghiệp bảo vệ môi trường của các Bộ, ngành và địa phương năm 2023 gồm các ông, bà có tên sau đây:</w:t>
      </w:r>
      <w:bookmarkEnd w:id="3"/>
    </w:p>
    <w:p w:rsidR="00000000" w:rsidRDefault="006157DC">
      <w:pPr>
        <w:spacing w:before="120" w:after="280" w:afterAutospacing="1"/>
      </w:pPr>
      <w:r>
        <w:t>1. Ông Đặng Ngọc Điệp, Vụ trưởng Vụ Kế hoạch-Tài chính, Bộ Tài nguyên và Môi trường, Trưởng đoàn;</w:t>
      </w:r>
    </w:p>
    <w:p w:rsidR="00000000" w:rsidRDefault="006157DC">
      <w:pPr>
        <w:spacing w:before="120" w:after="280" w:afterAutospacing="1"/>
      </w:pPr>
      <w:r>
        <w:t>2. Ông Nguyễn Mạnh Hùng, Phó V</w:t>
      </w:r>
      <w:r>
        <w:t>ụ trưởng Vụ Kế hoạch-Tài chính, Bộ Tài nguyên và Môi trường, Phó Trưởng đoàn;</w:t>
      </w:r>
    </w:p>
    <w:p w:rsidR="00000000" w:rsidRDefault="006157DC">
      <w:pPr>
        <w:spacing w:before="120" w:after="280" w:afterAutospacing="1"/>
      </w:pPr>
      <w:r>
        <w:t>3. Lãnh đạo Vụ Tài chính Hành chính sự nghiệp, Bộ Tài chính, Phó Trưởng đoàn;</w:t>
      </w:r>
    </w:p>
    <w:p w:rsidR="00000000" w:rsidRDefault="006157DC">
      <w:pPr>
        <w:spacing w:before="120" w:after="280" w:afterAutospacing="1"/>
      </w:pPr>
      <w:r>
        <w:lastRenderedPageBreak/>
        <w:t xml:space="preserve">3. Thành viên đoàn: Đại diện lãnh đạo Vụ Môi trường, Đại diện lãnh đạo Cục Biến đổi khí hậu, Bộ Tài </w:t>
      </w:r>
      <w:r>
        <w:t>nguyên và Môi trường; đại diện Bộ Tài chính, đại diện Vụ Khoa học, Công nghệ và Môi trường-Văn phòng Quốc hội và các chuyên viên liên quan của Vụ Kế hoạch-Tài chính, Bộ Tài nguyên và Môi trường.</w:t>
      </w:r>
    </w:p>
    <w:p w:rsidR="00000000" w:rsidRDefault="006157DC">
      <w:pPr>
        <w:spacing w:before="120" w:after="280" w:afterAutospacing="1"/>
      </w:pPr>
      <w:bookmarkStart w:id="4" w:name="dieu_2"/>
      <w:r>
        <w:rPr>
          <w:b/>
          <w:bCs/>
        </w:rPr>
        <w:t>Điều 2.</w:t>
      </w:r>
      <w:r>
        <w:t xml:space="preserve"> Đoàn kiểm tra có nhiệm vụ kiểm tra, đánh giá tình hìn</w:t>
      </w:r>
      <w:r>
        <w:t>h quản lý và sử dụng kinh phí sự nghiệp bảo vệ môi trường của các Bộ, ngành và địa phương (trong danh sách kèm theo).</w:t>
      </w:r>
      <w:bookmarkEnd w:id="4"/>
    </w:p>
    <w:p w:rsidR="00000000" w:rsidRDefault="006157DC">
      <w:pPr>
        <w:spacing w:before="120" w:after="280" w:afterAutospacing="1"/>
      </w:pPr>
      <w:r>
        <w:t>a) Nội dung kiểm tra:</w:t>
      </w:r>
    </w:p>
    <w:p w:rsidR="00000000" w:rsidRDefault="006157DC">
      <w:pPr>
        <w:spacing w:before="120" w:after="280" w:afterAutospacing="1"/>
      </w:pPr>
      <w:r>
        <w:t xml:space="preserve">Kiểm tra việc phân bổ, quản lý, sử dụng nguồn kinh phí sự nghiệp bảo vệ môi trường tại các Bộ, ngành và Ủy ban nhân </w:t>
      </w:r>
      <w:r>
        <w:t>dân các tỉnh, thành phố trực thuộc Trung ương;</w:t>
      </w:r>
    </w:p>
    <w:p w:rsidR="00000000" w:rsidRDefault="006157DC">
      <w:pPr>
        <w:spacing w:before="120" w:after="280" w:afterAutospacing="1"/>
      </w:pPr>
      <w:r>
        <w:t>b) Thời hạn kiểm tra trực tiếp tại mỗi đơn vị từ 01 - 03 ngày (không bao gồm thời gian đi lại).</w:t>
      </w:r>
    </w:p>
    <w:p w:rsidR="00000000" w:rsidRDefault="006157DC">
      <w:pPr>
        <w:spacing w:before="120" w:after="280" w:afterAutospacing="1"/>
      </w:pPr>
      <w:r>
        <w:t>c) Chế độ kiểm tra: theo Chương trình, kế hoạch hàng năm.</w:t>
      </w:r>
    </w:p>
    <w:p w:rsidR="00000000" w:rsidRDefault="006157DC">
      <w:pPr>
        <w:spacing w:before="120" w:after="280" w:afterAutospacing="1"/>
      </w:pPr>
      <w:r>
        <w:t>d) Kinh phí thực hiện: Do Bộ Tài nguyên và Môi trường c</w:t>
      </w:r>
      <w:r>
        <w:t>hi trả từ nguồn kinh phí sự nghiệp bảo vệ môi trường.</w:t>
      </w:r>
    </w:p>
    <w:p w:rsidR="00000000" w:rsidRDefault="006157DC">
      <w:pPr>
        <w:spacing w:before="120" w:after="280" w:afterAutospacing="1"/>
      </w:pPr>
      <w:bookmarkStart w:id="5" w:name="dieu_3"/>
      <w:r>
        <w:rPr>
          <w:b/>
          <w:bCs/>
        </w:rPr>
        <w:t>Điều 3.</w:t>
      </w:r>
      <w:r>
        <w:t xml:space="preserve"> Quyết định này có hiệu lực kể từ ngày ký.</w:t>
      </w:r>
      <w:bookmarkEnd w:id="5"/>
    </w:p>
    <w:p w:rsidR="00000000" w:rsidRDefault="006157DC">
      <w:pPr>
        <w:spacing w:before="120" w:after="280" w:afterAutospacing="1"/>
      </w:pPr>
      <w:r>
        <w:t>Vụ trưởng Vụ Kế hoạch - Tài chính, Vụ trưởng Vụ Môi trường, Cục trưởng Cục Biến đổi khí hậu, Thủ trưởng các đơn vị trực thuộc Bộ có liên quan, các ông (</w:t>
      </w:r>
      <w:r>
        <w:t>bà) có tên tại Điều 1 và các đối tượng được kiểm tra nêu tại Điều 2 chịu trách nhiệm thi hành Quyết định này./.</w:t>
      </w:r>
    </w:p>
    <w:p w:rsidR="00000000" w:rsidRDefault="006157DC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8"/>
        <w:gridCol w:w="4618"/>
      </w:tblGrid>
      <w:tr w:rsidR="00000000">
        <w:tc>
          <w:tcPr>
            <w:tcW w:w="48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157DC">
            <w:pPr>
              <w:spacing w:before="120"/>
            </w:pPr>
            <w:r>
              <w:rPr>
                <w:b/>
                <w:bCs/>
                <w:i/>
                <w:iCs/>
              </w:rPr>
              <w:br/>
              <w:t>Nơi nhận:</w:t>
            </w:r>
            <w:r>
              <w:rPr>
                <w:b/>
                <w:bCs/>
                <w:i/>
                <w:iCs/>
              </w:rPr>
              <w:br/>
            </w:r>
            <w:r>
              <w:rPr>
                <w:sz w:val="16"/>
              </w:rPr>
              <w:t>- Như Điều 3;</w:t>
            </w:r>
            <w:r>
              <w:rPr>
                <w:sz w:val="16"/>
              </w:rPr>
              <w:br/>
              <w:t>- Bộ trưởng (để b/c);</w:t>
            </w:r>
            <w:r>
              <w:rPr>
                <w:sz w:val="16"/>
              </w:rPr>
              <w:br/>
              <w:t>- Thứ trưởng Trần Quý Kiên;</w:t>
            </w:r>
            <w:r>
              <w:rPr>
                <w:sz w:val="16"/>
              </w:rPr>
              <w:br/>
              <w:t>- Ủy ban Khoa học, Công nghệ và Môi trường Quốc hội;</w:t>
            </w:r>
            <w:r>
              <w:rPr>
                <w:sz w:val="16"/>
              </w:rPr>
              <w:br/>
              <w:t>- Bộ Tài chính</w:t>
            </w:r>
            <w:r>
              <w:rPr>
                <w:sz w:val="16"/>
              </w:rPr>
              <w:t>;</w:t>
            </w:r>
            <w:r>
              <w:rPr>
                <w:sz w:val="16"/>
              </w:rPr>
              <w:br/>
              <w:t>- UBND các tỉnh, thành phố trực thuộc Trung ương được kiểm tra (để phối hợp);</w:t>
            </w:r>
            <w:r>
              <w:rPr>
                <w:sz w:val="16"/>
              </w:rPr>
              <w:br/>
              <w:t>- Sở TNMT và Sở TC các tỉnh, thành phố trực thuộc Trung ương được kiểm tra;</w:t>
            </w:r>
            <w:r>
              <w:rPr>
                <w:sz w:val="16"/>
              </w:rPr>
              <w:br/>
              <w:t>- Lưu VT, KHTC.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6157DC">
            <w:pPr>
              <w:spacing w:before="120"/>
              <w:jc w:val="center"/>
            </w:pPr>
            <w:r>
              <w:rPr>
                <w:b/>
                <w:bCs/>
              </w:rPr>
              <w:t xml:space="preserve">KT. BỘ TRƯỞNG </w:t>
            </w:r>
            <w:r>
              <w:rPr>
                <w:b/>
                <w:bCs/>
              </w:rPr>
              <w:br/>
              <w:t>THỨ TRƯỞNG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  <w:t>Võ Tuấn Nhân</w:t>
            </w:r>
          </w:p>
        </w:tc>
      </w:tr>
    </w:tbl>
    <w:p w:rsidR="00000000" w:rsidRDefault="006157DC">
      <w:pPr>
        <w:spacing w:before="120" w:after="280" w:afterAutospacing="1"/>
      </w:pPr>
      <w:r>
        <w:t> </w:t>
      </w:r>
    </w:p>
    <w:p w:rsidR="00000000" w:rsidRDefault="006157DC">
      <w:pPr>
        <w:spacing w:before="120" w:after="280" w:afterAutospacing="1"/>
        <w:jc w:val="center"/>
      </w:pPr>
      <w:bookmarkStart w:id="6" w:name="chuong_pl"/>
      <w:r>
        <w:rPr>
          <w:b/>
          <w:bCs/>
        </w:rPr>
        <w:t>DANH SÁCH</w:t>
      </w:r>
      <w:bookmarkEnd w:id="6"/>
    </w:p>
    <w:p w:rsidR="00000000" w:rsidRDefault="006157DC">
      <w:pPr>
        <w:spacing w:before="120" w:after="280" w:afterAutospacing="1"/>
        <w:jc w:val="center"/>
      </w:pPr>
      <w:bookmarkStart w:id="7" w:name="chuong_pl_name"/>
      <w:r>
        <w:t xml:space="preserve">CÁC BỘ, NGÀNH VÀ ĐỊA PHƯƠNG </w:t>
      </w:r>
      <w:r>
        <w:t>THỰC HIỆN KIỂM TRA NĂM 2023</w:t>
      </w:r>
      <w:bookmarkEnd w:id="7"/>
      <w:r>
        <w:br/>
      </w:r>
      <w:r>
        <w:rPr>
          <w:i/>
          <w:iCs/>
        </w:rPr>
        <w:t>(kèm theo Quyết định số 958/BTNMT-KHTC ngày 18 tháng 4 năm 2023 của Bộ trưởng Bộ Tài nguyên và Môi trường)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5684"/>
        <w:gridCol w:w="2056"/>
      </w:tblGrid>
      <w:tr w:rsidR="00000000">
        <w:tc>
          <w:tcPr>
            <w:tcW w:w="8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rPr>
                <w:b/>
                <w:bCs/>
              </w:rPr>
              <w:lastRenderedPageBreak/>
              <w:t>SỐ TT/ ĐỢT KT</w:t>
            </w:r>
          </w:p>
        </w:tc>
        <w:tc>
          <w:tcPr>
            <w:tcW w:w="30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rPr>
                <w:b/>
                <w:bCs/>
              </w:rPr>
              <w:t>BỘ, NGÀNH/ ĐỊA PHƯƠNG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rPr>
                <w:b/>
                <w:bCs/>
              </w:rPr>
              <w:t>GHI CHÚ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1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</w:pPr>
            <w:r>
              <w:t>UBND các tỉnh Thái Nguyên, Tuyên Quang, Phú Thọ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2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</w:pPr>
            <w:r>
              <w:t>UBND các tỉnh Gia Lai</w:t>
            </w:r>
            <w:r>
              <w:t>, Đắk Lắk, Lâm Đồng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3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</w:pPr>
            <w:r>
              <w:t>UBND các tỉnh, Thành phố trực thuộc trung ương Hà Nội, Quảng Ninh, Hải Phòng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4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</w:pPr>
            <w:r>
              <w:t>UBND các tỉnh Thừa Thiên Huế, Đà Nẵng, Quảng Nam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5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</w:pPr>
            <w:r>
              <w:t>UBND các tỉnh, Thành phố trực thuộc trung ương Hồ Chí Minh, Đồng Nai, Bà Rịa Vũng Tàu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6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</w:pPr>
            <w:r>
              <w:t>UBND</w:t>
            </w:r>
            <w:r>
              <w:t xml:space="preserve"> các tỉnh Cần Thơ, Kiên Giang, Đồng Tháp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7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</w:pPr>
            <w:r>
              <w:t>Bộ Quốc Phòng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 </w:t>
            </w:r>
          </w:p>
        </w:tc>
      </w:tr>
      <w:tr w:rsidR="0000000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8</w:t>
            </w:r>
          </w:p>
        </w:tc>
        <w:tc>
          <w:tcPr>
            <w:tcW w:w="30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</w:pPr>
            <w:r>
              <w:t>Bộ Khoa học và Công nghệ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6157DC">
            <w:pPr>
              <w:spacing w:before="120"/>
              <w:jc w:val="center"/>
            </w:pPr>
            <w:r>
              <w:t> </w:t>
            </w:r>
          </w:p>
        </w:tc>
      </w:tr>
    </w:tbl>
    <w:p w:rsidR="00000000" w:rsidRDefault="006157DC">
      <w:pPr>
        <w:spacing w:before="120" w:after="280" w:afterAutospacing="1"/>
      </w:pPr>
      <w:r>
        <w:t> </w:t>
      </w:r>
    </w:p>
    <w:p w:rsidR="00000000" w:rsidRDefault="006157DC">
      <w:pPr>
        <w:spacing w:before="120" w:after="280" w:afterAutospacing="1"/>
      </w:pPr>
      <w:r>
        <w:rPr>
          <w:b/>
          <w:bCs/>
        </w:rPr>
        <w:t> 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DC"/>
    <w:rsid w:val="0061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897671-0C1E-488C-8302-85D7AF9D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 giup luat </dc:creator>
  <cp:keywords/>
  <cp:lastModifiedBy>Tro giup luat </cp:lastModifiedBy>
  <cp:revision>2</cp:revision>
  <cp:lastPrinted>1601-01-01T00:00:00Z</cp:lastPrinted>
  <dcterms:created xsi:type="dcterms:W3CDTF">2023-06-02T09:56:00Z</dcterms:created>
  <dcterms:modified xsi:type="dcterms:W3CDTF">2023-06-02T09:56:00Z</dcterms:modified>
</cp:coreProperties>
</file>