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40301">
            <w:pPr>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40301">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40301">
            <w:pPr>
              <w:jc w:val="center"/>
            </w:pPr>
            <w:r>
              <w:t xml:space="preserve">Số: </w:t>
            </w:r>
            <w:bookmarkStart w:id="0" w:name="_GoBack"/>
            <w:r>
              <w:t>506/QĐ-BGTVT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40301">
            <w:pPr>
              <w:jc w:val="right"/>
            </w:pPr>
            <w:r>
              <w:rPr>
                <w:i/>
                <w:iCs/>
              </w:rPr>
              <w:t>Hà Nội, ngày 27 tháng 04 năm 2023</w:t>
            </w:r>
          </w:p>
        </w:tc>
      </w:tr>
    </w:tbl>
    <w:p w:rsidR="00000000" w:rsidRDefault="00540301">
      <w:pPr>
        <w:spacing w:before="120" w:after="280" w:afterAutospacing="1"/>
      </w:pPr>
      <w:r>
        <w:t> </w:t>
      </w:r>
    </w:p>
    <w:p w:rsidR="00000000" w:rsidRDefault="00540301">
      <w:pPr>
        <w:spacing w:before="120" w:after="280" w:afterAutospacing="1"/>
        <w:jc w:val="center"/>
      </w:pPr>
      <w:bookmarkStart w:id="1" w:name="loai_1"/>
      <w:r>
        <w:rPr>
          <w:b/>
          <w:bCs/>
        </w:rPr>
        <w:t>QUYẾT ĐỊNH</w:t>
      </w:r>
      <w:bookmarkEnd w:id="1"/>
    </w:p>
    <w:p w:rsidR="00000000" w:rsidRDefault="00540301">
      <w:pPr>
        <w:spacing w:before="120" w:after="280" w:afterAutospacing="1"/>
        <w:jc w:val="center"/>
      </w:pPr>
      <w:bookmarkStart w:id="2" w:name="loai_1_name"/>
      <w:r>
        <w:t>VỀ VIỆC CÔNG BỐ DANH MỤC CẢNG CẠN VIỆT NAM</w:t>
      </w:r>
      <w:bookmarkEnd w:id="2"/>
    </w:p>
    <w:p w:rsidR="00000000" w:rsidRDefault="00540301">
      <w:pPr>
        <w:spacing w:before="120" w:after="280" w:afterAutospacing="1"/>
        <w:jc w:val="center"/>
      </w:pPr>
      <w:r>
        <w:rPr>
          <w:b/>
          <w:bCs/>
        </w:rPr>
        <w:t>BỘ TRƯỞNG BỘ GIAO THÔNG VẬN TẢI</w:t>
      </w:r>
    </w:p>
    <w:p w:rsidR="00000000" w:rsidRDefault="00540301">
      <w:pPr>
        <w:spacing w:before="120" w:after="280" w:afterAutospacing="1"/>
      </w:pPr>
      <w:r>
        <w:rPr>
          <w:i/>
          <w:iCs/>
        </w:rPr>
        <w:t xml:space="preserve">Căn </w:t>
      </w:r>
      <w:r>
        <w:rPr>
          <w:i/>
          <w:iCs/>
        </w:rPr>
        <w:t>cứ Nghị định số 56/2022/NĐ-CP ngày 24 tháng 8 năm 2022 của Chính phủ quy định chức năng, nhiệm vụ, quyền hạn và cơ cấu tổ chức của Bộ Giao thông vận tải;</w:t>
      </w:r>
    </w:p>
    <w:p w:rsidR="00000000" w:rsidRDefault="00540301">
      <w:pPr>
        <w:spacing w:before="120" w:after="280" w:afterAutospacing="1"/>
      </w:pPr>
      <w:r>
        <w:rPr>
          <w:i/>
          <w:iCs/>
        </w:rPr>
        <w:t>Căn cứ Nghị định số 38/2017/NĐ-CP ngày 04 tháng 4 năm 2017 của Chính phủ về đầu tư xây dựng, quản lý k</w:t>
      </w:r>
      <w:r>
        <w:rPr>
          <w:i/>
          <w:iCs/>
        </w:rPr>
        <w:t>hai thác cảng cạn;</w:t>
      </w:r>
    </w:p>
    <w:p w:rsidR="00000000" w:rsidRDefault="00540301">
      <w:pPr>
        <w:spacing w:before="120" w:after="280" w:afterAutospacing="1"/>
      </w:pPr>
      <w:r>
        <w:rPr>
          <w:i/>
          <w:iCs/>
        </w:rPr>
        <w:t>Căn cứ Quyết định số 2072/QĐ-TTg ngày 22 tháng 12 năm 2017 của Thủ tướng Chính phủ về việc phê duyệt Điều chỉnh Quy hoạch tổng thể phát triển hệ thống cảng cạn Việt Nam giai đoạn đến năm 2020, định hướng đến năm 2030;</w:t>
      </w:r>
    </w:p>
    <w:p w:rsidR="00000000" w:rsidRDefault="00540301">
      <w:pPr>
        <w:spacing w:before="120" w:after="280" w:afterAutospacing="1"/>
      </w:pPr>
      <w:r>
        <w:rPr>
          <w:i/>
          <w:iCs/>
        </w:rPr>
        <w:t>Căn cứ Quyết định s</w:t>
      </w:r>
      <w:r>
        <w:rPr>
          <w:i/>
          <w:iCs/>
        </w:rPr>
        <w:t>ố 1201/QĐ-BGTVT ngày 11 tháng 6 năm 2018 của Bộ Giao thông vận tải về việc phê duyệt Quy hoạch chi tiết phát triển hệ thống cảng cạn Việt Nam đến năm 2020, định hướng đến năm 2030;</w:t>
      </w:r>
    </w:p>
    <w:p w:rsidR="00000000" w:rsidRDefault="00540301">
      <w:pPr>
        <w:spacing w:before="120" w:after="280" w:afterAutospacing="1"/>
      </w:pPr>
      <w:r>
        <w:rPr>
          <w:i/>
          <w:iCs/>
        </w:rPr>
        <w:t>Xét tờ trình số 1423/TTr-CHHVN ngày 17 tháng 4 năm 2023 của Cục Hàng hải Vi</w:t>
      </w:r>
      <w:r>
        <w:rPr>
          <w:i/>
          <w:iCs/>
        </w:rPr>
        <w:t>ệt Nam về việc công bố Danh mục cảng cạn Việt Nam;</w:t>
      </w:r>
    </w:p>
    <w:p w:rsidR="00000000" w:rsidRDefault="00540301">
      <w:pPr>
        <w:spacing w:before="120" w:after="280" w:afterAutospacing="1"/>
      </w:pPr>
      <w:r>
        <w:rPr>
          <w:i/>
          <w:iCs/>
        </w:rPr>
        <w:t>Theo đề nghị của Vụ trưởng Vụ Kết cấu hạ tầng giao thông.</w:t>
      </w:r>
    </w:p>
    <w:p w:rsidR="00000000" w:rsidRDefault="00540301">
      <w:pPr>
        <w:spacing w:before="120" w:after="280" w:afterAutospacing="1"/>
        <w:jc w:val="center"/>
      </w:pPr>
      <w:r>
        <w:rPr>
          <w:b/>
          <w:bCs/>
        </w:rPr>
        <w:t>QUYẾT ĐỊNH:</w:t>
      </w:r>
    </w:p>
    <w:p w:rsidR="00000000" w:rsidRDefault="00540301">
      <w:pPr>
        <w:spacing w:before="120" w:after="280" w:afterAutospacing="1"/>
      </w:pPr>
      <w:bookmarkStart w:id="3" w:name="dieu_1"/>
      <w:r>
        <w:rPr>
          <w:b/>
          <w:bCs/>
        </w:rPr>
        <w:t xml:space="preserve">Điều 1. </w:t>
      </w:r>
      <w:r>
        <w:t>Công bố Danh mục cảng cạn Việt Nam tại Phụ lục kèm theo Quyết định này.</w:t>
      </w:r>
      <w:bookmarkEnd w:id="3"/>
    </w:p>
    <w:p w:rsidR="00000000" w:rsidRDefault="00540301">
      <w:pPr>
        <w:spacing w:before="120" w:after="280" w:afterAutospacing="1"/>
      </w:pPr>
      <w:bookmarkStart w:id="4" w:name="dieu_2"/>
      <w:r>
        <w:rPr>
          <w:b/>
          <w:bCs/>
        </w:rPr>
        <w:t xml:space="preserve">Điều 2. </w:t>
      </w:r>
      <w:r>
        <w:t xml:space="preserve">Cục Hàng hải Việt Nam có trách nhiệm thực hiện </w:t>
      </w:r>
      <w:r>
        <w:t>các chức năng, nhiệm vụ theo quy định của Nghị định số</w:t>
      </w:r>
      <w:bookmarkEnd w:id="4"/>
      <w:r>
        <w:t xml:space="preserve"> 38/2017/NĐ-CP </w:t>
      </w:r>
      <w:bookmarkStart w:id="5" w:name="dieu_2_name"/>
      <w:r>
        <w:t>ngày 04 tháng 4 năm 2017 của Chính phủ về đầu tư xây dựng, quản lý khai thác cảng cạn và các quy định của pháp luật có liên quan.</w:t>
      </w:r>
      <w:bookmarkEnd w:id="5"/>
    </w:p>
    <w:p w:rsidR="00000000" w:rsidRDefault="00540301">
      <w:pPr>
        <w:spacing w:before="120" w:after="280" w:afterAutospacing="1"/>
      </w:pPr>
      <w:bookmarkStart w:id="6" w:name="dieu_3"/>
      <w:r>
        <w:rPr>
          <w:b/>
          <w:bCs/>
        </w:rPr>
        <w:t>Điều 3.</w:t>
      </w:r>
      <w:bookmarkEnd w:id="6"/>
    </w:p>
    <w:p w:rsidR="00000000" w:rsidRDefault="00540301">
      <w:pPr>
        <w:spacing w:before="120" w:after="280" w:afterAutospacing="1"/>
      </w:pPr>
      <w:bookmarkStart w:id="7" w:name="dieu_3_name"/>
      <w:r>
        <w:t>1. Quyết định này có hiệu lực kể từ ngày ký, thay</w:t>
      </w:r>
      <w:r>
        <w:t xml:space="preserve"> thế Quyết định số</w:t>
      </w:r>
      <w:bookmarkEnd w:id="7"/>
      <w:r>
        <w:t xml:space="preserve"> 584/QĐ-BGTVT </w:t>
      </w:r>
      <w:bookmarkStart w:id="8" w:name="dieu_3_name_name"/>
      <w:r>
        <w:t>ngày 09 tháng 5 năm 2022 của Bộ Giao thông vận tải về việc công bố Danh mục cảng cạn Việt Nam.</w:t>
      </w:r>
      <w:bookmarkEnd w:id="8"/>
    </w:p>
    <w:p w:rsidR="00000000" w:rsidRDefault="00540301">
      <w:pPr>
        <w:spacing w:before="120" w:after="280" w:afterAutospacing="1"/>
      </w:pPr>
      <w:r>
        <w:t>2. Chánh Văn phòng Bộ, Chánh Thanh tra Bộ, các Vụ trưởng, Cục trưởng Cục Hàng hải Việt Nam, Thủ trưởng các cơ quan, đơn vị liên q</w:t>
      </w:r>
      <w:r>
        <w:t>uan chịu trách nhiệm thực hiện Quyết định này./.</w:t>
      </w:r>
    </w:p>
    <w:p w:rsidR="00000000" w:rsidRDefault="00540301">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40301">
            <w:pPr>
              <w:spacing w:after="120"/>
            </w:pPr>
            <w:r>
              <w:rPr>
                <w:sz w:val="16"/>
              </w:rPr>
              <w:t> </w:t>
            </w:r>
          </w:p>
          <w:p w:rsidR="00000000" w:rsidRDefault="00540301">
            <w:r>
              <w:rPr>
                <w:b/>
                <w:bCs/>
                <w:i/>
                <w:iCs/>
              </w:rPr>
              <w:t>Nơi nhận:</w:t>
            </w:r>
            <w:r>
              <w:rPr>
                <w:b/>
                <w:bCs/>
                <w:i/>
                <w:iCs/>
              </w:rPr>
              <w:br/>
            </w:r>
            <w:r>
              <w:rPr>
                <w:sz w:val="16"/>
              </w:rPr>
              <w:t>- Như Điều 3;</w:t>
            </w:r>
            <w:r>
              <w:rPr>
                <w:sz w:val="16"/>
              </w:rPr>
              <w:br/>
              <w:t>- Bộ trưởng (để b/c);</w:t>
            </w:r>
            <w:r>
              <w:rPr>
                <w:sz w:val="16"/>
              </w:rPr>
              <w:br/>
              <w:t>- Các Bộ, cơ quan ngang Bộ, cơ quan thuộc CP;</w:t>
            </w:r>
            <w:r>
              <w:rPr>
                <w:sz w:val="16"/>
              </w:rPr>
              <w:br/>
              <w:t>- UBND các tỉnh, thành phố trực thuộc TW;</w:t>
            </w:r>
            <w:r>
              <w:rPr>
                <w:sz w:val="16"/>
              </w:rPr>
              <w:br/>
              <w:t>- Các Thứ trưởng;</w:t>
            </w:r>
            <w:r>
              <w:rPr>
                <w:sz w:val="16"/>
              </w:rPr>
              <w:br/>
              <w:t>- Các Cục: ĐBVN, ĐTNĐVN, ĐSVN, HKVN;</w:t>
            </w:r>
            <w:r>
              <w:rPr>
                <w:sz w:val="16"/>
              </w:rPr>
              <w:br/>
              <w:t>- Cổng TTĐT Bộ</w:t>
            </w:r>
            <w:r>
              <w:rPr>
                <w:sz w:val="16"/>
              </w:rPr>
              <w:t xml:space="preserve"> GTVT;</w:t>
            </w:r>
            <w:r>
              <w:rPr>
                <w:sz w:val="16"/>
              </w:rPr>
              <w:br/>
              <w:t>- Báo Giao thông;</w:t>
            </w:r>
            <w:r>
              <w:rPr>
                <w:sz w:val="16"/>
              </w:rPr>
              <w:br/>
              <w:t>- Lưu: VT, KCHT.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40301">
            <w:pPr>
              <w:jc w:val="center"/>
            </w:pPr>
            <w:r>
              <w:rPr>
                <w:b/>
                <w:bCs/>
              </w:rPr>
              <w:t>KT. BỘ TRƯỞNG</w:t>
            </w:r>
            <w:r>
              <w:rPr>
                <w:b/>
                <w:bCs/>
              </w:rPr>
              <w:br/>
              <w:t>THỨ TRƯỞNG</w:t>
            </w:r>
            <w:r>
              <w:rPr>
                <w:b/>
                <w:bCs/>
              </w:rPr>
              <w:br/>
            </w:r>
            <w:r>
              <w:rPr>
                <w:b/>
                <w:bCs/>
              </w:rPr>
              <w:br/>
            </w:r>
            <w:r>
              <w:rPr>
                <w:b/>
                <w:bCs/>
              </w:rPr>
              <w:br/>
            </w:r>
            <w:r>
              <w:rPr>
                <w:b/>
                <w:bCs/>
              </w:rPr>
              <w:br/>
            </w:r>
            <w:r>
              <w:rPr>
                <w:b/>
                <w:bCs/>
              </w:rPr>
              <w:br/>
              <w:t>Nguyễn Xuân Sang</w:t>
            </w:r>
          </w:p>
        </w:tc>
      </w:tr>
    </w:tbl>
    <w:p w:rsidR="00000000" w:rsidRDefault="00540301">
      <w:pPr>
        <w:spacing w:before="120" w:after="280" w:afterAutospacing="1"/>
      </w:pPr>
      <w:r>
        <w:t> </w:t>
      </w:r>
    </w:p>
    <w:p w:rsidR="00000000" w:rsidRDefault="00540301">
      <w:pPr>
        <w:spacing w:before="120" w:after="280" w:afterAutospacing="1"/>
        <w:jc w:val="center"/>
      </w:pPr>
      <w:bookmarkStart w:id="9" w:name="chuong_pl"/>
      <w:r>
        <w:rPr>
          <w:b/>
          <w:bCs/>
        </w:rPr>
        <w:t>PHỤ LỤC</w:t>
      </w:r>
      <w:bookmarkEnd w:id="9"/>
    </w:p>
    <w:p w:rsidR="00000000" w:rsidRDefault="00540301">
      <w:pPr>
        <w:spacing w:before="120" w:after="280" w:afterAutospacing="1"/>
        <w:jc w:val="center"/>
      </w:pPr>
      <w:bookmarkStart w:id="10" w:name="chuong_pl_name"/>
      <w:r>
        <w:t>DANH MỤC CẢNG CẠN VIỆT NAM</w:t>
      </w:r>
      <w:r>
        <w:br/>
      </w:r>
      <w:bookmarkEnd w:id="10"/>
      <w:r>
        <w:rPr>
          <w:i/>
          <w:iCs/>
        </w:rPr>
        <w:t>(Ban hành kèm theo Quyết định 506/QĐ-BGTVT ngày 27 tháng 04 năm 2023 của Bộ trưởng Bộ Giao thông vận tải)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5"/>
        <w:gridCol w:w="3364"/>
        <w:gridCol w:w="2475"/>
        <w:gridCol w:w="3072"/>
      </w:tblGrid>
      <w:tr w:rsidR="00000000">
        <w:tc>
          <w:tcPr>
            <w:tcW w:w="6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rPr>
                <w:b/>
                <w:bCs/>
              </w:rPr>
              <w:t>TT</w:t>
            </w:r>
          </w:p>
        </w:tc>
        <w:tc>
          <w:tcPr>
            <w:tcW w:w="326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rPr>
                <w:b/>
                <w:bCs/>
              </w:rPr>
              <w:t>Tên cảng cạn</w:t>
            </w:r>
          </w:p>
        </w:tc>
        <w:tc>
          <w:tcPr>
            <w:tcW w:w="240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rPr>
                <w:b/>
                <w:bCs/>
              </w:rPr>
              <w:t>Thuộc đị</w:t>
            </w:r>
            <w:r>
              <w:rPr>
                <w:b/>
                <w:bCs/>
              </w:rPr>
              <w:t>a phận tỉnh, TP trực thuộc TW</w:t>
            </w:r>
          </w:p>
        </w:tc>
        <w:tc>
          <w:tcPr>
            <w:tcW w:w="297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rPr>
                <w:b/>
                <w:bCs/>
              </w:rPr>
              <w:t>Quyết định công bố mở cảng cạn của Bộ Giao thông vận tải</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1</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(ICD) Hải Linh</w:t>
            </w:r>
          </w:p>
        </w:tc>
        <w:tc>
          <w:tcPr>
            <w:tcW w:w="24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Phú Thọ</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1617/QĐ-BGTVT</w:t>
            </w:r>
            <w:r>
              <w:br/>
              <w:t>ngày 07/5/2015</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2</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Km3+4 Móng Cái, tỉnh Quảng Ninh</w:t>
            </w:r>
          </w:p>
        </w:tc>
        <w:tc>
          <w:tcPr>
            <w:tcW w:w="24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Quảng Ninh</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3882/QĐ-BGTVT</w:t>
            </w:r>
            <w:r>
              <w:br/>
              <w:t>ngày 30/10/2015</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3</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Tâ</w:t>
            </w:r>
            <w:r>
              <w:t>n Cảng Hải Phòng</w:t>
            </w:r>
          </w:p>
        </w:tc>
        <w:tc>
          <w:tcPr>
            <w:tcW w:w="2400"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Hải Phòng</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1456/QĐ-BGTVT</w:t>
            </w:r>
            <w:r>
              <w:br/>
              <w:t>ngày 12/5/2016</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4</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Đình Vũ - Quảng Bình</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40301">
            <w:pPr>
              <w:spacing w:before="120"/>
            </w:pP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2200/QĐ-BGTVT</w:t>
            </w:r>
            <w:r>
              <w:br/>
              <w:t>ngày 11/10/2018</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5</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Hoàng Thành</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540301">
            <w:pPr>
              <w:spacing w:before="120"/>
            </w:pP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60/QĐ-BGTVT</w:t>
            </w:r>
            <w:r>
              <w:br/>
              <w:t>ngày 15/01/2020</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6</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Tân cảng Quế Võ</w:t>
            </w:r>
          </w:p>
        </w:tc>
        <w:tc>
          <w:tcPr>
            <w:tcW w:w="24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Bắc Ninh</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1543/QĐ-BGTVT</w:t>
            </w:r>
            <w:r>
              <w:br/>
              <w:t>ngày 19/8/2021</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7</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w:t>
            </w:r>
            <w:r>
              <w:t>ng cạn Long Biên</w:t>
            </w:r>
          </w:p>
        </w:tc>
        <w:tc>
          <w:tcPr>
            <w:tcW w:w="24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Hà Nội</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711/QĐ-BGTVT</w:t>
            </w:r>
            <w:r>
              <w:br/>
              <w:t>ngày 20/4/2020</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8</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Tân cảng Hà Nam</w:t>
            </w:r>
          </w:p>
        </w:tc>
        <w:tc>
          <w:tcPr>
            <w:tcW w:w="24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Hà Nam</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1007/QĐ-BGTVT</w:t>
            </w:r>
            <w:r>
              <w:br/>
              <w:t>ngày 24/5/2019</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9</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(ICD) Phúc Lộc - Ninh Bình</w:t>
            </w:r>
          </w:p>
        </w:tc>
        <w:tc>
          <w:tcPr>
            <w:tcW w:w="24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Ninh Bình</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584/QĐ-BGTVT</w:t>
            </w:r>
            <w:r>
              <w:br/>
              <w:t>ngày 11/2/2015</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lastRenderedPageBreak/>
              <w:t>10</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Tân Cảng Nhơn Trạch</w:t>
            </w:r>
          </w:p>
        </w:tc>
        <w:tc>
          <w:tcPr>
            <w:tcW w:w="24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Đồng Nai</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432/QĐ-BG</w:t>
            </w:r>
            <w:r>
              <w:t>TVT</w:t>
            </w:r>
            <w:r>
              <w:br/>
              <w:t>ngày 04/02/2016</w:t>
            </w:r>
          </w:p>
        </w:tc>
      </w:tr>
      <w:tr w:rsidR="00000000">
        <w:tblPrEx>
          <w:tblBorders>
            <w:top w:val="none" w:sz="0" w:space="0" w:color="auto"/>
            <w:bottom w:val="none" w:sz="0" w:space="0" w:color="auto"/>
            <w:insideH w:val="none" w:sz="0" w:space="0" w:color="auto"/>
            <w:insideV w:val="none" w:sz="0" w:space="0" w:color="auto"/>
          </w:tblBorders>
        </w:tblPrEx>
        <w:tc>
          <w:tcPr>
            <w:tcW w:w="646"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11</w:t>
            </w:r>
          </w:p>
        </w:tc>
        <w:tc>
          <w:tcPr>
            <w:tcW w:w="326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pPr>
            <w:r>
              <w:t>Cảng cạn Tân cảng Long Bình giai đoạn 1</w:t>
            </w:r>
          </w:p>
        </w:tc>
        <w:tc>
          <w:tcPr>
            <w:tcW w:w="240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Đồng Nai</w:t>
            </w:r>
          </w:p>
        </w:tc>
        <w:tc>
          <w:tcPr>
            <w:tcW w:w="297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540301">
            <w:pPr>
              <w:spacing w:before="120"/>
              <w:jc w:val="center"/>
            </w:pPr>
            <w:r>
              <w:t>Số 07/QĐ-BGTVT</w:t>
            </w:r>
            <w:r>
              <w:br/>
              <w:t>ngày 06/01/2023</w:t>
            </w:r>
          </w:p>
        </w:tc>
      </w:tr>
    </w:tbl>
    <w:p w:rsidR="00000000" w:rsidRDefault="00540301">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01"/>
    <w:rsid w:val="0054030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7F173F0-7148-478E-9E01-91BA0598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2023-05-31T09:29:00Z</dcterms:created>
  <dcterms:modified xsi:type="dcterms:W3CDTF">2023-05-31T09:29:00Z</dcterms:modified>
</cp:coreProperties>
</file>