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B4786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jc w:val="center"/>
              <w:rPr>
                <w:sz w:val="26"/>
                <w:szCs w:val="26"/>
              </w:rPr>
            </w:pPr>
            <w:bookmarkStart w:id="0" w:name="_GoBack"/>
            <w:r w:rsidRPr="00B47865">
              <w:rPr>
                <w:b/>
                <w:bCs/>
                <w:sz w:val="26"/>
                <w:szCs w:val="26"/>
              </w:rPr>
              <w:t>BỘ LAO ĐỘNG - THƯƠNG BINH VÀ XÃ HỘI</w:t>
            </w:r>
            <w:r w:rsidRPr="00B47865">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jc w:val="center"/>
              <w:rPr>
                <w:sz w:val="26"/>
                <w:szCs w:val="26"/>
              </w:rPr>
            </w:pPr>
            <w:r w:rsidRPr="00B47865">
              <w:rPr>
                <w:b/>
                <w:bCs/>
                <w:sz w:val="26"/>
                <w:szCs w:val="26"/>
              </w:rPr>
              <w:t>CỘNG HÒA XÃ HỘI CHỦ NGHĨA VIỆT NAM</w:t>
            </w:r>
            <w:r w:rsidRPr="00B47865">
              <w:rPr>
                <w:b/>
                <w:bCs/>
                <w:sz w:val="26"/>
                <w:szCs w:val="26"/>
              </w:rPr>
              <w:br/>
              <w:t xml:space="preserve">Độc lập - Tự do - Hạnh phúc </w:t>
            </w:r>
            <w:r w:rsidRPr="00B47865">
              <w:rPr>
                <w:b/>
                <w:bCs/>
                <w:sz w:val="26"/>
                <w:szCs w:val="26"/>
              </w:rPr>
              <w:br/>
              <w:t>---------------</w:t>
            </w:r>
          </w:p>
        </w:tc>
      </w:tr>
      <w:tr w:rsidR="00000000" w:rsidRPr="00B4786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jc w:val="center"/>
              <w:rPr>
                <w:sz w:val="26"/>
                <w:szCs w:val="26"/>
              </w:rPr>
            </w:pPr>
            <w:r w:rsidRPr="00B47865">
              <w:rPr>
                <w:sz w:val="26"/>
                <w:szCs w:val="26"/>
              </w:rPr>
              <w:t>Số: 406/QĐ-LĐTBXH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jc w:val="right"/>
              <w:rPr>
                <w:sz w:val="26"/>
                <w:szCs w:val="26"/>
              </w:rPr>
            </w:pPr>
            <w:r w:rsidRPr="00B47865">
              <w:rPr>
                <w:i/>
                <w:iCs/>
                <w:sz w:val="26"/>
                <w:szCs w:val="26"/>
              </w:rPr>
              <w:t>Hà Nội, ngày 03 tháng 4 năm 2023</w:t>
            </w:r>
          </w:p>
        </w:tc>
      </w:tr>
    </w:tbl>
    <w:p w:rsidR="00000000" w:rsidRPr="00B47865" w:rsidRDefault="00B47865">
      <w:pPr>
        <w:spacing w:before="120" w:after="280" w:afterAutospacing="1"/>
        <w:rPr>
          <w:sz w:val="26"/>
          <w:szCs w:val="26"/>
        </w:rPr>
      </w:pPr>
      <w:r w:rsidRPr="00B47865">
        <w:rPr>
          <w:sz w:val="26"/>
          <w:szCs w:val="26"/>
        </w:rPr>
        <w:t> </w:t>
      </w:r>
    </w:p>
    <w:p w:rsidR="00000000" w:rsidRPr="00B47865" w:rsidRDefault="00B47865">
      <w:pPr>
        <w:spacing w:before="120" w:after="280" w:afterAutospacing="1"/>
        <w:jc w:val="center"/>
        <w:rPr>
          <w:sz w:val="26"/>
          <w:szCs w:val="26"/>
        </w:rPr>
      </w:pPr>
      <w:bookmarkStart w:id="1" w:name="loai_1"/>
      <w:r w:rsidRPr="00B47865">
        <w:rPr>
          <w:b/>
          <w:bCs/>
          <w:sz w:val="26"/>
          <w:szCs w:val="26"/>
        </w:rPr>
        <w:t>QUYẾT ĐỊNH</w:t>
      </w:r>
      <w:bookmarkEnd w:id="1"/>
    </w:p>
    <w:p w:rsidR="00000000" w:rsidRPr="00B47865" w:rsidRDefault="00B47865">
      <w:pPr>
        <w:spacing w:before="120" w:after="280" w:afterAutospacing="1"/>
        <w:jc w:val="center"/>
        <w:rPr>
          <w:sz w:val="26"/>
          <w:szCs w:val="26"/>
        </w:rPr>
      </w:pPr>
      <w:bookmarkStart w:id="2" w:name="loai_1_name"/>
      <w:r w:rsidRPr="00B47865">
        <w:rPr>
          <w:sz w:val="26"/>
          <w:szCs w:val="26"/>
        </w:rPr>
        <w:t>VỀ VIỆC CÔNG BỐ THỦ TỤC HÀNH CHÍNH MỚI BAN HÀNH, THỦ TỤC HÀNH CHÍN</w:t>
      </w:r>
      <w:r w:rsidRPr="00B47865">
        <w:rPr>
          <w:sz w:val="26"/>
          <w:szCs w:val="26"/>
        </w:rPr>
        <w:t>H BÃI BỎ THUỘC PHẠM VI CHỨC NĂNG QUẢN LÝ NHÀ NƯỚC CỦA BỘ LAO ĐỘNG - THƯƠNG BINH VÀ XÃ HỘI</w:t>
      </w:r>
      <w:bookmarkEnd w:id="2"/>
    </w:p>
    <w:p w:rsidR="00000000" w:rsidRPr="00B47865" w:rsidRDefault="00B47865">
      <w:pPr>
        <w:spacing w:before="120" w:after="280" w:afterAutospacing="1"/>
        <w:jc w:val="center"/>
        <w:rPr>
          <w:sz w:val="26"/>
          <w:szCs w:val="26"/>
        </w:rPr>
      </w:pPr>
      <w:r w:rsidRPr="00B47865">
        <w:rPr>
          <w:b/>
          <w:bCs/>
          <w:sz w:val="26"/>
          <w:szCs w:val="26"/>
        </w:rPr>
        <w:t>BỘ TRƯỞNG BỘ LAO ĐỘNG - THƯƠNG BINH VÀ XÃ HỘI</w:t>
      </w:r>
    </w:p>
    <w:p w:rsidR="00000000" w:rsidRPr="00B47865" w:rsidRDefault="00B47865">
      <w:pPr>
        <w:spacing w:before="120" w:after="280" w:afterAutospacing="1"/>
        <w:rPr>
          <w:sz w:val="26"/>
          <w:szCs w:val="26"/>
        </w:rPr>
      </w:pPr>
      <w:r w:rsidRPr="00B47865">
        <w:rPr>
          <w:i/>
          <w:iCs/>
          <w:sz w:val="26"/>
          <w:szCs w:val="26"/>
        </w:rPr>
        <w:t>Căn cứ Nghị định số 62/2022/NĐ-CP ngày 12 tháng 9 năm 2022 của Chính phủ quy định chức năng, nhiệm vụ, quyền hạn và cơ c</w:t>
      </w:r>
      <w:r w:rsidRPr="00B47865">
        <w:rPr>
          <w:i/>
          <w:iCs/>
          <w:sz w:val="26"/>
          <w:szCs w:val="26"/>
        </w:rPr>
        <w:t>ấu tổ chức của Bộ Lao động - Thương binh và Xã hội;</w:t>
      </w:r>
    </w:p>
    <w:p w:rsidR="00000000" w:rsidRPr="00B47865" w:rsidRDefault="00B47865">
      <w:pPr>
        <w:spacing w:before="120" w:after="280" w:afterAutospacing="1"/>
        <w:rPr>
          <w:sz w:val="26"/>
          <w:szCs w:val="26"/>
        </w:rPr>
      </w:pPr>
      <w:r w:rsidRPr="00B47865">
        <w:rPr>
          <w:i/>
          <w:iCs/>
          <w:sz w:val="26"/>
          <w:szCs w:val="26"/>
        </w:rPr>
        <w:t>Căn cứ Nghị định số 63/2010/NĐ-CP ngày 08 tháng 6 năm 2010 của Chính phủ về kiểm soát thủ tục hành chính; Nghị định số 48/2013/NĐ-CP ngày 14 tháng 5 năm 2013 của Chính phủ sửa đổi, bổ sung một số điều của</w:t>
      </w:r>
      <w:r w:rsidRPr="00B47865">
        <w:rPr>
          <w:i/>
          <w:iCs/>
          <w:sz w:val="26"/>
          <w:szCs w:val="26"/>
        </w:rPr>
        <w:t xml:space="preserve"> các Nghị định liên quan đến kiểm soát thủ tục hành chính và Nghị định số 92/2017/NĐ-CP ngày 07 tháng 8 năm 2017 của Chính phủ về sửa đổi, bổ sung một số điều của các Nghị định liên quan đến kiểm soát thủ tục hành chính;</w:t>
      </w:r>
    </w:p>
    <w:p w:rsidR="00000000" w:rsidRPr="00B47865" w:rsidRDefault="00B47865">
      <w:pPr>
        <w:spacing w:before="120" w:after="280" w:afterAutospacing="1"/>
        <w:rPr>
          <w:sz w:val="26"/>
          <w:szCs w:val="26"/>
        </w:rPr>
      </w:pPr>
      <w:r w:rsidRPr="00B47865">
        <w:rPr>
          <w:i/>
          <w:iCs/>
          <w:sz w:val="26"/>
          <w:szCs w:val="26"/>
        </w:rPr>
        <w:t xml:space="preserve">Căn cứ Thông tư số 02/2017/TT-VPCP </w:t>
      </w:r>
      <w:r w:rsidRPr="00B47865">
        <w:rPr>
          <w:i/>
          <w:iCs/>
          <w:sz w:val="26"/>
          <w:szCs w:val="26"/>
        </w:rPr>
        <w:t>ngày 31 tháng 10 năm 2017 của Văn phòng Chính phủ hướng dẫn về nghiệp vụ kiểm soát thủ tục hành chính;</w:t>
      </w:r>
    </w:p>
    <w:p w:rsidR="00000000" w:rsidRPr="00B47865" w:rsidRDefault="00B47865">
      <w:pPr>
        <w:spacing w:before="120" w:after="280" w:afterAutospacing="1"/>
        <w:rPr>
          <w:sz w:val="26"/>
          <w:szCs w:val="26"/>
        </w:rPr>
      </w:pPr>
      <w:r w:rsidRPr="00B47865">
        <w:rPr>
          <w:i/>
          <w:iCs/>
          <w:sz w:val="26"/>
          <w:szCs w:val="26"/>
        </w:rPr>
        <w:t>Theo đề nghị của Chánh Văn phòng Quốc gia về giảm nghèo.</w:t>
      </w:r>
    </w:p>
    <w:p w:rsidR="00000000" w:rsidRPr="00B47865" w:rsidRDefault="00B47865">
      <w:pPr>
        <w:spacing w:before="120" w:after="280" w:afterAutospacing="1"/>
        <w:jc w:val="center"/>
        <w:rPr>
          <w:sz w:val="26"/>
          <w:szCs w:val="26"/>
        </w:rPr>
      </w:pPr>
      <w:r w:rsidRPr="00B47865">
        <w:rPr>
          <w:b/>
          <w:bCs/>
          <w:sz w:val="26"/>
          <w:szCs w:val="26"/>
        </w:rPr>
        <w:t>QUYẾT ĐỊNH:</w:t>
      </w:r>
    </w:p>
    <w:p w:rsidR="00000000" w:rsidRPr="00B47865" w:rsidRDefault="00B47865">
      <w:pPr>
        <w:spacing w:before="120" w:after="280" w:afterAutospacing="1"/>
        <w:rPr>
          <w:sz w:val="26"/>
          <w:szCs w:val="26"/>
        </w:rPr>
      </w:pPr>
      <w:bookmarkStart w:id="3" w:name="dieu_1"/>
      <w:r w:rsidRPr="00B47865">
        <w:rPr>
          <w:b/>
          <w:bCs/>
          <w:sz w:val="26"/>
          <w:szCs w:val="26"/>
        </w:rPr>
        <w:t>Điều 1.</w:t>
      </w:r>
      <w:r w:rsidRPr="00B47865">
        <w:rPr>
          <w:sz w:val="26"/>
          <w:szCs w:val="26"/>
        </w:rPr>
        <w:t xml:space="preserve"> Công bố kèm theo Quyết định này thủ tục hành chính mới ban hành, thủ tục hàn</w:t>
      </w:r>
      <w:r w:rsidRPr="00B47865">
        <w:rPr>
          <w:sz w:val="26"/>
          <w:szCs w:val="26"/>
        </w:rPr>
        <w:t>h chính bãi bỏ thuộc phạm vi chức năng quản lý nhà nước của Bộ Lao động - Thương binh và Xã hội.</w:t>
      </w:r>
      <w:bookmarkEnd w:id="3"/>
    </w:p>
    <w:p w:rsidR="00000000" w:rsidRPr="00B47865" w:rsidRDefault="00B47865">
      <w:pPr>
        <w:spacing w:before="120" w:after="280" w:afterAutospacing="1"/>
        <w:rPr>
          <w:sz w:val="26"/>
          <w:szCs w:val="26"/>
        </w:rPr>
      </w:pPr>
      <w:bookmarkStart w:id="4" w:name="dieu_2"/>
      <w:r w:rsidRPr="00B47865">
        <w:rPr>
          <w:b/>
          <w:bCs/>
          <w:sz w:val="26"/>
          <w:szCs w:val="26"/>
        </w:rPr>
        <w:t>Điều 2.</w:t>
      </w:r>
      <w:r w:rsidRPr="00B47865">
        <w:rPr>
          <w:sz w:val="26"/>
          <w:szCs w:val="26"/>
        </w:rPr>
        <w:t xml:space="preserve"> Quyết định này có hiệu lực thi hành kể từ ngày ký.</w:t>
      </w:r>
      <w:bookmarkEnd w:id="4"/>
    </w:p>
    <w:p w:rsidR="00000000" w:rsidRPr="00B47865" w:rsidRDefault="00B47865">
      <w:pPr>
        <w:spacing w:before="120" w:after="280" w:afterAutospacing="1"/>
        <w:rPr>
          <w:sz w:val="26"/>
          <w:szCs w:val="26"/>
        </w:rPr>
      </w:pPr>
      <w:r w:rsidRPr="00B47865">
        <w:rPr>
          <w:sz w:val="26"/>
          <w:szCs w:val="26"/>
        </w:rPr>
        <w:t xml:space="preserve">Bãi bỏ các thủ tục hành chính về lĩnh vực giảm nghèo và bảo trợ xã hội thuộc phạm vi chức năng quản </w:t>
      </w:r>
      <w:r w:rsidRPr="00B47865">
        <w:rPr>
          <w:sz w:val="26"/>
          <w:szCs w:val="26"/>
        </w:rPr>
        <w:t>lý nhà nước của Bộ Lao động - Thương binh và Xã hội được công bố tại Quyết định số 673/QĐ-LĐTBXH ngày 12 tháng 5 năm 2017 của Bộ trưởng Bộ Lao động - Thương binh và Xã hội và Quyết định số 1266/QĐ-LĐTBXH ngày 28 tháng 9 năm 2016 của Bộ trưởng Bộ Lao động -</w:t>
      </w:r>
      <w:r w:rsidRPr="00B47865">
        <w:rPr>
          <w:sz w:val="26"/>
          <w:szCs w:val="26"/>
        </w:rPr>
        <w:t xml:space="preserve"> Thương binh và Xã hội.</w:t>
      </w:r>
    </w:p>
    <w:p w:rsidR="00000000" w:rsidRPr="00B47865" w:rsidRDefault="00B47865">
      <w:pPr>
        <w:spacing w:before="120" w:after="280" w:afterAutospacing="1"/>
        <w:rPr>
          <w:sz w:val="26"/>
          <w:szCs w:val="26"/>
        </w:rPr>
      </w:pPr>
      <w:bookmarkStart w:id="5" w:name="dieu_3"/>
      <w:r w:rsidRPr="00B47865">
        <w:rPr>
          <w:b/>
          <w:bCs/>
          <w:sz w:val="26"/>
          <w:szCs w:val="26"/>
        </w:rPr>
        <w:t>Điều 3.</w:t>
      </w:r>
      <w:r w:rsidRPr="00B47865">
        <w:rPr>
          <w:sz w:val="26"/>
          <w:szCs w:val="26"/>
        </w:rPr>
        <w:t xml:space="preserve"> Chánh Văn phòng Bộ, Vụ trưởng Vụ Pháp chế, Chánh Văn phòng Quốc gia về giảm nghèo, Cục trưởng Cục Bảo trợ xã hội và Thủ trưởng các đơn vị có liên quan chịu trách nhiệm thi hành Quyết định này./.</w:t>
      </w:r>
      <w:bookmarkEnd w:id="5"/>
    </w:p>
    <w:p w:rsidR="00000000" w:rsidRPr="00B47865" w:rsidRDefault="00B47865">
      <w:pPr>
        <w:spacing w:before="120" w:after="280" w:afterAutospacing="1"/>
        <w:rPr>
          <w:sz w:val="26"/>
          <w:szCs w:val="26"/>
        </w:rPr>
      </w:pPr>
      <w:r w:rsidRPr="00B47865">
        <w:rPr>
          <w:sz w:val="26"/>
          <w:szCs w:val="26"/>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B4786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rPr>
                <w:sz w:val="26"/>
                <w:szCs w:val="26"/>
              </w:rPr>
            </w:pPr>
            <w:r w:rsidRPr="00B47865">
              <w:rPr>
                <w:b/>
                <w:bCs/>
                <w:i/>
                <w:iCs/>
                <w:sz w:val="26"/>
                <w:szCs w:val="26"/>
              </w:rPr>
              <w:br/>
              <w:t>Nơi nhận:</w:t>
            </w:r>
            <w:r w:rsidRPr="00B47865">
              <w:rPr>
                <w:b/>
                <w:bCs/>
                <w:i/>
                <w:iCs/>
                <w:sz w:val="26"/>
                <w:szCs w:val="26"/>
              </w:rPr>
              <w:br/>
            </w:r>
            <w:r w:rsidRPr="00B47865">
              <w:rPr>
                <w:sz w:val="26"/>
                <w:szCs w:val="26"/>
              </w:rPr>
              <w:t>- Như Điều 3;</w:t>
            </w:r>
            <w:r w:rsidRPr="00B47865">
              <w:rPr>
                <w:sz w:val="26"/>
                <w:szCs w:val="26"/>
              </w:rPr>
              <w:br/>
              <w:t xml:space="preserve">- </w:t>
            </w:r>
            <w:r w:rsidRPr="00B47865">
              <w:rPr>
                <w:sz w:val="26"/>
                <w:szCs w:val="26"/>
              </w:rPr>
              <w:t>Bộ trưởng (để báo cáo);</w:t>
            </w:r>
            <w:r w:rsidRPr="00B47865">
              <w:rPr>
                <w:sz w:val="26"/>
                <w:szCs w:val="26"/>
              </w:rPr>
              <w:br/>
              <w:t>- Các Thứ trưởng;</w:t>
            </w:r>
            <w:r w:rsidRPr="00B47865">
              <w:rPr>
                <w:sz w:val="26"/>
                <w:szCs w:val="26"/>
              </w:rPr>
              <w:br/>
              <w:t>- Văn phòng Chính phủ (Cục Kiểm soát TTHC);</w:t>
            </w:r>
            <w:r w:rsidRPr="00B47865">
              <w:rPr>
                <w:sz w:val="26"/>
                <w:szCs w:val="26"/>
              </w:rPr>
              <w:br/>
              <w:t>- UBND các tỉnh, thành phố trực thuộc TW;</w:t>
            </w:r>
            <w:r w:rsidRPr="00B47865">
              <w:rPr>
                <w:sz w:val="26"/>
                <w:szCs w:val="26"/>
              </w:rPr>
              <w:br/>
              <w:t>- Sở LĐTBXH các tỉnh, thành phố trực thuộc TW;</w:t>
            </w:r>
            <w:r w:rsidRPr="00B47865">
              <w:rPr>
                <w:sz w:val="26"/>
                <w:szCs w:val="26"/>
              </w:rPr>
              <w:br/>
              <w:t>- Cổng TTĐT Chính phủ;</w:t>
            </w:r>
            <w:r w:rsidRPr="00B47865">
              <w:rPr>
                <w:sz w:val="26"/>
                <w:szCs w:val="26"/>
              </w:rPr>
              <w:br/>
              <w:t>- TT CNTT (để đăng tải trên Cổng TTĐT Bộ);</w:t>
            </w:r>
            <w:r w:rsidRPr="00B47865">
              <w:rPr>
                <w:sz w:val="26"/>
                <w:szCs w:val="26"/>
              </w:rPr>
              <w:br/>
              <w:t>- Lưu: VT, VPQG</w:t>
            </w:r>
            <w:r w:rsidRPr="00B47865">
              <w:rPr>
                <w:sz w:val="26"/>
                <w:szCs w:val="26"/>
              </w:rPr>
              <w:t>GN.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47865" w:rsidRDefault="00B47865">
            <w:pPr>
              <w:spacing w:before="120"/>
              <w:jc w:val="center"/>
              <w:rPr>
                <w:sz w:val="26"/>
                <w:szCs w:val="26"/>
              </w:rPr>
            </w:pPr>
            <w:r w:rsidRPr="00B47865">
              <w:rPr>
                <w:b/>
                <w:bCs/>
                <w:sz w:val="26"/>
                <w:szCs w:val="26"/>
              </w:rPr>
              <w:t>KT. BỘ TRƯỞNG</w:t>
            </w:r>
            <w:r w:rsidRPr="00B47865">
              <w:rPr>
                <w:b/>
                <w:bCs/>
                <w:sz w:val="26"/>
                <w:szCs w:val="26"/>
              </w:rPr>
              <w:br/>
              <w:t>THỨ TRƯỞNG</w:t>
            </w:r>
            <w:r w:rsidRPr="00B47865">
              <w:rPr>
                <w:b/>
                <w:bCs/>
                <w:sz w:val="26"/>
                <w:szCs w:val="26"/>
              </w:rPr>
              <w:br/>
            </w:r>
            <w:r w:rsidRPr="00B47865">
              <w:rPr>
                <w:b/>
                <w:bCs/>
                <w:sz w:val="26"/>
                <w:szCs w:val="26"/>
              </w:rPr>
              <w:br/>
            </w:r>
            <w:r w:rsidRPr="00B47865">
              <w:rPr>
                <w:b/>
                <w:bCs/>
                <w:sz w:val="26"/>
                <w:szCs w:val="26"/>
              </w:rPr>
              <w:br/>
            </w:r>
            <w:r w:rsidRPr="00B47865">
              <w:rPr>
                <w:b/>
                <w:bCs/>
                <w:sz w:val="26"/>
                <w:szCs w:val="26"/>
              </w:rPr>
              <w:br/>
            </w:r>
            <w:r w:rsidRPr="00B47865">
              <w:rPr>
                <w:b/>
                <w:bCs/>
                <w:sz w:val="26"/>
                <w:szCs w:val="26"/>
              </w:rPr>
              <w:br/>
              <w:t>Lê Văn Thanh</w:t>
            </w:r>
          </w:p>
        </w:tc>
      </w:tr>
    </w:tbl>
    <w:p w:rsidR="00000000" w:rsidRPr="00B47865" w:rsidRDefault="00B47865">
      <w:pPr>
        <w:spacing w:before="120" w:after="280" w:afterAutospacing="1"/>
        <w:rPr>
          <w:sz w:val="26"/>
          <w:szCs w:val="26"/>
        </w:rPr>
      </w:pPr>
      <w:r w:rsidRPr="00B47865">
        <w:rPr>
          <w:sz w:val="26"/>
          <w:szCs w:val="26"/>
        </w:rPr>
        <w:t> </w:t>
      </w:r>
    </w:p>
    <w:p w:rsidR="00000000" w:rsidRPr="00B47865" w:rsidRDefault="00B47865">
      <w:pPr>
        <w:spacing w:before="120" w:after="280" w:afterAutospacing="1"/>
        <w:jc w:val="center"/>
        <w:rPr>
          <w:sz w:val="26"/>
          <w:szCs w:val="26"/>
        </w:rPr>
      </w:pPr>
      <w:bookmarkStart w:id="6" w:name="chuong_pl"/>
      <w:r w:rsidRPr="00B47865">
        <w:rPr>
          <w:b/>
          <w:bCs/>
          <w:sz w:val="26"/>
          <w:szCs w:val="26"/>
        </w:rPr>
        <w:t>THỦ TỤC HÀNH CHÍNH MỚI BAN HÀNH, THỦ TỤC HÀNH CHÍNH BÃI BỎ THUỘC PHẠM VI CHỨC NĂNG QUẢN LÝ NHÀ NƯỚC CỦA BỘ LAO ĐỘNG - THƯƠNG BINH VÀ XÃ HỘI</w:t>
      </w:r>
      <w:bookmarkEnd w:id="6"/>
    </w:p>
    <w:p w:rsidR="00000000" w:rsidRPr="00B47865" w:rsidRDefault="00B47865">
      <w:pPr>
        <w:spacing w:before="120" w:after="280" w:afterAutospacing="1"/>
        <w:jc w:val="center"/>
        <w:rPr>
          <w:sz w:val="26"/>
          <w:szCs w:val="26"/>
        </w:rPr>
      </w:pPr>
      <w:r w:rsidRPr="00B47865">
        <w:rPr>
          <w:i/>
          <w:iCs/>
          <w:sz w:val="26"/>
          <w:szCs w:val="26"/>
        </w:rPr>
        <w:t xml:space="preserve">(Ban hành kèm theo Quyết định số 406/QĐ-LĐTBXH ngày 03 tháng 4 năm </w:t>
      </w:r>
      <w:r w:rsidRPr="00B47865">
        <w:rPr>
          <w:i/>
          <w:iCs/>
          <w:sz w:val="26"/>
          <w:szCs w:val="26"/>
        </w:rPr>
        <w:t>2023 của Bộ trưởng Bộ Lao động - Thương binh và Xã hội)</w:t>
      </w:r>
    </w:p>
    <w:p w:rsidR="00000000" w:rsidRPr="00B47865" w:rsidRDefault="00B47865">
      <w:pPr>
        <w:spacing w:before="120" w:after="280" w:afterAutospacing="1"/>
        <w:rPr>
          <w:sz w:val="26"/>
          <w:szCs w:val="26"/>
        </w:rPr>
      </w:pPr>
      <w:bookmarkStart w:id="7" w:name="chuong_1"/>
      <w:r w:rsidRPr="00B47865">
        <w:rPr>
          <w:b/>
          <w:bCs/>
          <w:sz w:val="26"/>
          <w:szCs w:val="26"/>
        </w:rPr>
        <w:t>PHẦN I. DANH MỤC THỦ TỤC HÀNH CHÍNH</w:t>
      </w:r>
      <w:bookmarkEnd w:id="7"/>
    </w:p>
    <w:p w:rsidR="00000000" w:rsidRPr="00B47865" w:rsidRDefault="00B47865">
      <w:pPr>
        <w:spacing w:before="120" w:after="280" w:afterAutospacing="1"/>
        <w:rPr>
          <w:sz w:val="26"/>
          <w:szCs w:val="26"/>
        </w:rPr>
      </w:pPr>
      <w:bookmarkStart w:id="8" w:name="muc_1"/>
      <w:r w:rsidRPr="00B47865">
        <w:rPr>
          <w:b/>
          <w:bCs/>
          <w:sz w:val="26"/>
          <w:szCs w:val="26"/>
        </w:rPr>
        <w:t>I. Danh mục thủ tục hành chính mới ban hành</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4511"/>
        <w:gridCol w:w="1535"/>
        <w:gridCol w:w="2782"/>
      </w:tblGrid>
      <w:tr w:rsidR="00000000" w:rsidRPr="00B47865">
        <w:tc>
          <w:tcPr>
            <w:tcW w:w="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STT</w:t>
            </w:r>
          </w:p>
        </w:tc>
        <w:tc>
          <w:tcPr>
            <w:tcW w:w="24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Tên thủ tục hành chính</w:t>
            </w:r>
          </w:p>
        </w:tc>
        <w:tc>
          <w:tcPr>
            <w:tcW w:w="8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Lĩnh vực</w:t>
            </w:r>
          </w:p>
        </w:tc>
        <w:tc>
          <w:tcPr>
            <w:tcW w:w="149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Cơ quan thực hiện</w:t>
            </w:r>
          </w:p>
        </w:tc>
      </w:tr>
      <w:tr w:rsidR="00FC3CCF" w:rsidRPr="00B47865" w:rsidTr="00FC3CCF">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rPr>
                <w:sz w:val="26"/>
                <w:szCs w:val="26"/>
              </w:rPr>
            </w:pPr>
            <w:r w:rsidRPr="00B47865">
              <w:rPr>
                <w:b/>
                <w:bCs/>
                <w:sz w:val="26"/>
                <w:szCs w:val="26"/>
              </w:rPr>
              <w:t>Thủ tục hành chính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1</w:t>
            </w:r>
          </w:p>
        </w:tc>
        <w:tc>
          <w:tcPr>
            <w:tcW w:w="2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rPr>
                <w:sz w:val="26"/>
                <w:szCs w:val="26"/>
              </w:rPr>
            </w:pPr>
            <w:r w:rsidRPr="00B47865">
              <w:rPr>
                <w:sz w:val="26"/>
                <w:szCs w:val="26"/>
              </w:rPr>
              <w:t>Công nhận hộ nghèo, hộ cận nghèo; hộ thoát nghèo, hộ thoát cận nghèo định kỳ hằng năm</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Bảo trợ xã hội</w:t>
            </w:r>
          </w:p>
        </w:tc>
        <w:tc>
          <w:tcPr>
            <w:tcW w:w="14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Ủy ban nhân dân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2</w:t>
            </w:r>
          </w:p>
        </w:tc>
        <w:tc>
          <w:tcPr>
            <w:tcW w:w="2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rPr>
                <w:sz w:val="26"/>
                <w:szCs w:val="26"/>
              </w:rPr>
            </w:pPr>
            <w:r w:rsidRPr="00B47865">
              <w:rPr>
                <w:sz w:val="26"/>
                <w:szCs w:val="26"/>
              </w:rPr>
              <w:t>Công nhận hộ nghèo, hộ cận nghèo thường xuyên hằng năm</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Bảo trợ xã hội</w:t>
            </w:r>
          </w:p>
        </w:tc>
        <w:tc>
          <w:tcPr>
            <w:tcW w:w="14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Ủy ban nhân dân c</w:t>
            </w:r>
            <w:r w:rsidRPr="00B47865">
              <w:rPr>
                <w:sz w:val="26"/>
                <w:szCs w:val="26"/>
              </w:rPr>
              <w:t>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3</w:t>
            </w:r>
          </w:p>
        </w:tc>
        <w:tc>
          <w:tcPr>
            <w:tcW w:w="2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rPr>
                <w:sz w:val="26"/>
                <w:szCs w:val="26"/>
              </w:rPr>
            </w:pPr>
            <w:r w:rsidRPr="00B47865">
              <w:rPr>
                <w:sz w:val="26"/>
                <w:szCs w:val="26"/>
              </w:rPr>
              <w:t>Công nhận hộ thoát nghèo, hộ thoát cận nghèo thường xuyên hằng năm</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Bảo trợ xã hội</w:t>
            </w:r>
          </w:p>
        </w:tc>
        <w:tc>
          <w:tcPr>
            <w:tcW w:w="14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Ủy ban nhân dân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4</w:t>
            </w:r>
          </w:p>
        </w:tc>
        <w:tc>
          <w:tcPr>
            <w:tcW w:w="24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rPr>
                <w:sz w:val="26"/>
                <w:szCs w:val="26"/>
              </w:rPr>
            </w:pPr>
            <w:r w:rsidRPr="00B47865">
              <w:rPr>
                <w:sz w:val="26"/>
                <w:szCs w:val="26"/>
              </w:rPr>
              <w:t>Công nhận hộ làm nông nghiệp, lâm nghiệp, ngư nghiệp và diêm nghiệp có mức sống trung bình</w:t>
            </w:r>
          </w:p>
        </w:tc>
        <w:tc>
          <w:tcPr>
            <w:tcW w:w="8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Bảo trợ xã hội</w:t>
            </w:r>
          </w:p>
        </w:tc>
        <w:tc>
          <w:tcPr>
            <w:tcW w:w="149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sz w:val="26"/>
                <w:szCs w:val="26"/>
              </w:rPr>
              <w:t>Ủy ban nhân dân cấp xã</w:t>
            </w:r>
          </w:p>
        </w:tc>
      </w:tr>
    </w:tbl>
    <w:p w:rsidR="00000000" w:rsidRPr="00B47865" w:rsidRDefault="00B47865">
      <w:pPr>
        <w:spacing w:before="120" w:after="280" w:afterAutospacing="1"/>
        <w:rPr>
          <w:sz w:val="26"/>
          <w:szCs w:val="26"/>
        </w:rPr>
      </w:pPr>
      <w:bookmarkStart w:id="9" w:name="muc_2"/>
      <w:r w:rsidRPr="00B47865">
        <w:rPr>
          <w:b/>
          <w:bCs/>
          <w:sz w:val="26"/>
          <w:szCs w:val="26"/>
        </w:rPr>
        <w:t xml:space="preserve">II. Danh </w:t>
      </w:r>
      <w:r w:rsidRPr="00B47865">
        <w:rPr>
          <w:b/>
          <w:bCs/>
          <w:sz w:val="26"/>
          <w:szCs w:val="26"/>
        </w:rPr>
        <w:t>mục thủ tục hành chính bãi bỏ</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995"/>
        <w:gridCol w:w="2057"/>
        <w:gridCol w:w="3369"/>
        <w:gridCol w:w="1096"/>
        <w:gridCol w:w="1311"/>
      </w:tblGrid>
      <w:tr w:rsidR="00000000" w:rsidRPr="00B47865">
        <w:tc>
          <w:tcPr>
            <w:tcW w:w="2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STT</w:t>
            </w:r>
          </w:p>
        </w:tc>
        <w:tc>
          <w:tcPr>
            <w:tcW w:w="46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Số hồ sơ TTHC</w:t>
            </w:r>
          </w:p>
        </w:tc>
        <w:tc>
          <w:tcPr>
            <w:tcW w:w="11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Tên thủ tục hành chính</w:t>
            </w:r>
          </w:p>
        </w:tc>
        <w:tc>
          <w:tcPr>
            <w:tcW w:w="182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Tên VBQPPL quy định việc bãi bỏ TTHC</w:t>
            </w:r>
          </w:p>
        </w:tc>
        <w:tc>
          <w:tcPr>
            <w:tcW w:w="6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Lĩnh vực</w:t>
            </w:r>
          </w:p>
        </w:tc>
        <w:tc>
          <w:tcPr>
            <w:tcW w:w="72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B47865" w:rsidRDefault="00B47865">
            <w:pPr>
              <w:spacing w:before="120"/>
              <w:jc w:val="center"/>
              <w:rPr>
                <w:sz w:val="26"/>
                <w:szCs w:val="26"/>
              </w:rPr>
            </w:pPr>
            <w:r w:rsidRPr="00B47865">
              <w:rPr>
                <w:b/>
                <w:bCs/>
                <w:sz w:val="26"/>
                <w:szCs w:val="26"/>
              </w:rPr>
              <w:t>Cơ quan thực hiện</w:t>
            </w:r>
          </w:p>
        </w:tc>
      </w:tr>
      <w:tr w:rsidR="00FC3CCF" w:rsidRPr="00B47865" w:rsidTr="00FC3CCF">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b/>
                <w:bCs/>
                <w:sz w:val="26"/>
                <w:szCs w:val="26"/>
              </w:rPr>
              <w:t>Thủ tục hành chính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t>1</w:t>
            </w:r>
          </w:p>
        </w:tc>
        <w:tc>
          <w:tcPr>
            <w:tcW w:w="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t>1.000489</w:t>
            </w:r>
          </w:p>
        </w:tc>
        <w:tc>
          <w:tcPr>
            <w:tcW w:w="11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 xml:space="preserve">Công nhận hộ thoát </w:t>
            </w:r>
            <w:r w:rsidRPr="00B47865">
              <w:rPr>
                <w:sz w:val="26"/>
                <w:szCs w:val="26"/>
              </w:rPr>
              <w:lastRenderedPageBreak/>
              <w:t>nghèo, hộ thoát cận nghèo trong năm</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lastRenderedPageBreak/>
              <w:t xml:space="preserve">Quyết định số 24/2021/QĐ-TTg </w:t>
            </w:r>
            <w:r w:rsidRPr="00B47865">
              <w:rPr>
                <w:sz w:val="26"/>
                <w:szCs w:val="26"/>
              </w:rPr>
              <w:lastRenderedPageBreak/>
              <w:t>ngày 16/7/2021 của Thủ tướng Chính phủ quy định quy trình rà soát hộ nghèo, hộ cận nghèo hằng năm và quy trình xác định hộ l</w:t>
            </w:r>
            <w:r w:rsidRPr="00B47865">
              <w:rPr>
                <w:sz w:val="26"/>
                <w:szCs w:val="26"/>
              </w:rPr>
              <w:t>àm nông nghiệp, lâm nghiệp, ngư nghiệp và diêm nghiệp có mức sống trung bình giai đoạn 2022-2025</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lastRenderedPageBreak/>
              <w:t xml:space="preserve">Giảm </w:t>
            </w:r>
            <w:r w:rsidRPr="00B47865">
              <w:rPr>
                <w:sz w:val="26"/>
                <w:szCs w:val="26"/>
              </w:rPr>
              <w:lastRenderedPageBreak/>
              <w:t>nghèo</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lastRenderedPageBreak/>
              <w:t xml:space="preserve">Ủy ban nhân </w:t>
            </w:r>
            <w:r w:rsidRPr="00B47865">
              <w:rPr>
                <w:sz w:val="26"/>
                <w:szCs w:val="26"/>
              </w:rPr>
              <w:lastRenderedPageBreak/>
              <w:t>dân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lastRenderedPageBreak/>
              <w:t>2</w:t>
            </w:r>
          </w:p>
        </w:tc>
        <w:tc>
          <w:tcPr>
            <w:tcW w:w="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t>1.000506</w:t>
            </w:r>
          </w:p>
        </w:tc>
        <w:tc>
          <w:tcPr>
            <w:tcW w:w="11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Công nhận hộ nghèo, hộ cận nghèo phát sinh trong năm</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Quyết định số 24/2021/QĐ-TTg ngày 16/7/2021 của Thủ tướng Ch</w:t>
            </w:r>
            <w:r w:rsidRPr="00B47865">
              <w:rPr>
                <w:sz w:val="26"/>
                <w:szCs w:val="26"/>
              </w:rPr>
              <w:t>ính phủ quy định quy trình rà soát hộ nghèo, hộ cận nghèo hằng năm và quy trình xác định hộ làm nông nghiệp, lâm nghiệp, ngư nghiệp và diêm nghiệp có mức sống trung bình giai đoạn 2022-2025</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Giảm nghèo</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Ủy ban nhân dân cấp xã</w:t>
            </w:r>
          </w:p>
        </w:tc>
      </w:tr>
      <w:tr w:rsidR="00000000" w:rsidRPr="00B47865">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t>3</w:t>
            </w:r>
          </w:p>
        </w:tc>
        <w:tc>
          <w:tcPr>
            <w:tcW w:w="46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jc w:val="center"/>
              <w:rPr>
                <w:sz w:val="26"/>
                <w:szCs w:val="26"/>
              </w:rPr>
            </w:pPr>
            <w:r w:rsidRPr="00B47865">
              <w:rPr>
                <w:sz w:val="26"/>
                <w:szCs w:val="26"/>
              </w:rPr>
              <w:t>2.000602</w:t>
            </w:r>
          </w:p>
        </w:tc>
        <w:tc>
          <w:tcPr>
            <w:tcW w:w="11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Xác nhận hộ gia đình</w:t>
            </w:r>
            <w:r w:rsidRPr="00B47865">
              <w:rPr>
                <w:sz w:val="26"/>
                <w:szCs w:val="26"/>
              </w:rPr>
              <w:t xml:space="preserve"> làm nông nghiệp, lâm nghiệp, ngư nghiệp và diêm nghiệp có mức sống trung bình giai đoạn 2016-2020 thuộc diện đối tượng được ngân sách nhà nước hỗ trợ đóng bảo hiểm y tế</w:t>
            </w:r>
          </w:p>
        </w:tc>
        <w:tc>
          <w:tcPr>
            <w:tcW w:w="1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Quyết định số 24/2021/QĐ-TTg ngày 16/7/2021 của Thủ tướng Chính phủ quy định quy trình</w:t>
            </w:r>
            <w:r w:rsidRPr="00B47865">
              <w:rPr>
                <w:sz w:val="26"/>
                <w:szCs w:val="26"/>
              </w:rPr>
              <w:t xml:space="preserve"> rà soát hộ nghèo, hộ cận nghèo hằng năm và quy trình xác định hộ làm nông nghiệp, lâm nghiệp, ngư nghiệp và diêm nghiệp có mức sống trung bình giai đoạn 2022-2025</w:t>
            </w:r>
          </w:p>
        </w:tc>
        <w:tc>
          <w:tcPr>
            <w:tcW w:w="6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Bảo trợ xã hội</w:t>
            </w:r>
          </w:p>
        </w:tc>
        <w:tc>
          <w:tcPr>
            <w:tcW w:w="72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B47865" w:rsidRDefault="00B47865">
            <w:pPr>
              <w:spacing w:before="120"/>
              <w:rPr>
                <w:sz w:val="26"/>
                <w:szCs w:val="26"/>
              </w:rPr>
            </w:pPr>
            <w:r w:rsidRPr="00B47865">
              <w:rPr>
                <w:sz w:val="26"/>
                <w:szCs w:val="26"/>
              </w:rPr>
              <w:t>Ủy ban nhân dân cấp xã</w:t>
            </w:r>
          </w:p>
        </w:tc>
      </w:tr>
    </w:tbl>
    <w:p w:rsidR="00000000" w:rsidRPr="00B47865" w:rsidRDefault="00B47865">
      <w:pPr>
        <w:spacing w:before="120" w:after="280" w:afterAutospacing="1"/>
        <w:rPr>
          <w:sz w:val="26"/>
          <w:szCs w:val="26"/>
        </w:rPr>
      </w:pPr>
      <w:bookmarkStart w:id="10" w:name="chuong_2"/>
      <w:r w:rsidRPr="00B47865">
        <w:rPr>
          <w:b/>
          <w:bCs/>
          <w:sz w:val="26"/>
          <w:szCs w:val="26"/>
        </w:rPr>
        <w:t>PHẦN II. NỘI DUNG CỤ THỂ CỦA TỪNG THỦ TỤC HÀNH CHÍNH</w:t>
      </w:r>
      <w:bookmarkEnd w:id="10"/>
    </w:p>
    <w:p w:rsidR="00000000" w:rsidRPr="00B47865" w:rsidRDefault="00B47865">
      <w:pPr>
        <w:spacing w:before="120" w:after="280" w:afterAutospacing="1"/>
        <w:rPr>
          <w:sz w:val="26"/>
          <w:szCs w:val="26"/>
        </w:rPr>
      </w:pPr>
      <w:bookmarkStart w:id="11" w:name="muc_1_1"/>
      <w:r w:rsidRPr="00B47865">
        <w:rPr>
          <w:b/>
          <w:bCs/>
          <w:sz w:val="26"/>
          <w:szCs w:val="26"/>
        </w:rPr>
        <w:t>Thủ tục hành chính cấp xã</w:t>
      </w:r>
      <w:bookmarkEnd w:id="11"/>
    </w:p>
    <w:p w:rsidR="00000000" w:rsidRPr="00B47865" w:rsidRDefault="00B47865">
      <w:pPr>
        <w:spacing w:before="120" w:after="280" w:afterAutospacing="1"/>
        <w:rPr>
          <w:sz w:val="26"/>
          <w:szCs w:val="26"/>
        </w:rPr>
      </w:pPr>
      <w:bookmarkStart w:id="12" w:name="dieu_1_1"/>
      <w:r w:rsidRPr="00B47865">
        <w:rPr>
          <w:b/>
          <w:bCs/>
          <w:sz w:val="26"/>
          <w:szCs w:val="26"/>
        </w:rPr>
        <w:t>1. Thủ tục hành chính “Công nhận hộ nghèo, hộ cận nghèo; hộ thoát nghèo, hộ thoát cận nghèo định kỳ hằng năm”</w:t>
      </w:r>
      <w:bookmarkEnd w:id="12"/>
    </w:p>
    <w:p w:rsidR="00000000" w:rsidRPr="00B47865" w:rsidRDefault="00B47865">
      <w:pPr>
        <w:spacing w:before="120" w:after="280" w:afterAutospacing="1"/>
        <w:rPr>
          <w:sz w:val="26"/>
          <w:szCs w:val="26"/>
        </w:rPr>
      </w:pPr>
      <w:r w:rsidRPr="00B47865">
        <w:rPr>
          <w:sz w:val="26"/>
          <w:szCs w:val="26"/>
        </w:rPr>
        <w:t>1.1. Trình tự thực hiện</w:t>
      </w:r>
    </w:p>
    <w:p w:rsidR="00000000" w:rsidRPr="00B47865" w:rsidRDefault="00B47865">
      <w:pPr>
        <w:spacing w:before="120" w:after="280" w:afterAutospacing="1"/>
        <w:rPr>
          <w:sz w:val="26"/>
          <w:szCs w:val="26"/>
        </w:rPr>
      </w:pPr>
      <w:r w:rsidRPr="00B47865">
        <w:rPr>
          <w:sz w:val="26"/>
          <w:szCs w:val="26"/>
        </w:rPr>
        <w:t>a) Bước 1: Hộ gia đình có Giấy đề nghị rà soát hộ nghèo, hộ cận nghèo theo Mẫu số 01 tại Phụ lục</w:t>
      </w:r>
      <w:r w:rsidRPr="00B47865">
        <w:rPr>
          <w:sz w:val="26"/>
          <w:szCs w:val="26"/>
        </w:rPr>
        <w:t xml:space="preserve"> ban hành kèm theo Quyết định số 24/2021/QĐ-TTg ngày 16 tháng 7 năm 2021 của Thủ tướng Chính phủ quy định quy trình rà soát hộ nghèo, hộ cận nghèo hàng năm và quy trình xác định hộ làm nông nghiệp, lâm nghiệp, ngư nghiệp và diêm nghiệp có mức sống trung bì</w:t>
      </w:r>
      <w:r w:rsidRPr="00B47865">
        <w:rPr>
          <w:sz w:val="26"/>
          <w:szCs w:val="26"/>
        </w:rPr>
        <w:t>nh giai đoạn 2022-2025 (sau đây gọi tắt là Quyết định số 24/2021/QĐ-TTg) gửi Ủy ban nhân dân cấp xã.</w:t>
      </w:r>
    </w:p>
    <w:p w:rsidR="00000000" w:rsidRPr="00B47865" w:rsidRDefault="00B47865">
      <w:pPr>
        <w:spacing w:before="120" w:after="280" w:afterAutospacing="1"/>
        <w:rPr>
          <w:sz w:val="26"/>
          <w:szCs w:val="26"/>
        </w:rPr>
      </w:pPr>
      <w:r w:rsidRPr="00B47865">
        <w:rPr>
          <w:sz w:val="26"/>
          <w:szCs w:val="26"/>
        </w:rPr>
        <w:lastRenderedPageBreak/>
        <w:t>b) Bước 2: Ban Chỉ đạo rà soát cấp xã chủ trì, phối hợp với thôn, tổ dân phố, bản, buôn, khóm, ấp (viết tắt là thôn) và rà soát viên lập danh sách hộ gia đ</w:t>
      </w:r>
      <w:r w:rsidRPr="00B47865">
        <w:rPr>
          <w:sz w:val="26"/>
          <w:szCs w:val="26"/>
        </w:rPr>
        <w:t>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w:t>
      </w:r>
    </w:p>
    <w:p w:rsidR="00000000" w:rsidRPr="00B47865" w:rsidRDefault="00B47865">
      <w:pPr>
        <w:spacing w:before="120" w:after="280" w:afterAutospacing="1"/>
        <w:rPr>
          <w:sz w:val="26"/>
          <w:szCs w:val="26"/>
        </w:rPr>
      </w:pPr>
      <w:r w:rsidRPr="00B47865">
        <w:rPr>
          <w:sz w:val="26"/>
          <w:szCs w:val="26"/>
        </w:rPr>
        <w:t xml:space="preserve">c) Bước 3: Ban Chỉ </w:t>
      </w:r>
      <w:r w:rsidRPr="00B47865">
        <w:rPr>
          <w:sz w:val="26"/>
          <w:szCs w:val="26"/>
        </w:rPr>
        <w:t>đạo rà soát cấp xã chủ trì, phối hợp với trưởng thôn và rà soát viên thu thập thông tin hộ gia đình, tính điểm, tổng hợp và phân loại hộ gia đình.</w:t>
      </w:r>
    </w:p>
    <w:p w:rsidR="00000000" w:rsidRPr="00B47865" w:rsidRDefault="00B47865">
      <w:pPr>
        <w:spacing w:before="120" w:after="280" w:afterAutospacing="1"/>
        <w:rPr>
          <w:sz w:val="26"/>
          <w:szCs w:val="26"/>
        </w:rPr>
      </w:pPr>
      <w:r w:rsidRPr="00B47865">
        <w:rPr>
          <w:sz w:val="26"/>
          <w:szCs w:val="26"/>
        </w:rPr>
        <w:t>d) Bước 4: Tổ chức họp dân để thống nhất kết quả rà soát</w:t>
      </w:r>
    </w:p>
    <w:p w:rsidR="00000000" w:rsidRPr="00B47865" w:rsidRDefault="00B47865">
      <w:pPr>
        <w:spacing w:before="120" w:after="280" w:afterAutospacing="1"/>
        <w:rPr>
          <w:sz w:val="26"/>
          <w:szCs w:val="26"/>
        </w:rPr>
      </w:pPr>
      <w:r w:rsidRPr="00B47865">
        <w:rPr>
          <w:sz w:val="26"/>
          <w:szCs w:val="26"/>
        </w:rPr>
        <w:t>- Thành phần cuộc họp: Ban Chỉ đạo rà soát cấp xã, c</w:t>
      </w:r>
      <w:r w:rsidRPr="00B47865">
        <w:rPr>
          <w:sz w:val="26"/>
          <w:szCs w:val="26"/>
        </w:rPr>
        <w:t>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w:t>
      </w:r>
    </w:p>
    <w:p w:rsidR="00000000" w:rsidRPr="00B47865" w:rsidRDefault="00B47865">
      <w:pPr>
        <w:spacing w:before="120" w:after="280" w:afterAutospacing="1"/>
        <w:rPr>
          <w:sz w:val="26"/>
          <w:szCs w:val="26"/>
        </w:rPr>
      </w:pPr>
      <w:r w:rsidRPr="00B47865">
        <w:rPr>
          <w:sz w:val="26"/>
          <w:szCs w:val="26"/>
        </w:rPr>
        <w:t>- Nội du</w:t>
      </w:r>
      <w:r w:rsidRPr="00B47865">
        <w:rPr>
          <w:sz w:val="26"/>
          <w:szCs w:val="26"/>
        </w:rPr>
        <w:t xml:space="preserve">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w:t>
      </w:r>
      <w:r w:rsidRPr="00B47865">
        <w:rPr>
          <w:sz w:val="26"/>
          <w:szCs w:val="26"/>
        </w:rPr>
        <w:t>này.</w:t>
      </w:r>
    </w:p>
    <w:p w:rsidR="00000000" w:rsidRPr="00B47865" w:rsidRDefault="00B47865">
      <w:pPr>
        <w:spacing w:before="120" w:after="280" w:afterAutospacing="1"/>
        <w:rPr>
          <w:sz w:val="26"/>
          <w:szCs w:val="26"/>
        </w:rPr>
      </w:pPr>
      <w:r w:rsidRPr="00B47865">
        <w:rPr>
          <w:sz w:val="26"/>
          <w:szCs w:val="26"/>
        </w:rPr>
        <w:t>- Kết quả cuộc họp được lập thành 02 biên bản, có chữ ký của chủ trì, thư ký cuộc họp và đại diện các hộ dân (01 bản lưu ở thôn, 01 bản gửi Ban Chỉ đạo rà soát cấp xã).</w:t>
      </w:r>
    </w:p>
    <w:p w:rsidR="00000000" w:rsidRPr="00B47865" w:rsidRDefault="00B47865">
      <w:pPr>
        <w:spacing w:before="120" w:after="280" w:afterAutospacing="1"/>
        <w:rPr>
          <w:sz w:val="26"/>
          <w:szCs w:val="26"/>
        </w:rPr>
      </w:pPr>
      <w:r w:rsidRPr="00B47865">
        <w:rPr>
          <w:sz w:val="26"/>
          <w:szCs w:val="26"/>
        </w:rPr>
        <w:t>đ) Bước 5: Niêm yết, thông báo công khai</w:t>
      </w:r>
    </w:p>
    <w:p w:rsidR="00000000" w:rsidRPr="00B47865" w:rsidRDefault="00B47865">
      <w:pPr>
        <w:spacing w:before="120" w:after="280" w:afterAutospacing="1"/>
        <w:rPr>
          <w:sz w:val="26"/>
          <w:szCs w:val="26"/>
        </w:rPr>
      </w:pPr>
      <w:r w:rsidRPr="00B47865">
        <w:rPr>
          <w:sz w:val="26"/>
          <w:szCs w:val="26"/>
        </w:rPr>
        <w:t>- Niêm yết công khai kết quả rà soát hộ n</w:t>
      </w:r>
      <w:r w:rsidRPr="00B47865">
        <w:rPr>
          <w:sz w:val="26"/>
          <w:szCs w:val="26"/>
        </w:rPr>
        <w:t>ghèo, hộ cận nghèo tại nhà văn hóa hoặc nhà sinh hoạt cộng đồng thôn và trụ sở Ủy ban nhân dân cấp xã; thông báo qua đài truyền thanh cấp xã (nếu có) trong thời gian 03 ngày làm việc.</w:t>
      </w:r>
    </w:p>
    <w:p w:rsidR="00000000" w:rsidRPr="00B47865" w:rsidRDefault="00B47865">
      <w:pPr>
        <w:spacing w:before="120" w:after="280" w:afterAutospacing="1"/>
        <w:rPr>
          <w:sz w:val="26"/>
          <w:szCs w:val="26"/>
        </w:rPr>
      </w:pPr>
      <w:r w:rsidRPr="00B47865">
        <w:rPr>
          <w:sz w:val="26"/>
          <w:szCs w:val="26"/>
        </w:rPr>
        <w:t>- Trong thời gian niêm yết, thông báo công khai, trường hợp có khiếu nại</w:t>
      </w:r>
      <w:r w:rsidRPr="00B47865">
        <w:rPr>
          <w:sz w:val="26"/>
          <w:szCs w:val="26"/>
        </w:rPr>
        <w:t xml:space="preserve"> của người dân, Ban Chỉ đạo rà soát cấp xã tổ chức phúc tra kết quả rà soát theo đúng quy trình rà soát trong thời gian không quá 07 ngày làm việc, kể từ ngày nhà sinh hoạt cộng đồng thôn và trụ sở Ủy ban nhân dân cấp xã trong thời gian 03 ngày làm việc.</w:t>
      </w:r>
    </w:p>
    <w:p w:rsidR="00000000" w:rsidRPr="00B47865" w:rsidRDefault="00B47865">
      <w:pPr>
        <w:spacing w:before="120" w:after="280" w:afterAutospacing="1"/>
        <w:rPr>
          <w:sz w:val="26"/>
          <w:szCs w:val="26"/>
        </w:rPr>
      </w:pPr>
      <w:r w:rsidRPr="00B47865">
        <w:rPr>
          <w:sz w:val="26"/>
          <w:szCs w:val="26"/>
        </w:rPr>
        <w:t>-</w:t>
      </w:r>
      <w:r w:rsidRPr="00B47865">
        <w:rPr>
          <w:sz w:val="26"/>
          <w:szCs w:val="26"/>
        </w:rPr>
        <w:t xml:space="preserve">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w:t>
      </w:r>
    </w:p>
    <w:p w:rsidR="00000000" w:rsidRPr="00B47865" w:rsidRDefault="00B47865">
      <w:pPr>
        <w:spacing w:before="120" w:after="280" w:afterAutospacing="1"/>
        <w:rPr>
          <w:sz w:val="26"/>
          <w:szCs w:val="26"/>
        </w:rPr>
      </w:pPr>
      <w:r w:rsidRPr="00B47865">
        <w:rPr>
          <w:sz w:val="26"/>
          <w:szCs w:val="26"/>
        </w:rPr>
        <w:t xml:space="preserve">e) Bước 6: Báo cáo, </w:t>
      </w:r>
      <w:r w:rsidRPr="00B47865">
        <w:rPr>
          <w:sz w:val="26"/>
          <w:szCs w:val="26"/>
        </w:rPr>
        <w:t>xin ý kiến của Chủ tịch Ủy ban nhân dân cấp huyện</w:t>
      </w:r>
    </w:p>
    <w:p w:rsidR="00000000" w:rsidRPr="00B47865" w:rsidRDefault="00B47865">
      <w:pPr>
        <w:spacing w:before="120" w:after="280" w:afterAutospacing="1"/>
        <w:rPr>
          <w:sz w:val="26"/>
          <w:szCs w:val="26"/>
        </w:rPr>
      </w:pPr>
      <w:r w:rsidRPr="00B47865">
        <w:rPr>
          <w:sz w:val="26"/>
          <w:szCs w:val="26"/>
        </w:rPr>
        <w:t>- Chủ tịch Ủy ban nhân dân cấp xã báo cáo bằng văn bản, gửi Chủ tịch Ủy ban nhân dân cấp huyện về kết quả rà soát hộ nghèo, hộ cận nghèo trên địa bàn.</w:t>
      </w:r>
    </w:p>
    <w:p w:rsidR="00000000" w:rsidRPr="00B47865" w:rsidRDefault="00B47865">
      <w:pPr>
        <w:spacing w:before="120" w:after="280" w:afterAutospacing="1"/>
        <w:rPr>
          <w:sz w:val="26"/>
          <w:szCs w:val="26"/>
        </w:rPr>
      </w:pPr>
      <w:r w:rsidRPr="00B47865">
        <w:rPr>
          <w:sz w:val="26"/>
          <w:szCs w:val="26"/>
        </w:rPr>
        <w:t>- Trong thời gian 05 ngày làm việc, kể từ ngày nhận đượ</w:t>
      </w:r>
      <w:r w:rsidRPr="00B47865">
        <w:rPr>
          <w:sz w:val="26"/>
          <w:szCs w:val="26"/>
        </w:rPr>
        <w:t>c báo cáo của Chủ tịch Ủy ban nhân dân cấp xã, Chủ tịch Ủy ban nhân dân cấp huyện có ý kiến trả lời bằng văn bản.</w:t>
      </w:r>
    </w:p>
    <w:p w:rsidR="00000000" w:rsidRPr="00B47865" w:rsidRDefault="00B47865">
      <w:pPr>
        <w:spacing w:before="120" w:after="280" w:afterAutospacing="1"/>
        <w:rPr>
          <w:sz w:val="26"/>
          <w:szCs w:val="26"/>
        </w:rPr>
      </w:pPr>
      <w:r w:rsidRPr="00B47865">
        <w:rPr>
          <w:sz w:val="26"/>
          <w:szCs w:val="26"/>
        </w:rPr>
        <w:t>g) Bước 7: Công nhận hộ nghèo, hộ cận nghèo; hộ thoát nghèo, hộ thoát cận nghèo</w:t>
      </w:r>
    </w:p>
    <w:p w:rsidR="00000000" w:rsidRPr="00B47865" w:rsidRDefault="00B47865">
      <w:pPr>
        <w:spacing w:before="120" w:after="280" w:afterAutospacing="1"/>
        <w:rPr>
          <w:sz w:val="26"/>
          <w:szCs w:val="26"/>
        </w:rPr>
      </w:pPr>
      <w:r w:rsidRPr="00B47865">
        <w:rPr>
          <w:sz w:val="26"/>
          <w:szCs w:val="26"/>
        </w:rPr>
        <w:t>Chủ tịch Ủy ban nhân dân cấp xã tiếp thu ý kiến của Chủ tịch Ủ</w:t>
      </w:r>
      <w:r w:rsidRPr="00B47865">
        <w:rPr>
          <w:sz w:val="26"/>
          <w:szCs w:val="26"/>
        </w:rPr>
        <w:t>y ban nhân dân cấp huyện:</w:t>
      </w:r>
    </w:p>
    <w:p w:rsidR="00000000" w:rsidRPr="00B47865" w:rsidRDefault="00B47865">
      <w:pPr>
        <w:spacing w:before="120" w:after="280" w:afterAutospacing="1"/>
        <w:rPr>
          <w:sz w:val="26"/>
          <w:szCs w:val="26"/>
        </w:rPr>
      </w:pPr>
      <w:r w:rsidRPr="00B47865">
        <w:rPr>
          <w:sz w:val="26"/>
          <w:szCs w:val="26"/>
        </w:rPr>
        <w:t>- Quyết định công nhận danh sách hộ nghèo, hộ cận nghèo và cấp Giấy chứng nhận cho hộ nghèo, hộ cận nghèo theo Mẫu số 03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 xml:space="preserve">- Quyết định công nhận danh sách hộ thoát nghèo, </w:t>
      </w:r>
      <w:r w:rsidRPr="00B47865">
        <w:rPr>
          <w:sz w:val="26"/>
          <w:szCs w:val="26"/>
        </w:rPr>
        <w:t>hộ thoát cận nghèo theo Mẫu số 02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1.2. Cách thức thực hiện: Nộp hồ sơ trực tiếp hoặc qua dịch vụ bưu chính hoặc qua cổng dịch vụ công trực tuyến.</w:t>
      </w:r>
    </w:p>
    <w:p w:rsidR="00000000" w:rsidRPr="00B47865" w:rsidRDefault="00B47865">
      <w:pPr>
        <w:spacing w:before="120" w:after="280" w:afterAutospacing="1"/>
        <w:rPr>
          <w:sz w:val="26"/>
          <w:szCs w:val="26"/>
        </w:rPr>
      </w:pPr>
      <w:r w:rsidRPr="00B47865">
        <w:rPr>
          <w:sz w:val="26"/>
          <w:szCs w:val="26"/>
        </w:rPr>
        <w:t>1.3. Thành phần, số lượng hồ sơ</w:t>
      </w:r>
    </w:p>
    <w:p w:rsidR="00000000" w:rsidRPr="00B47865" w:rsidRDefault="00B47865">
      <w:pPr>
        <w:spacing w:before="120" w:after="280" w:afterAutospacing="1"/>
        <w:rPr>
          <w:sz w:val="26"/>
          <w:szCs w:val="26"/>
        </w:rPr>
      </w:pPr>
      <w:r w:rsidRPr="00B47865">
        <w:rPr>
          <w:sz w:val="26"/>
          <w:szCs w:val="26"/>
        </w:rPr>
        <w:t xml:space="preserve">1.3.1. Thành phần </w:t>
      </w:r>
      <w:r w:rsidRPr="00B47865">
        <w:rPr>
          <w:sz w:val="26"/>
          <w:szCs w:val="26"/>
        </w:rPr>
        <w:t>hồ sơ: Giấy đề nghị rà soát hộ nghèo, hộ cận nghèo theo Mẫu số 01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1.3.2. Số lượng hồ sơ: 01 bộ.</w:t>
      </w:r>
    </w:p>
    <w:p w:rsidR="00000000" w:rsidRPr="00B47865" w:rsidRDefault="00B47865">
      <w:pPr>
        <w:spacing w:before="120" w:after="280" w:afterAutospacing="1"/>
        <w:rPr>
          <w:sz w:val="26"/>
          <w:szCs w:val="26"/>
        </w:rPr>
      </w:pPr>
      <w:r w:rsidRPr="00B47865">
        <w:rPr>
          <w:sz w:val="26"/>
          <w:szCs w:val="26"/>
        </w:rPr>
        <w:t>1.4. Thời gian giải quyết: Rà soát từ ngày 01 tháng 9 đến hết ngày 14 tháng 12 của năm.</w:t>
      </w:r>
    </w:p>
    <w:p w:rsidR="00000000" w:rsidRPr="00B47865" w:rsidRDefault="00B47865">
      <w:pPr>
        <w:spacing w:before="120" w:after="280" w:afterAutospacing="1"/>
        <w:rPr>
          <w:sz w:val="26"/>
          <w:szCs w:val="26"/>
        </w:rPr>
      </w:pPr>
      <w:r w:rsidRPr="00B47865">
        <w:rPr>
          <w:sz w:val="26"/>
          <w:szCs w:val="26"/>
        </w:rPr>
        <w:t>1.5. Đối tượ</w:t>
      </w:r>
      <w:r w:rsidRPr="00B47865">
        <w:rPr>
          <w:sz w:val="26"/>
          <w:szCs w:val="26"/>
        </w:rPr>
        <w:t>ng thực hiện thủ tục hành chính: Cá nhân, tổ chức.</w:t>
      </w:r>
    </w:p>
    <w:p w:rsidR="00000000" w:rsidRPr="00B47865" w:rsidRDefault="00B47865">
      <w:pPr>
        <w:spacing w:before="120" w:after="280" w:afterAutospacing="1"/>
        <w:rPr>
          <w:sz w:val="26"/>
          <w:szCs w:val="26"/>
        </w:rPr>
      </w:pPr>
      <w:r w:rsidRPr="00B47865">
        <w:rPr>
          <w:sz w:val="26"/>
          <w:szCs w:val="26"/>
        </w:rPr>
        <w:t>1.6. Cơ quan giải quyết thủ tục hành chính: Ủy ban nhân dân cấp xã.</w:t>
      </w:r>
    </w:p>
    <w:p w:rsidR="00000000" w:rsidRPr="00B47865" w:rsidRDefault="00B47865">
      <w:pPr>
        <w:spacing w:before="120" w:after="280" w:afterAutospacing="1"/>
        <w:rPr>
          <w:sz w:val="26"/>
          <w:szCs w:val="26"/>
        </w:rPr>
      </w:pPr>
      <w:r w:rsidRPr="00B47865">
        <w:rPr>
          <w:sz w:val="26"/>
          <w:szCs w:val="26"/>
        </w:rPr>
        <w:t>1.7. Kết quả thực hiện thủ tục hành chính:</w:t>
      </w:r>
    </w:p>
    <w:p w:rsidR="00000000" w:rsidRPr="00B47865" w:rsidRDefault="00B47865">
      <w:pPr>
        <w:spacing w:before="120" w:after="280" w:afterAutospacing="1"/>
        <w:rPr>
          <w:sz w:val="26"/>
          <w:szCs w:val="26"/>
        </w:rPr>
      </w:pPr>
      <w:r w:rsidRPr="00B47865">
        <w:rPr>
          <w:sz w:val="26"/>
          <w:szCs w:val="26"/>
        </w:rPr>
        <w:t>- Giấy chứng nhận cho hộ nghèo, hộ cận nghèo theo Mẫu số 03 tại Phụ lục ban hành kèm theo Quyế</w:t>
      </w:r>
      <w:r w:rsidRPr="00B47865">
        <w:rPr>
          <w:sz w:val="26"/>
          <w:szCs w:val="26"/>
        </w:rPr>
        <w:t>t định số 24/2021/QĐ-TTg.</w:t>
      </w:r>
    </w:p>
    <w:p w:rsidR="00000000" w:rsidRPr="00B47865" w:rsidRDefault="00B47865">
      <w:pPr>
        <w:spacing w:before="120" w:after="280" w:afterAutospacing="1"/>
        <w:rPr>
          <w:sz w:val="26"/>
          <w:szCs w:val="26"/>
        </w:rPr>
      </w:pPr>
      <w:r w:rsidRPr="00B47865">
        <w:rPr>
          <w:sz w:val="26"/>
          <w:szCs w:val="26"/>
        </w:rPr>
        <w:t>- Danh sách hộ thoát nghèo, hộ thoát cận nghèo theo Mẫu số 02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1.8. Lệ phí: Không.</w:t>
      </w:r>
    </w:p>
    <w:p w:rsidR="00000000" w:rsidRPr="00B47865" w:rsidRDefault="00B47865">
      <w:pPr>
        <w:spacing w:before="120" w:after="280" w:afterAutospacing="1"/>
        <w:rPr>
          <w:sz w:val="26"/>
          <w:szCs w:val="26"/>
        </w:rPr>
      </w:pPr>
      <w:r w:rsidRPr="00B47865">
        <w:rPr>
          <w:sz w:val="26"/>
          <w:szCs w:val="26"/>
        </w:rPr>
        <w:t>1.9. Tên mẫu đơn, tờ khai: Giấy đề nghị rà soát hộ nghèo, hộ cận nghèo theo Mẫu số 01 tạ</w:t>
      </w:r>
      <w:r w:rsidRPr="00B47865">
        <w:rPr>
          <w:sz w:val="26"/>
          <w:szCs w:val="26"/>
        </w:rPr>
        <w:t>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1.10. Yêu cầu, điều kiện thực hiện thủ tục hành chính: Hộ gia đình có đề nghị rà soát hộ nghèo, hộ cận nghèo định kỳ hàng năm.</w:t>
      </w:r>
    </w:p>
    <w:p w:rsidR="00000000" w:rsidRPr="00B47865" w:rsidRDefault="00B47865">
      <w:pPr>
        <w:spacing w:before="120" w:after="280" w:afterAutospacing="1"/>
        <w:rPr>
          <w:sz w:val="26"/>
          <w:szCs w:val="26"/>
        </w:rPr>
      </w:pPr>
      <w:r w:rsidRPr="00B47865">
        <w:rPr>
          <w:sz w:val="26"/>
          <w:szCs w:val="26"/>
        </w:rPr>
        <w:t>1.11. Căn cứ pháp lý của thủ tục hành chính</w:t>
      </w:r>
    </w:p>
    <w:p w:rsidR="00000000" w:rsidRPr="00B47865" w:rsidRDefault="00B47865">
      <w:pPr>
        <w:spacing w:before="120" w:after="280" w:afterAutospacing="1"/>
        <w:rPr>
          <w:sz w:val="26"/>
          <w:szCs w:val="26"/>
        </w:rPr>
      </w:pPr>
      <w:r w:rsidRPr="00B47865">
        <w:rPr>
          <w:sz w:val="26"/>
          <w:szCs w:val="26"/>
        </w:rPr>
        <w:t>- Quyết định số 24/2021/QĐ-</w:t>
      </w:r>
      <w:r w:rsidRPr="00B47865">
        <w:rPr>
          <w:sz w:val="26"/>
          <w:szCs w:val="26"/>
        </w:rPr>
        <w:t>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000000" w:rsidRPr="00B47865" w:rsidRDefault="00B47865">
      <w:pPr>
        <w:spacing w:before="120" w:after="280" w:afterAutospacing="1"/>
        <w:rPr>
          <w:sz w:val="26"/>
          <w:szCs w:val="26"/>
        </w:rPr>
      </w:pPr>
      <w:r w:rsidRPr="00B47865">
        <w:rPr>
          <w:sz w:val="26"/>
          <w:szCs w:val="26"/>
        </w:rPr>
        <w:t>- Thông tư số 02/202</w:t>
      </w:r>
      <w:r w:rsidRPr="00B47865">
        <w:rPr>
          <w:sz w:val="26"/>
          <w:szCs w:val="26"/>
        </w:rPr>
        <w:t>2/TT-BLĐTBXH ngày 30 tháng 3 năm 2022 của Bộ trưởng Bộ Lao động - Thương binh và Xã hội sửa đổi, bổ sung một số nội dung của Thông tư số 07/2021/TT-BLĐTBXH ngày 18 tháng 7 năm 2021 của Bộ Lao động - Thương binh và Xã hội hướng dẫn phương pháp rà soát, phân</w:t>
      </w:r>
      <w:r w:rsidRPr="00B47865">
        <w:rPr>
          <w:sz w:val="26"/>
          <w:szCs w:val="26"/>
        </w:rPr>
        <w:t xml:space="preserve"> loại hộ nghèo, hộ cận nghèo; xác định thu nhập của hộ làm nông nghiệp, 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r w:rsidRPr="00B47865">
        <w:rPr>
          <w:sz w:val="26"/>
          <w:szCs w:val="26"/>
        </w:rPr>
        <w:t>- Thông tư số 07/2021/TT-BLĐTBXH ngày 18 tháng 7 năm 2021 của Bộ Lao động - Thương b</w:t>
      </w:r>
      <w:r w:rsidRPr="00B47865">
        <w:rPr>
          <w:sz w:val="26"/>
          <w:szCs w:val="26"/>
        </w:rPr>
        <w:t>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bookmarkStart w:id="13" w:name="dieu_2_1"/>
      <w:r w:rsidRPr="00B47865">
        <w:rPr>
          <w:b/>
          <w:bCs/>
          <w:sz w:val="26"/>
          <w:szCs w:val="26"/>
        </w:rPr>
        <w:t>2. Thủ tục hành chính “Công nhận hộ</w:t>
      </w:r>
      <w:r w:rsidRPr="00B47865">
        <w:rPr>
          <w:b/>
          <w:bCs/>
          <w:sz w:val="26"/>
          <w:szCs w:val="26"/>
        </w:rPr>
        <w:t xml:space="preserve"> nghèo, hộ cận nghèo thường xuyên hằng năm”</w:t>
      </w:r>
      <w:bookmarkEnd w:id="13"/>
    </w:p>
    <w:p w:rsidR="00000000" w:rsidRPr="00B47865" w:rsidRDefault="00B47865">
      <w:pPr>
        <w:spacing w:before="120" w:after="280" w:afterAutospacing="1"/>
        <w:rPr>
          <w:sz w:val="26"/>
          <w:szCs w:val="26"/>
        </w:rPr>
      </w:pPr>
      <w:r w:rsidRPr="00B47865">
        <w:rPr>
          <w:sz w:val="26"/>
          <w:szCs w:val="26"/>
        </w:rPr>
        <w:t>2.1. Trình tự thực hiện</w:t>
      </w:r>
    </w:p>
    <w:p w:rsidR="00000000" w:rsidRPr="00B47865" w:rsidRDefault="00B47865">
      <w:pPr>
        <w:spacing w:before="120" w:after="280" w:afterAutospacing="1"/>
        <w:rPr>
          <w:sz w:val="26"/>
          <w:szCs w:val="26"/>
        </w:rPr>
      </w:pPr>
      <w:r w:rsidRPr="00B47865">
        <w:rPr>
          <w:sz w:val="26"/>
          <w:szCs w:val="26"/>
        </w:rPr>
        <w:t>a) Bước 1: Hộ gia đình có Giấy đề nghị rà soát hộ nghèo, hộ cận nghèo theo Mẫu số 01 tại Phụ lục ban hành kèm theo Quyết định số 24/2021/QĐ-TTg gửi Ủy ban nhân dân cấp xã.</w:t>
      </w:r>
    </w:p>
    <w:p w:rsidR="00000000" w:rsidRPr="00B47865" w:rsidRDefault="00B47865">
      <w:pPr>
        <w:spacing w:before="120" w:after="280" w:afterAutospacing="1"/>
        <w:rPr>
          <w:sz w:val="26"/>
          <w:szCs w:val="26"/>
        </w:rPr>
      </w:pPr>
      <w:r w:rsidRPr="00B47865">
        <w:rPr>
          <w:sz w:val="26"/>
          <w:szCs w:val="26"/>
        </w:rPr>
        <w:t>b) Bước 2: Chủ t</w:t>
      </w:r>
      <w:r w:rsidRPr="00B47865">
        <w:rPr>
          <w:sz w:val="26"/>
          <w:szCs w:val="26"/>
        </w:rPr>
        <w:t>ịch Ủy ban nhân dân cấp xã chỉ đạo Ban Chỉ đạo rà soát cấp xã chủ trì, phối hợp với trưởng thôn và rà soát viên thu thập thông tin hộ gia đình, tính điểm, tổng hợp và phân loại hộ gia đình.</w:t>
      </w:r>
    </w:p>
    <w:p w:rsidR="00000000" w:rsidRPr="00B47865" w:rsidRDefault="00B47865">
      <w:pPr>
        <w:spacing w:before="120" w:after="280" w:afterAutospacing="1"/>
        <w:rPr>
          <w:sz w:val="26"/>
          <w:szCs w:val="26"/>
        </w:rPr>
      </w:pPr>
      <w:r w:rsidRPr="00B47865">
        <w:rPr>
          <w:sz w:val="26"/>
          <w:szCs w:val="26"/>
        </w:rPr>
        <w:t>c) Bước 3: Tổ chức họp dân để thống nhất kết quả rà soát</w:t>
      </w:r>
    </w:p>
    <w:p w:rsidR="00000000" w:rsidRPr="00B47865" w:rsidRDefault="00B47865">
      <w:pPr>
        <w:spacing w:before="120" w:after="280" w:afterAutospacing="1"/>
        <w:rPr>
          <w:sz w:val="26"/>
          <w:szCs w:val="26"/>
        </w:rPr>
      </w:pPr>
      <w:r w:rsidRPr="00B47865">
        <w:rPr>
          <w:sz w:val="26"/>
          <w:szCs w:val="26"/>
        </w:rPr>
        <w:t>- Thành p</w:t>
      </w:r>
      <w:r w:rsidRPr="00B47865">
        <w:rPr>
          <w:sz w:val="26"/>
          <w:szCs w:val="26"/>
        </w:rPr>
        <w:t>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w:t>
      </w:r>
      <w:r w:rsidRPr="00B47865">
        <w:rPr>
          <w:sz w:val="26"/>
          <w:szCs w:val="26"/>
        </w:rPr>
        <w:t xml:space="preserve"> Tổ quốc Việt Nam cấp xã giám sát.</w:t>
      </w:r>
    </w:p>
    <w:p w:rsidR="00000000" w:rsidRPr="00B47865" w:rsidRDefault="00B47865">
      <w:pPr>
        <w:spacing w:before="120" w:after="280" w:afterAutospacing="1"/>
        <w:rPr>
          <w:sz w:val="26"/>
          <w:szCs w:val="26"/>
        </w:rPr>
      </w:pPr>
      <w:r w:rsidRPr="00B47865">
        <w:rPr>
          <w:sz w:val="26"/>
          <w:szCs w:val="26"/>
        </w:rPr>
        <w:t>-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w:t>
      </w:r>
      <w:r w:rsidRPr="00B47865">
        <w:rPr>
          <w:sz w:val="26"/>
          <w:szCs w:val="26"/>
        </w:rPr>
        <w:t>i Bước 2 và tổ chức họp dân lại tại Bước 3 này.</w:t>
      </w:r>
    </w:p>
    <w:p w:rsidR="00000000" w:rsidRPr="00B47865" w:rsidRDefault="00B47865">
      <w:pPr>
        <w:spacing w:before="120" w:after="280" w:afterAutospacing="1"/>
        <w:rPr>
          <w:sz w:val="26"/>
          <w:szCs w:val="26"/>
        </w:rPr>
      </w:pPr>
      <w:r w:rsidRPr="00B47865">
        <w:rPr>
          <w:sz w:val="26"/>
          <w:szCs w:val="26"/>
        </w:rPr>
        <w:t>- Kết quả cuộc họp được lập thành 02 biên bản, có chữ ký của chủ trì, thư ký cuộc họp và đại diện các hộ dân (01 bản lưu ở thôn, 01 bản gửi Ban Chỉ đạo rà soát cấp xã).</w:t>
      </w:r>
    </w:p>
    <w:p w:rsidR="00000000" w:rsidRPr="00B47865" w:rsidRDefault="00B47865">
      <w:pPr>
        <w:spacing w:before="120" w:after="280" w:afterAutospacing="1"/>
        <w:rPr>
          <w:sz w:val="26"/>
          <w:szCs w:val="26"/>
        </w:rPr>
      </w:pPr>
      <w:r w:rsidRPr="00B47865">
        <w:rPr>
          <w:sz w:val="26"/>
          <w:szCs w:val="26"/>
        </w:rPr>
        <w:t>d) Bước 4: Niêm yết, thông báo công kha</w:t>
      </w:r>
      <w:r w:rsidRPr="00B47865">
        <w:rPr>
          <w:sz w:val="26"/>
          <w:szCs w:val="26"/>
        </w:rPr>
        <w:t>i</w:t>
      </w:r>
    </w:p>
    <w:p w:rsidR="00000000" w:rsidRPr="00B47865" w:rsidRDefault="00B47865">
      <w:pPr>
        <w:spacing w:before="120" w:after="280" w:afterAutospacing="1"/>
        <w:rPr>
          <w:sz w:val="26"/>
          <w:szCs w:val="26"/>
        </w:rPr>
      </w:pPr>
      <w:r w:rsidRPr="00B47865">
        <w:rPr>
          <w:sz w:val="26"/>
          <w:szCs w:val="26"/>
        </w:rPr>
        <w:t>-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w:t>
      </w:r>
    </w:p>
    <w:p w:rsidR="00000000" w:rsidRPr="00B47865" w:rsidRDefault="00B47865">
      <w:pPr>
        <w:spacing w:before="120" w:after="280" w:afterAutospacing="1"/>
        <w:rPr>
          <w:sz w:val="26"/>
          <w:szCs w:val="26"/>
        </w:rPr>
      </w:pPr>
      <w:r w:rsidRPr="00B47865">
        <w:rPr>
          <w:sz w:val="26"/>
          <w:szCs w:val="26"/>
        </w:rPr>
        <w:t>- Trong thời gian niêm yết, t</w:t>
      </w:r>
      <w:r w:rsidRPr="00B47865">
        <w:rPr>
          <w:sz w:val="26"/>
          <w:szCs w:val="26"/>
        </w:rPr>
        <w: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w:t>
      </w:r>
      <w:r w:rsidRPr="00B47865">
        <w:rPr>
          <w:sz w:val="26"/>
          <w:szCs w:val="26"/>
        </w:rPr>
        <w:t>ra tại nhà văn hóa hoặc nhà sinh hoạt cộng đồng thôn và trụ sở Ủy ban nhân dân cấp xã trong thời gian 03 ngày làm việc.</w:t>
      </w:r>
    </w:p>
    <w:p w:rsidR="00000000" w:rsidRPr="00B47865" w:rsidRDefault="00B47865">
      <w:pPr>
        <w:spacing w:before="120" w:after="280" w:afterAutospacing="1"/>
        <w:rPr>
          <w:sz w:val="26"/>
          <w:szCs w:val="26"/>
        </w:rPr>
      </w:pPr>
      <w:r w:rsidRPr="00B47865">
        <w:rPr>
          <w:sz w:val="26"/>
          <w:szCs w:val="26"/>
        </w:rPr>
        <w:t>- Hết thời gian niêm yết công khai và phúc tra (nếu có), Ban Chỉ đạo rà soát cấp xã tổng hợp, báo cáo Chủ tịch Ủy ban nhân dân cấp xã về</w:t>
      </w:r>
      <w:r w:rsidRPr="00B47865">
        <w:rPr>
          <w:sz w:val="26"/>
          <w:szCs w:val="26"/>
        </w:rPr>
        <w:t xml:space="preserve"> danh sách hộ nghèo, hộ cận nghèo (sau khi rà soát).</w:t>
      </w:r>
    </w:p>
    <w:p w:rsidR="00000000" w:rsidRPr="00B47865" w:rsidRDefault="00B47865">
      <w:pPr>
        <w:spacing w:before="120" w:after="280" w:afterAutospacing="1"/>
        <w:rPr>
          <w:sz w:val="26"/>
          <w:szCs w:val="26"/>
        </w:rPr>
      </w:pPr>
      <w:r w:rsidRPr="00B47865">
        <w:rPr>
          <w:sz w:val="26"/>
          <w:szCs w:val="26"/>
        </w:rPr>
        <w:t>đ) Bước 5: Chủ tịch Ủy ban nhân dân cấp xã ra quyết định công nhận danh sách hộ nghèo, hộ cận nghèo theo Mẫu số 02 tại Phụ lục ban hành kèm theo Quyết định số 24/2021/QĐ-TTg và cấp Giấy chứng nhận cho hộ</w:t>
      </w:r>
      <w:r w:rsidRPr="00B47865">
        <w:rPr>
          <w:sz w:val="26"/>
          <w:szCs w:val="26"/>
        </w:rPr>
        <w:t xml:space="preserve"> nghèo, hộ cận nghèo theo Mẫu số 03 tại Phụ lục ban hành kèm theo Quyết định số 24/2021/QĐ-TTg. Trường hợp không đủ điều kiện theo quy định, Chủ tịch Ủy ban nhân dân cấp xã trả lời bằng văn bản và nêu rõ lý do.</w:t>
      </w:r>
    </w:p>
    <w:p w:rsidR="00000000" w:rsidRPr="00B47865" w:rsidRDefault="00B47865">
      <w:pPr>
        <w:spacing w:before="120" w:after="280" w:afterAutospacing="1"/>
        <w:rPr>
          <w:sz w:val="26"/>
          <w:szCs w:val="26"/>
        </w:rPr>
      </w:pPr>
      <w:r w:rsidRPr="00B47865">
        <w:rPr>
          <w:sz w:val="26"/>
          <w:szCs w:val="26"/>
        </w:rPr>
        <w:t>2.2. Cách thức thực hiện: Nộp hồ sơ trực tiếp</w:t>
      </w:r>
      <w:r w:rsidRPr="00B47865">
        <w:rPr>
          <w:sz w:val="26"/>
          <w:szCs w:val="26"/>
        </w:rPr>
        <w:t xml:space="preserve"> hoặc qua dịch vụ bưu chính hoặc qua Cổng Dịch vụ công trực tuyến.</w:t>
      </w:r>
    </w:p>
    <w:p w:rsidR="00000000" w:rsidRPr="00B47865" w:rsidRDefault="00B47865">
      <w:pPr>
        <w:spacing w:before="120" w:after="280" w:afterAutospacing="1"/>
        <w:rPr>
          <w:sz w:val="26"/>
          <w:szCs w:val="26"/>
        </w:rPr>
      </w:pPr>
      <w:r w:rsidRPr="00B47865">
        <w:rPr>
          <w:sz w:val="26"/>
          <w:szCs w:val="26"/>
        </w:rPr>
        <w:t>2.3. Thành phần, số lượng hồ sơ</w:t>
      </w:r>
    </w:p>
    <w:p w:rsidR="00000000" w:rsidRPr="00B47865" w:rsidRDefault="00B47865">
      <w:pPr>
        <w:spacing w:before="120" w:after="280" w:afterAutospacing="1"/>
        <w:rPr>
          <w:sz w:val="26"/>
          <w:szCs w:val="26"/>
        </w:rPr>
      </w:pPr>
      <w:r w:rsidRPr="00B47865">
        <w:rPr>
          <w:sz w:val="26"/>
          <w:szCs w:val="26"/>
        </w:rPr>
        <w:t>2.3.1. Thành phần hồ sơ: Giấy đề nghị rà soát hộ nghèo, hộ cận nghèo theo Mẫu số 01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2.3.2. Số lượ</w:t>
      </w:r>
      <w:r w:rsidRPr="00B47865">
        <w:rPr>
          <w:sz w:val="26"/>
          <w:szCs w:val="26"/>
        </w:rPr>
        <w:t>ng hồ sơ: 01 bộ.</w:t>
      </w:r>
    </w:p>
    <w:p w:rsidR="00000000" w:rsidRPr="00B47865" w:rsidRDefault="00B47865">
      <w:pPr>
        <w:spacing w:before="120" w:after="280" w:afterAutospacing="1"/>
        <w:rPr>
          <w:sz w:val="26"/>
          <w:szCs w:val="26"/>
        </w:rPr>
      </w:pPr>
      <w:r w:rsidRPr="00B47865">
        <w:rPr>
          <w:sz w:val="26"/>
          <w:szCs w:val="26"/>
        </w:rPr>
        <w:t>2.4. Thời gian giải quyết: 15 ngày.</w:t>
      </w:r>
    </w:p>
    <w:p w:rsidR="00000000" w:rsidRPr="00B47865" w:rsidRDefault="00B47865">
      <w:pPr>
        <w:spacing w:before="120" w:after="280" w:afterAutospacing="1"/>
        <w:rPr>
          <w:sz w:val="26"/>
          <w:szCs w:val="26"/>
        </w:rPr>
      </w:pPr>
      <w:r w:rsidRPr="00B47865">
        <w:rPr>
          <w:sz w:val="26"/>
          <w:szCs w:val="26"/>
        </w:rPr>
        <w:t>2.5. Đối tượng thực hiện thủ tục hành chính: Cá nhân, tổ chức.</w:t>
      </w:r>
    </w:p>
    <w:p w:rsidR="00000000" w:rsidRPr="00B47865" w:rsidRDefault="00B47865">
      <w:pPr>
        <w:spacing w:before="120" w:after="280" w:afterAutospacing="1"/>
        <w:rPr>
          <w:sz w:val="26"/>
          <w:szCs w:val="26"/>
        </w:rPr>
      </w:pPr>
      <w:r w:rsidRPr="00B47865">
        <w:rPr>
          <w:sz w:val="26"/>
          <w:szCs w:val="26"/>
        </w:rPr>
        <w:t>2.6. Cơ quan giải quyết thủ tục hành chính: Ủy ban nhân dân cấp xã.</w:t>
      </w:r>
    </w:p>
    <w:p w:rsidR="00000000" w:rsidRPr="00B47865" w:rsidRDefault="00B47865">
      <w:pPr>
        <w:spacing w:before="120" w:after="280" w:afterAutospacing="1"/>
        <w:rPr>
          <w:sz w:val="26"/>
          <w:szCs w:val="26"/>
        </w:rPr>
      </w:pPr>
      <w:r w:rsidRPr="00B47865">
        <w:rPr>
          <w:sz w:val="26"/>
          <w:szCs w:val="26"/>
        </w:rPr>
        <w:t xml:space="preserve">2.7. Kết quả thực hiện thủ tục hành chính: Giấy chứng nhận hộ nghèo, hộ </w:t>
      </w:r>
      <w:r w:rsidRPr="00B47865">
        <w:rPr>
          <w:sz w:val="26"/>
          <w:szCs w:val="26"/>
        </w:rPr>
        <w:t>cận nghèo theo Mẫu số 03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2.8. Lệ phí: Không.</w:t>
      </w:r>
    </w:p>
    <w:p w:rsidR="00000000" w:rsidRPr="00B47865" w:rsidRDefault="00B47865">
      <w:pPr>
        <w:spacing w:before="120" w:after="280" w:afterAutospacing="1"/>
        <w:rPr>
          <w:sz w:val="26"/>
          <w:szCs w:val="26"/>
        </w:rPr>
      </w:pPr>
      <w:r w:rsidRPr="00B47865">
        <w:rPr>
          <w:sz w:val="26"/>
          <w:szCs w:val="26"/>
        </w:rPr>
        <w:t>2.9. Tên mẫu đơn, tờ khai: Giấy đề nghị rà soát hộ nghèo, hộ cận nghèo theo Mẫu số 01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2.10.</w:t>
      </w:r>
      <w:r w:rsidRPr="00B47865">
        <w:rPr>
          <w:sz w:val="26"/>
          <w:szCs w:val="26"/>
        </w:rPr>
        <w:t xml:space="preserve"> Yêu cầu, điều kiện thực hiện thủ tục hành chính: Hộ gia đình có đề nghị rà soát hộ nghèo, hộ cận nghèo.</w:t>
      </w:r>
    </w:p>
    <w:p w:rsidR="00000000" w:rsidRPr="00B47865" w:rsidRDefault="00B47865">
      <w:pPr>
        <w:spacing w:before="120" w:after="280" w:afterAutospacing="1"/>
        <w:rPr>
          <w:sz w:val="26"/>
          <w:szCs w:val="26"/>
        </w:rPr>
      </w:pPr>
      <w:r w:rsidRPr="00B47865">
        <w:rPr>
          <w:sz w:val="26"/>
          <w:szCs w:val="26"/>
        </w:rPr>
        <w:t>2.11. Căn cứ pháp lý của thủ tục hành chính</w:t>
      </w:r>
    </w:p>
    <w:p w:rsidR="00000000" w:rsidRPr="00B47865" w:rsidRDefault="00B47865">
      <w:pPr>
        <w:spacing w:before="120" w:after="280" w:afterAutospacing="1"/>
        <w:rPr>
          <w:sz w:val="26"/>
          <w:szCs w:val="26"/>
        </w:rPr>
      </w:pPr>
      <w:r w:rsidRPr="00B47865">
        <w:rPr>
          <w:sz w:val="26"/>
          <w:szCs w:val="26"/>
        </w:rPr>
        <w:t xml:space="preserve">- Quyết định số 24/2021/QĐ-TTg ngày 16 tháng 7 năm 2021 của Thủ tướng Chính phủ quy định quy trình rà soát </w:t>
      </w:r>
      <w:r w:rsidRPr="00B47865">
        <w:rPr>
          <w:sz w:val="26"/>
          <w:szCs w:val="26"/>
        </w:rPr>
        <w:t>hộ nghèo, hộ cận nghèo hằng năm và quy trình xác định hộ làm nông nghiệp, lâm nghiệp, ngư nghiệp và diêm nghiệp có mức sống trung bình giai đoạn 2022-2025.</w:t>
      </w:r>
    </w:p>
    <w:p w:rsidR="00000000" w:rsidRPr="00B47865" w:rsidRDefault="00B47865">
      <w:pPr>
        <w:spacing w:before="120" w:after="280" w:afterAutospacing="1"/>
        <w:rPr>
          <w:sz w:val="26"/>
          <w:szCs w:val="26"/>
        </w:rPr>
      </w:pPr>
      <w:r w:rsidRPr="00B47865">
        <w:rPr>
          <w:sz w:val="26"/>
          <w:szCs w:val="26"/>
        </w:rPr>
        <w:t>- Thông tư số 02/2022/TT-BLĐTBXH ngày 30 tháng 3 năm 2022 của Bộ trưởng Bộ Lao động - Thương binh và</w:t>
      </w:r>
      <w:r w:rsidRPr="00B47865">
        <w:rPr>
          <w:sz w:val="26"/>
          <w:szCs w:val="26"/>
        </w:rPr>
        <w:t xml:space="preserve"> Xã hội 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w:t>
      </w:r>
      <w:r w:rsidRPr="00B47865">
        <w:rPr>
          <w:sz w:val="26"/>
          <w:szCs w:val="26"/>
        </w:rPr>
        <w:t>ệp, ngư nghiệp, diêm nghiệp có mức sống trung bình giai đoạn 2022-2025 và mẫu biểu báo cáo.</w:t>
      </w:r>
    </w:p>
    <w:p w:rsidR="00000000" w:rsidRPr="00B47865" w:rsidRDefault="00B47865">
      <w:pPr>
        <w:spacing w:before="120" w:after="280" w:afterAutospacing="1"/>
        <w:rPr>
          <w:sz w:val="26"/>
          <w:szCs w:val="26"/>
        </w:rPr>
      </w:pPr>
      <w:r w:rsidRPr="00B47865">
        <w:rPr>
          <w:sz w:val="26"/>
          <w:szCs w:val="26"/>
        </w:rPr>
        <w:t>- Thông tư số 07/2021/TT-BLĐTBXH ngày 18 tháng 7 năm 2021 của Bộ Lao động - Thương binh và Xã hội hướng dẫn phương pháp rà soát, phân loại hộ nghèo, hộ cận nghèo; x</w:t>
      </w:r>
      <w:r w:rsidRPr="00B47865">
        <w:rPr>
          <w:sz w:val="26"/>
          <w:szCs w:val="26"/>
        </w:rPr>
        <w:t>ác định thu nhập của hộ làm nông nghiệp, 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bookmarkStart w:id="14" w:name="dieu_3_1"/>
      <w:r w:rsidRPr="00B47865">
        <w:rPr>
          <w:b/>
          <w:bCs/>
          <w:sz w:val="26"/>
          <w:szCs w:val="26"/>
        </w:rPr>
        <w:t>3. Thủ tục hành chính “Công nhận hộ thoát nghèo, hộ thoát cận nghèo thường xuyên hằng năm”</w:t>
      </w:r>
      <w:bookmarkEnd w:id="14"/>
    </w:p>
    <w:p w:rsidR="00000000" w:rsidRPr="00B47865" w:rsidRDefault="00B47865">
      <w:pPr>
        <w:spacing w:before="120" w:after="280" w:afterAutospacing="1"/>
        <w:rPr>
          <w:sz w:val="26"/>
          <w:szCs w:val="26"/>
        </w:rPr>
      </w:pPr>
      <w:r w:rsidRPr="00B47865">
        <w:rPr>
          <w:sz w:val="26"/>
          <w:szCs w:val="26"/>
        </w:rPr>
        <w:t>3.1. Trình tự thực hiện</w:t>
      </w:r>
    </w:p>
    <w:p w:rsidR="00000000" w:rsidRPr="00B47865" w:rsidRDefault="00B47865">
      <w:pPr>
        <w:spacing w:before="120" w:after="280" w:afterAutospacing="1"/>
        <w:rPr>
          <w:sz w:val="26"/>
          <w:szCs w:val="26"/>
        </w:rPr>
      </w:pPr>
      <w:r w:rsidRPr="00B47865">
        <w:rPr>
          <w:sz w:val="26"/>
          <w:szCs w:val="26"/>
        </w:rPr>
        <w:t>a) Bước 1: Hộ gia đình có Giấy đề nghị công nhận hộ thoát nghèo, hộ thoát cận nghèo theo Mẫu số 04 tại Phụ lục ban hành kèm theo Quyết định số 24/2021/QĐ-TTg gửi Ủy ban nhân dân cấp xã.</w:t>
      </w:r>
    </w:p>
    <w:p w:rsidR="00000000" w:rsidRPr="00B47865" w:rsidRDefault="00B47865">
      <w:pPr>
        <w:spacing w:before="120" w:after="280" w:afterAutospacing="1"/>
        <w:rPr>
          <w:sz w:val="26"/>
          <w:szCs w:val="26"/>
        </w:rPr>
      </w:pPr>
      <w:r w:rsidRPr="00B47865">
        <w:rPr>
          <w:sz w:val="26"/>
          <w:szCs w:val="26"/>
        </w:rPr>
        <w:t>b) Bước 2: Chủ tịch Ủy ban nhân dân cấp xã chỉ đạo Ban Chỉ đạo rà soát</w:t>
      </w:r>
      <w:r w:rsidRPr="00B47865">
        <w:rPr>
          <w:sz w:val="26"/>
          <w:szCs w:val="26"/>
        </w:rPr>
        <w:t xml:space="preserve"> cấp xã chủ trì, phối hợp với trưởng thôn và rà soát viên thu thập thông tin hộ gia đình, tính điểm, tổng hợp và phân loại hộ gia đình.</w:t>
      </w:r>
    </w:p>
    <w:p w:rsidR="00000000" w:rsidRPr="00B47865" w:rsidRDefault="00B47865">
      <w:pPr>
        <w:spacing w:before="120" w:after="280" w:afterAutospacing="1"/>
        <w:rPr>
          <w:sz w:val="26"/>
          <w:szCs w:val="26"/>
        </w:rPr>
      </w:pPr>
      <w:r w:rsidRPr="00B47865">
        <w:rPr>
          <w:sz w:val="26"/>
          <w:szCs w:val="26"/>
        </w:rPr>
        <w:t>c) Bước 3: Tổ chức họp dân để thống nhất kết quả rà soát</w:t>
      </w:r>
    </w:p>
    <w:p w:rsidR="00000000" w:rsidRPr="00B47865" w:rsidRDefault="00B47865">
      <w:pPr>
        <w:spacing w:before="120" w:after="280" w:afterAutospacing="1"/>
        <w:rPr>
          <w:sz w:val="26"/>
          <w:szCs w:val="26"/>
        </w:rPr>
      </w:pPr>
      <w:r w:rsidRPr="00B47865">
        <w:rPr>
          <w:sz w:val="26"/>
          <w:szCs w:val="26"/>
        </w:rPr>
        <w:t>- Thành phần cuộc họp: Ban Chỉ đạo rà soát cấp xã, công chức đư</w:t>
      </w:r>
      <w:r w:rsidRPr="00B47865">
        <w:rPr>
          <w:sz w:val="26"/>
          <w:szCs w:val="26"/>
        </w:rPr>
        <w:t>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w:t>
      </w:r>
    </w:p>
    <w:p w:rsidR="00000000" w:rsidRPr="00B47865" w:rsidRDefault="00B47865">
      <w:pPr>
        <w:spacing w:before="120" w:after="280" w:afterAutospacing="1"/>
        <w:rPr>
          <w:sz w:val="26"/>
          <w:szCs w:val="26"/>
        </w:rPr>
      </w:pPr>
      <w:r w:rsidRPr="00B47865">
        <w:rPr>
          <w:sz w:val="26"/>
          <w:szCs w:val="26"/>
        </w:rPr>
        <w:t>- Nội dung cuộc họp</w:t>
      </w:r>
      <w:r w:rsidRPr="00B47865">
        <w:rPr>
          <w:sz w:val="26"/>
          <w:szCs w:val="26"/>
        </w:rPr>
        <w:t>: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w:t>
      </w:r>
    </w:p>
    <w:p w:rsidR="00000000" w:rsidRPr="00B47865" w:rsidRDefault="00B47865">
      <w:pPr>
        <w:spacing w:before="120" w:after="280" w:afterAutospacing="1"/>
        <w:rPr>
          <w:sz w:val="26"/>
          <w:szCs w:val="26"/>
        </w:rPr>
      </w:pPr>
      <w:r w:rsidRPr="00B47865">
        <w:rPr>
          <w:sz w:val="26"/>
          <w:szCs w:val="26"/>
        </w:rPr>
        <w:t xml:space="preserve">- Kết </w:t>
      </w:r>
      <w:r w:rsidRPr="00B47865">
        <w:rPr>
          <w:sz w:val="26"/>
          <w:szCs w:val="26"/>
        </w:rPr>
        <w:t>quả cuộc họp được lập thành 02 biên bản, có chữ ký của chủ trì, thư ký cuộc họp và đại diện các hộ dân (01 bản lưu ở thôn, 01 bản gửi Ban Chỉ đạo rà soát cấp xã).</w:t>
      </w:r>
    </w:p>
    <w:p w:rsidR="00000000" w:rsidRPr="00B47865" w:rsidRDefault="00B47865">
      <w:pPr>
        <w:spacing w:before="120" w:after="280" w:afterAutospacing="1"/>
        <w:rPr>
          <w:sz w:val="26"/>
          <w:szCs w:val="26"/>
        </w:rPr>
      </w:pPr>
      <w:r w:rsidRPr="00B47865">
        <w:rPr>
          <w:sz w:val="26"/>
          <w:szCs w:val="26"/>
        </w:rPr>
        <w:t>d) Bước 4: Niêm yết, thông báo công khai</w:t>
      </w:r>
    </w:p>
    <w:p w:rsidR="00000000" w:rsidRPr="00B47865" w:rsidRDefault="00B47865">
      <w:pPr>
        <w:spacing w:before="120" w:after="280" w:afterAutospacing="1"/>
        <w:rPr>
          <w:sz w:val="26"/>
          <w:szCs w:val="26"/>
        </w:rPr>
      </w:pPr>
      <w:r w:rsidRPr="00B47865">
        <w:rPr>
          <w:sz w:val="26"/>
          <w:szCs w:val="26"/>
        </w:rPr>
        <w:t>- Niêm yết công khai kết quả rà soát hộ thoát nghèo,</w:t>
      </w:r>
      <w:r w:rsidRPr="00B47865">
        <w:rPr>
          <w:sz w:val="26"/>
          <w:szCs w:val="26"/>
        </w:rPr>
        <w:t xml:space="preserve"> hộ thoát cận nghèo tại nhà văn hóa hoặc nhà sinh hoạt cộng đồng thôn và trụ sở Ủy ban nhân dân cấp xã; thông báo qua đài truyền thanh cấp xã (nếu có) trong thời gian 03 ngày làm việc.</w:t>
      </w:r>
    </w:p>
    <w:p w:rsidR="00000000" w:rsidRPr="00B47865" w:rsidRDefault="00B47865">
      <w:pPr>
        <w:spacing w:before="120" w:after="280" w:afterAutospacing="1"/>
        <w:rPr>
          <w:sz w:val="26"/>
          <w:szCs w:val="26"/>
        </w:rPr>
      </w:pPr>
      <w:r w:rsidRPr="00B47865">
        <w:rPr>
          <w:sz w:val="26"/>
          <w:szCs w:val="26"/>
        </w:rPr>
        <w:t>- Trong thời gian niêm yết, thông báo công khai, trường hợp có khiếu nạ</w:t>
      </w:r>
      <w:r w:rsidRPr="00B47865">
        <w:rPr>
          <w:sz w:val="26"/>
          <w:szCs w:val="26"/>
        </w:rPr>
        <w:t>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w:t>
      </w:r>
      <w:r w:rsidRPr="00B47865">
        <w:rPr>
          <w:sz w:val="26"/>
          <w:szCs w:val="26"/>
        </w:rPr>
        <w:t xml:space="preserve"> đồng thôn và trụ sở Ủy ban nhân dân cấp xã trong thời gian 03 ngày làm việc.</w:t>
      </w:r>
    </w:p>
    <w:p w:rsidR="00000000" w:rsidRPr="00B47865" w:rsidRDefault="00B47865">
      <w:pPr>
        <w:spacing w:before="120" w:after="280" w:afterAutospacing="1"/>
        <w:rPr>
          <w:sz w:val="26"/>
          <w:szCs w:val="26"/>
        </w:rPr>
      </w:pPr>
      <w:r w:rsidRPr="00B47865">
        <w:rPr>
          <w:sz w:val="26"/>
          <w:szCs w:val="26"/>
        </w:rPr>
        <w:t>- Hết thời gian niêm yết công khai và phúc tra (nếu có), Ban Chỉ đạo rà soát cấp xã tổng hợp, báo cáo Chủ tịch Ủy ban nhân dân cấp xã về danh sách hộ thoát nghèo, hộ thoát cận ng</w:t>
      </w:r>
      <w:r w:rsidRPr="00B47865">
        <w:rPr>
          <w:sz w:val="26"/>
          <w:szCs w:val="26"/>
        </w:rPr>
        <w:t>hèo (sau khi rà soát).</w:t>
      </w:r>
    </w:p>
    <w:p w:rsidR="00000000" w:rsidRPr="00B47865" w:rsidRDefault="00B47865">
      <w:pPr>
        <w:spacing w:before="120" w:after="280" w:afterAutospacing="1"/>
        <w:rPr>
          <w:sz w:val="26"/>
          <w:szCs w:val="26"/>
        </w:rPr>
      </w:pPr>
      <w:r w:rsidRPr="00B47865">
        <w:rPr>
          <w:sz w:val="26"/>
          <w:szCs w:val="26"/>
        </w:rPr>
        <w:t>đ) Bước 5: Công nhận hộ thoát nghèo, hộ thoát cận nghèo</w:t>
      </w:r>
    </w:p>
    <w:p w:rsidR="00000000" w:rsidRPr="00B47865" w:rsidRDefault="00B47865">
      <w:pPr>
        <w:spacing w:before="120" w:after="280" w:afterAutospacing="1"/>
        <w:rPr>
          <w:sz w:val="26"/>
          <w:szCs w:val="26"/>
        </w:rPr>
      </w:pPr>
      <w:r w:rsidRPr="00B47865">
        <w:rPr>
          <w:sz w:val="26"/>
          <w:szCs w:val="26"/>
        </w:rPr>
        <w:t>Chủ tịch Ủy ban nhân dân cấp xã ra quyết định công nhận danh sách hộ thoát nghèo, hộ thoát cận nghèo theo Mẫu số 02 tại Phụ lục ban hành kèm theo Quyết định số 24/2021/QĐ-TTg. T</w:t>
      </w:r>
      <w:r w:rsidRPr="00B47865">
        <w:rPr>
          <w:sz w:val="26"/>
          <w:szCs w:val="26"/>
        </w:rPr>
        <w:t>rường hợp không đủ điều kiện theo quy định, Chủ tịch Ủy ban nhân dân cấp xã trả lời bằng văn bản và nêu rõ lý do.</w:t>
      </w:r>
    </w:p>
    <w:p w:rsidR="00000000" w:rsidRPr="00B47865" w:rsidRDefault="00B47865">
      <w:pPr>
        <w:spacing w:before="120" w:after="280" w:afterAutospacing="1"/>
        <w:rPr>
          <w:sz w:val="26"/>
          <w:szCs w:val="26"/>
        </w:rPr>
      </w:pPr>
      <w:r w:rsidRPr="00B47865">
        <w:rPr>
          <w:sz w:val="26"/>
          <w:szCs w:val="26"/>
        </w:rPr>
        <w:t>3.2. Cách thức thực hiện: Nộp hồ sơ trực tiếp hoặc qua dịch vụ bưu chính hoặc qua Cổng Dịch vụ công trực tuyến.</w:t>
      </w:r>
    </w:p>
    <w:p w:rsidR="00000000" w:rsidRPr="00B47865" w:rsidRDefault="00B47865">
      <w:pPr>
        <w:spacing w:before="120" w:after="280" w:afterAutospacing="1"/>
        <w:rPr>
          <w:sz w:val="26"/>
          <w:szCs w:val="26"/>
        </w:rPr>
      </w:pPr>
      <w:r w:rsidRPr="00B47865">
        <w:rPr>
          <w:sz w:val="26"/>
          <w:szCs w:val="26"/>
        </w:rPr>
        <w:t>3.3. Thành phần, số lượng hồ s</w:t>
      </w:r>
      <w:r w:rsidRPr="00B47865">
        <w:rPr>
          <w:sz w:val="26"/>
          <w:szCs w:val="26"/>
        </w:rPr>
        <w:t>ơ</w:t>
      </w:r>
    </w:p>
    <w:p w:rsidR="00000000" w:rsidRPr="00B47865" w:rsidRDefault="00B47865">
      <w:pPr>
        <w:spacing w:before="120" w:after="280" w:afterAutospacing="1"/>
        <w:rPr>
          <w:sz w:val="26"/>
          <w:szCs w:val="26"/>
        </w:rPr>
      </w:pPr>
      <w:r w:rsidRPr="00B47865">
        <w:rPr>
          <w:sz w:val="26"/>
          <w:szCs w:val="26"/>
        </w:rPr>
        <w:t>3.3.1. Thành phần hồ sơ: Giấy đề nghị công nhận hộ thoát nghèo, hộ thoát cận nghèo theo Mẫu số 04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3.3.2. Số lượng hồ sơ: 01 bộ.</w:t>
      </w:r>
    </w:p>
    <w:p w:rsidR="00000000" w:rsidRPr="00B47865" w:rsidRDefault="00B47865">
      <w:pPr>
        <w:spacing w:before="120" w:after="280" w:afterAutospacing="1"/>
        <w:rPr>
          <w:sz w:val="26"/>
          <w:szCs w:val="26"/>
        </w:rPr>
      </w:pPr>
      <w:r w:rsidRPr="00B47865">
        <w:rPr>
          <w:sz w:val="26"/>
          <w:szCs w:val="26"/>
        </w:rPr>
        <w:t>3.4. Thời gian giải quyết: 15 ngày.</w:t>
      </w:r>
    </w:p>
    <w:p w:rsidR="00000000" w:rsidRPr="00B47865" w:rsidRDefault="00B47865">
      <w:pPr>
        <w:spacing w:before="120" w:after="280" w:afterAutospacing="1"/>
        <w:rPr>
          <w:sz w:val="26"/>
          <w:szCs w:val="26"/>
        </w:rPr>
      </w:pPr>
      <w:r w:rsidRPr="00B47865">
        <w:rPr>
          <w:sz w:val="26"/>
          <w:szCs w:val="26"/>
        </w:rPr>
        <w:t>3.5. Đối tượng thực hiện thủ t</w:t>
      </w:r>
      <w:r w:rsidRPr="00B47865">
        <w:rPr>
          <w:sz w:val="26"/>
          <w:szCs w:val="26"/>
        </w:rPr>
        <w:t>ục hành chính: Cá nhân, tổ chức.</w:t>
      </w:r>
    </w:p>
    <w:p w:rsidR="00000000" w:rsidRPr="00B47865" w:rsidRDefault="00B47865">
      <w:pPr>
        <w:spacing w:before="120" w:after="280" w:afterAutospacing="1"/>
        <w:rPr>
          <w:sz w:val="26"/>
          <w:szCs w:val="26"/>
        </w:rPr>
      </w:pPr>
      <w:r w:rsidRPr="00B47865">
        <w:rPr>
          <w:sz w:val="26"/>
          <w:szCs w:val="26"/>
        </w:rPr>
        <w:t>3.6. Cơ quan giải quyết thủ tục hành chính: Ủy ban nhân dân cấp xã.</w:t>
      </w:r>
    </w:p>
    <w:p w:rsidR="00000000" w:rsidRPr="00B47865" w:rsidRDefault="00B47865">
      <w:pPr>
        <w:spacing w:before="120" w:after="280" w:afterAutospacing="1"/>
        <w:rPr>
          <w:sz w:val="26"/>
          <w:szCs w:val="26"/>
        </w:rPr>
      </w:pPr>
      <w:r w:rsidRPr="00B47865">
        <w:rPr>
          <w:sz w:val="26"/>
          <w:szCs w:val="26"/>
        </w:rPr>
        <w:t>3.7. Kết quả thực hiện thủ tục hành chính: Quyết định của Chủ tịch Ủy ban nhân dân cấp xã công nhận danh sách hộ thoát nghèo, hộ thoát cận nghèo theo Mẫu s</w:t>
      </w:r>
      <w:r w:rsidRPr="00B47865">
        <w:rPr>
          <w:sz w:val="26"/>
          <w:szCs w:val="26"/>
        </w:rPr>
        <w:t>ố 02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3.8. Lệ phí: Không.</w:t>
      </w:r>
    </w:p>
    <w:p w:rsidR="00000000" w:rsidRPr="00B47865" w:rsidRDefault="00B47865">
      <w:pPr>
        <w:spacing w:before="120" w:after="280" w:afterAutospacing="1"/>
        <w:rPr>
          <w:sz w:val="26"/>
          <w:szCs w:val="26"/>
        </w:rPr>
      </w:pPr>
      <w:r w:rsidRPr="00B47865">
        <w:rPr>
          <w:sz w:val="26"/>
          <w:szCs w:val="26"/>
        </w:rPr>
        <w:t>3.9. Tên mẫu đơn, tờ khai: Giấy đề nghị công nhận hộ thoát nghèo, hộ thoát cận nghèo theo Mẫu số 04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3.10. Yêu c</w:t>
      </w:r>
      <w:r w:rsidRPr="00B47865">
        <w:rPr>
          <w:sz w:val="26"/>
          <w:szCs w:val="26"/>
        </w:rPr>
        <w:t>ầu, điều kiện thực hiện thủ tục hành chính: Hộ gia đình có đề nghị công nhận hộ thoát nghèo, hộ thoát cận nghèo.</w:t>
      </w:r>
    </w:p>
    <w:p w:rsidR="00000000" w:rsidRPr="00B47865" w:rsidRDefault="00B47865">
      <w:pPr>
        <w:spacing w:before="120" w:after="280" w:afterAutospacing="1"/>
        <w:rPr>
          <w:sz w:val="26"/>
          <w:szCs w:val="26"/>
        </w:rPr>
      </w:pPr>
      <w:r w:rsidRPr="00B47865">
        <w:rPr>
          <w:sz w:val="26"/>
          <w:szCs w:val="26"/>
        </w:rPr>
        <w:t>3.11. Căn cứ pháp lý của thủ tục hành chính</w:t>
      </w:r>
    </w:p>
    <w:p w:rsidR="00000000" w:rsidRPr="00B47865" w:rsidRDefault="00B47865">
      <w:pPr>
        <w:spacing w:before="120" w:after="280" w:afterAutospacing="1"/>
        <w:rPr>
          <w:sz w:val="26"/>
          <w:szCs w:val="26"/>
        </w:rPr>
      </w:pPr>
      <w:r w:rsidRPr="00B47865">
        <w:rPr>
          <w:sz w:val="26"/>
          <w:szCs w:val="26"/>
        </w:rPr>
        <w:t xml:space="preserve">- Quyết định số 24/2021/QĐ-TTg ngày 16 tháng 7 năm 2021 của Thủ tướng Chính phủ quy định quy trình </w:t>
      </w:r>
      <w:r w:rsidRPr="00B47865">
        <w:rPr>
          <w:sz w:val="26"/>
          <w:szCs w:val="26"/>
        </w:rPr>
        <w:t>rà soát hộ nghèo, hộ cận nghèo hằng năm và quy trình xác định hộ làm nông nghiệp, lâm nghiệp, ngư nghiệp và diêm nghiệp có mức sống trung bình giai đoạn 2022-2025.</w:t>
      </w:r>
    </w:p>
    <w:p w:rsidR="00000000" w:rsidRPr="00B47865" w:rsidRDefault="00B47865">
      <w:pPr>
        <w:spacing w:before="120" w:after="280" w:afterAutospacing="1"/>
        <w:rPr>
          <w:sz w:val="26"/>
          <w:szCs w:val="26"/>
        </w:rPr>
      </w:pPr>
      <w:r w:rsidRPr="00B47865">
        <w:rPr>
          <w:sz w:val="26"/>
          <w:szCs w:val="26"/>
        </w:rPr>
        <w:t>- Thông tư số 02/2022/TT-BLĐTBXH ngày 30 tháng 3 năm 2022 của Bộ trưởng Bộ Lao động - Thương</w:t>
      </w:r>
      <w:r w:rsidRPr="00B47865">
        <w:rPr>
          <w:sz w:val="26"/>
          <w:szCs w:val="26"/>
        </w:rPr>
        <w:t xml:space="preserve"> binh và Xã hội 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w:t>
      </w:r>
      <w:r w:rsidRPr="00B47865">
        <w:rPr>
          <w:sz w:val="26"/>
          <w:szCs w:val="26"/>
        </w:rPr>
        <w:t>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r w:rsidRPr="00B47865">
        <w:rPr>
          <w:sz w:val="26"/>
          <w:szCs w:val="26"/>
        </w:rPr>
        <w:t xml:space="preserve">- Thông tư số 07/2021/TT-BLĐTBXH ngày 18 tháng 7 năm 2021 của Bộ Lao động - Thương binh và Xã hội hướng dẫn phương pháp rà soát, phân loại hộ nghèo, hộ cận </w:t>
      </w:r>
      <w:r w:rsidRPr="00B47865">
        <w:rPr>
          <w:sz w:val="26"/>
          <w:szCs w:val="26"/>
        </w:rPr>
        <w:t>nghèo; xác định thu nhập của hộ làm nông nghiệp, 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bookmarkStart w:id="15" w:name="dieu_4"/>
      <w:r w:rsidRPr="00B47865">
        <w:rPr>
          <w:b/>
          <w:bCs/>
          <w:sz w:val="26"/>
          <w:szCs w:val="26"/>
        </w:rPr>
        <w:t>4. Thủ tục hành chính “Công nhận hộ làm nông nghiệp, lâm nghiệp, ngư nghiệp và diêm nghiệp có mức sống trun</w:t>
      </w:r>
      <w:r w:rsidRPr="00B47865">
        <w:rPr>
          <w:b/>
          <w:bCs/>
          <w:sz w:val="26"/>
          <w:szCs w:val="26"/>
        </w:rPr>
        <w:t>g bình”</w:t>
      </w:r>
      <w:bookmarkEnd w:id="15"/>
    </w:p>
    <w:p w:rsidR="00000000" w:rsidRPr="00B47865" w:rsidRDefault="00B47865">
      <w:pPr>
        <w:spacing w:before="120" w:after="280" w:afterAutospacing="1"/>
        <w:rPr>
          <w:sz w:val="26"/>
          <w:szCs w:val="26"/>
        </w:rPr>
      </w:pPr>
      <w:r w:rsidRPr="00B47865">
        <w:rPr>
          <w:sz w:val="26"/>
          <w:szCs w:val="26"/>
        </w:rPr>
        <w:t>4.1. Trình tự thực hiện</w:t>
      </w:r>
    </w:p>
    <w:p w:rsidR="00000000" w:rsidRPr="00B47865" w:rsidRDefault="00B47865">
      <w:pPr>
        <w:spacing w:before="120" w:after="280" w:afterAutospacing="1"/>
        <w:rPr>
          <w:sz w:val="26"/>
          <w:szCs w:val="26"/>
        </w:rPr>
      </w:pPr>
      <w:r w:rsidRPr="00B47865">
        <w:rPr>
          <w:sz w:val="26"/>
          <w:szCs w:val="26"/>
        </w:rPr>
        <w:t>a) Bước 1: Hộ gia đình có Giấy đề nghị xác định hộ có mức sống trung bình theo Mẫu số 01 tại Phụ lục ban hành kèm theo Quyết định số 24/2021/QĐ-TTg gửi Ủy ban nhân dân cấp xã.</w:t>
      </w:r>
    </w:p>
    <w:p w:rsidR="00000000" w:rsidRPr="00B47865" w:rsidRDefault="00B47865">
      <w:pPr>
        <w:spacing w:before="120" w:after="280" w:afterAutospacing="1"/>
        <w:rPr>
          <w:sz w:val="26"/>
          <w:szCs w:val="26"/>
        </w:rPr>
      </w:pPr>
      <w:r w:rsidRPr="00B47865">
        <w:rPr>
          <w:sz w:val="26"/>
          <w:szCs w:val="26"/>
        </w:rPr>
        <w:t>b) Bước 2: Chủ tịch Ủy ban nhân dân cấp xã chỉ đ</w:t>
      </w:r>
      <w:r w:rsidRPr="00B47865">
        <w:rPr>
          <w:sz w:val="26"/>
          <w:szCs w:val="26"/>
        </w:rPr>
        <w:t>ạo Ban Chỉ đạo rà soát cấp xã tổ chức xác định thu nhập thông tin, tính điểm của hộ gia đình.</w:t>
      </w:r>
    </w:p>
    <w:p w:rsidR="00000000" w:rsidRPr="00B47865" w:rsidRDefault="00B47865">
      <w:pPr>
        <w:spacing w:before="120" w:after="280" w:afterAutospacing="1"/>
        <w:rPr>
          <w:sz w:val="26"/>
          <w:szCs w:val="26"/>
        </w:rPr>
      </w:pPr>
      <w:r w:rsidRPr="00B47865">
        <w:rPr>
          <w:sz w:val="26"/>
          <w:szCs w:val="26"/>
        </w:rPr>
        <w:t>c) Bước 3: Niêm yết, thông báo công khai kết quả tại trụ sở xã trong thời gian 05 ngày làm việc, tổ chức phúc tra trong thời gian 03 ngày làm việc (nếu có khiếu n</w:t>
      </w:r>
      <w:r w:rsidRPr="00B47865">
        <w:rPr>
          <w:sz w:val="26"/>
          <w:szCs w:val="26"/>
        </w:rPr>
        <w:t>ại).</w:t>
      </w:r>
    </w:p>
    <w:p w:rsidR="00000000" w:rsidRPr="00B47865" w:rsidRDefault="00B47865">
      <w:pPr>
        <w:spacing w:before="120" w:after="280" w:afterAutospacing="1"/>
        <w:rPr>
          <w:sz w:val="26"/>
          <w:szCs w:val="26"/>
        </w:rPr>
      </w:pPr>
      <w:r w:rsidRPr="00B47865">
        <w:rPr>
          <w:sz w:val="26"/>
          <w:szCs w:val="26"/>
        </w:rPr>
        <w:t xml:space="preserve">d) Bước 4: 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w:t>
      </w:r>
      <w:r w:rsidRPr="00B47865">
        <w:rPr>
          <w:sz w:val="26"/>
          <w:szCs w:val="26"/>
        </w:rPr>
        <w:t>rõ lý do.</w:t>
      </w:r>
    </w:p>
    <w:p w:rsidR="00000000" w:rsidRPr="00B47865" w:rsidRDefault="00B47865">
      <w:pPr>
        <w:spacing w:before="120" w:after="280" w:afterAutospacing="1"/>
        <w:rPr>
          <w:sz w:val="26"/>
          <w:szCs w:val="26"/>
        </w:rPr>
      </w:pPr>
      <w:r w:rsidRPr="00B47865">
        <w:rPr>
          <w:sz w:val="26"/>
          <w:szCs w:val="26"/>
        </w:rPr>
        <w:t>4.2. Cách thức thực hiện: Nộp hồ sơ trực tiếp hoặc qua dịch vụ bưu chính hoặc qua Cổng Dịch vụ công trực tuyến.</w:t>
      </w:r>
    </w:p>
    <w:p w:rsidR="00000000" w:rsidRPr="00B47865" w:rsidRDefault="00B47865">
      <w:pPr>
        <w:spacing w:before="120" w:after="280" w:afterAutospacing="1"/>
        <w:rPr>
          <w:sz w:val="26"/>
          <w:szCs w:val="26"/>
        </w:rPr>
      </w:pPr>
      <w:r w:rsidRPr="00B47865">
        <w:rPr>
          <w:sz w:val="26"/>
          <w:szCs w:val="26"/>
        </w:rPr>
        <w:t>4.3. Thành phần, số lượng hồ sơ</w:t>
      </w:r>
    </w:p>
    <w:p w:rsidR="00000000" w:rsidRPr="00B47865" w:rsidRDefault="00B47865">
      <w:pPr>
        <w:spacing w:before="120" w:after="280" w:afterAutospacing="1"/>
        <w:rPr>
          <w:sz w:val="26"/>
          <w:szCs w:val="26"/>
        </w:rPr>
      </w:pPr>
      <w:r w:rsidRPr="00B47865">
        <w:rPr>
          <w:sz w:val="26"/>
          <w:szCs w:val="26"/>
        </w:rPr>
        <w:t>4.3.1. Thành phần hồ sơ: Giấy đề nghị xác định hộ có mức sống trung bình theo Mẫu số 01 tại Phụ lục ba</w:t>
      </w:r>
      <w:r w:rsidRPr="00B47865">
        <w:rPr>
          <w:sz w:val="26"/>
          <w:szCs w:val="26"/>
        </w:rPr>
        <w:t>n hành kèm theo Quyết định số 24/2021/QĐ-TTg.</w:t>
      </w:r>
    </w:p>
    <w:p w:rsidR="00000000" w:rsidRPr="00B47865" w:rsidRDefault="00B47865">
      <w:pPr>
        <w:spacing w:before="120" w:after="280" w:afterAutospacing="1"/>
        <w:rPr>
          <w:sz w:val="26"/>
          <w:szCs w:val="26"/>
        </w:rPr>
      </w:pPr>
      <w:r w:rsidRPr="00B47865">
        <w:rPr>
          <w:sz w:val="26"/>
          <w:szCs w:val="26"/>
        </w:rPr>
        <w:t>4.3.2. Số lượng hồ sơ: 01 bộ.</w:t>
      </w:r>
    </w:p>
    <w:p w:rsidR="00000000" w:rsidRPr="00B47865" w:rsidRDefault="00B47865">
      <w:pPr>
        <w:spacing w:before="120" w:after="280" w:afterAutospacing="1"/>
        <w:rPr>
          <w:sz w:val="26"/>
          <w:szCs w:val="26"/>
        </w:rPr>
      </w:pPr>
      <w:r w:rsidRPr="00B47865">
        <w:rPr>
          <w:sz w:val="26"/>
          <w:szCs w:val="26"/>
        </w:rPr>
        <w:t>4.4. Thời gian giải quyết: 15 ngày.</w:t>
      </w:r>
    </w:p>
    <w:p w:rsidR="00000000" w:rsidRPr="00B47865" w:rsidRDefault="00B47865">
      <w:pPr>
        <w:spacing w:before="120" w:after="280" w:afterAutospacing="1"/>
        <w:rPr>
          <w:sz w:val="26"/>
          <w:szCs w:val="26"/>
        </w:rPr>
      </w:pPr>
      <w:r w:rsidRPr="00B47865">
        <w:rPr>
          <w:sz w:val="26"/>
          <w:szCs w:val="26"/>
        </w:rPr>
        <w:t>4.5. Đối tượng thực hiện thủ tục hành chính: Hộ gia đình làm nông nghiệp, lâm nghiệp, ngư nghiệp và diêm nghiệp có đề nghị xác định hộ có mức số</w:t>
      </w:r>
      <w:r w:rsidRPr="00B47865">
        <w:rPr>
          <w:sz w:val="26"/>
          <w:szCs w:val="26"/>
        </w:rPr>
        <w:t>ng trung bình.</w:t>
      </w:r>
    </w:p>
    <w:p w:rsidR="00000000" w:rsidRPr="00B47865" w:rsidRDefault="00B47865">
      <w:pPr>
        <w:spacing w:before="120" w:after="280" w:afterAutospacing="1"/>
        <w:rPr>
          <w:sz w:val="26"/>
          <w:szCs w:val="26"/>
        </w:rPr>
      </w:pPr>
      <w:r w:rsidRPr="00B47865">
        <w:rPr>
          <w:sz w:val="26"/>
          <w:szCs w:val="26"/>
        </w:rPr>
        <w:t>4.6. Cơ quan giải quyết thủ tục hành chính: Ủy ban nhân dân cấp xã.</w:t>
      </w:r>
    </w:p>
    <w:p w:rsidR="00000000" w:rsidRPr="00B47865" w:rsidRDefault="00B47865">
      <w:pPr>
        <w:spacing w:before="120" w:after="280" w:afterAutospacing="1"/>
        <w:rPr>
          <w:sz w:val="26"/>
          <w:szCs w:val="26"/>
        </w:rPr>
      </w:pPr>
      <w:r w:rsidRPr="00B47865">
        <w:rPr>
          <w:sz w:val="26"/>
          <w:szCs w:val="26"/>
        </w:rPr>
        <w:t>4.7. Kết quả thực hiện thủ tục hành chính: Quyết định của Chủ tịch Ủy ban nhân dân cấp xã công nhận hộ làm nông nghiệp, lâm nghiệp, ngư nghiệp và diêm nghiệp có mức sống tru</w:t>
      </w:r>
      <w:r w:rsidRPr="00B47865">
        <w:rPr>
          <w:sz w:val="26"/>
          <w:szCs w:val="26"/>
        </w:rPr>
        <w:t>ng bình theo Mẫu số 02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4.8. Lệ phí: Không.</w:t>
      </w:r>
    </w:p>
    <w:p w:rsidR="00000000" w:rsidRPr="00B47865" w:rsidRDefault="00B47865">
      <w:pPr>
        <w:spacing w:before="120" w:after="280" w:afterAutospacing="1"/>
        <w:rPr>
          <w:sz w:val="26"/>
          <w:szCs w:val="26"/>
        </w:rPr>
      </w:pPr>
      <w:r w:rsidRPr="00B47865">
        <w:rPr>
          <w:sz w:val="26"/>
          <w:szCs w:val="26"/>
        </w:rPr>
        <w:t>4.9. Tên mẫu đơn, tờ khai: Giấy đề nghị xác định hộ có mức sống trung bình theo Mẫu số 01 tại Phụ lục ban hành kèm theo Quyết định số 24/2021/QĐ-TTg.</w:t>
      </w:r>
    </w:p>
    <w:p w:rsidR="00000000" w:rsidRPr="00B47865" w:rsidRDefault="00B47865">
      <w:pPr>
        <w:spacing w:before="120" w:after="280" w:afterAutospacing="1"/>
        <w:rPr>
          <w:sz w:val="26"/>
          <w:szCs w:val="26"/>
        </w:rPr>
      </w:pPr>
      <w:r w:rsidRPr="00B47865">
        <w:rPr>
          <w:sz w:val="26"/>
          <w:szCs w:val="26"/>
        </w:rPr>
        <w:t>4.1</w:t>
      </w:r>
      <w:r w:rsidRPr="00B47865">
        <w:rPr>
          <w:sz w:val="26"/>
          <w:szCs w:val="26"/>
        </w:rPr>
        <w:t>0. Yêu cầu, điều kiện thực hiện thủ tục hành chính: Hộ gia đình quy định tại khoản 2 Điều 37 Luật Cư trú làm việc trong các lĩnh vực nông nghiệp, ngư nghiệp, lâm nghiệp và diêm nghiệp có giấy đề nghị xác nhận hộ có mức sống trung bình.</w:t>
      </w:r>
    </w:p>
    <w:p w:rsidR="00000000" w:rsidRPr="00B47865" w:rsidRDefault="00B47865">
      <w:pPr>
        <w:spacing w:before="120" w:after="280" w:afterAutospacing="1"/>
        <w:rPr>
          <w:sz w:val="26"/>
          <w:szCs w:val="26"/>
        </w:rPr>
      </w:pPr>
      <w:r w:rsidRPr="00B47865">
        <w:rPr>
          <w:sz w:val="26"/>
          <w:szCs w:val="26"/>
        </w:rPr>
        <w:t>4.11. Căn cứ pháp lý</w:t>
      </w:r>
      <w:r w:rsidRPr="00B47865">
        <w:rPr>
          <w:sz w:val="26"/>
          <w:szCs w:val="26"/>
        </w:rPr>
        <w:t xml:space="preserve"> của thủ tục hành chính</w:t>
      </w:r>
    </w:p>
    <w:p w:rsidR="00000000" w:rsidRPr="00B47865" w:rsidRDefault="00B47865">
      <w:pPr>
        <w:spacing w:before="120" w:after="280" w:afterAutospacing="1"/>
        <w:rPr>
          <w:sz w:val="26"/>
          <w:szCs w:val="26"/>
        </w:rPr>
      </w:pPr>
      <w:r w:rsidRPr="00B47865">
        <w:rPr>
          <w:sz w:val="26"/>
          <w:szCs w:val="26"/>
        </w:rPr>
        <w:t>- Luật Cư trú.</w:t>
      </w:r>
    </w:p>
    <w:p w:rsidR="00000000" w:rsidRPr="00B47865" w:rsidRDefault="00B47865">
      <w:pPr>
        <w:spacing w:before="120" w:after="280" w:afterAutospacing="1"/>
        <w:rPr>
          <w:sz w:val="26"/>
          <w:szCs w:val="26"/>
        </w:rPr>
      </w:pPr>
      <w:r w:rsidRPr="00B47865">
        <w:rPr>
          <w:sz w:val="26"/>
          <w:szCs w:val="26"/>
        </w:rPr>
        <w:t>- Luật Bảo hiểm y tế.</w:t>
      </w:r>
    </w:p>
    <w:p w:rsidR="00000000" w:rsidRPr="00B47865" w:rsidRDefault="00B47865">
      <w:pPr>
        <w:spacing w:before="120" w:after="280" w:afterAutospacing="1"/>
        <w:rPr>
          <w:sz w:val="26"/>
          <w:szCs w:val="26"/>
        </w:rPr>
      </w:pPr>
      <w:r w:rsidRPr="00B47865">
        <w:rPr>
          <w:sz w:val="26"/>
          <w:szCs w:val="26"/>
        </w:rPr>
        <w:t>- Nghị định số 146/2018/NĐ-CP ngày 17 tháng 10 năm 2018 của Chính phủ quy định chi tiết và hướng dẫn biện pháp thi hành một số điều của Luật Bảo hiểm y tế.</w:t>
      </w:r>
    </w:p>
    <w:p w:rsidR="00000000" w:rsidRPr="00B47865" w:rsidRDefault="00B47865">
      <w:pPr>
        <w:spacing w:before="120" w:after="280" w:afterAutospacing="1"/>
        <w:rPr>
          <w:sz w:val="26"/>
          <w:szCs w:val="26"/>
        </w:rPr>
      </w:pPr>
      <w:r w:rsidRPr="00B47865">
        <w:rPr>
          <w:sz w:val="26"/>
          <w:szCs w:val="26"/>
        </w:rPr>
        <w:t xml:space="preserve">- Quyết định số 24/2021/QĐ-TTg ngày 16 </w:t>
      </w:r>
      <w:r w:rsidRPr="00B47865">
        <w:rPr>
          <w:sz w:val="26"/>
          <w:szCs w:val="26"/>
        </w:rPr>
        <w:t>tháng 7 năm 2021 của Thủ tướng Chính phủ quy định quy trình rà soát hộ nghèo, hộ cận nghèo hằng năm và quy trình xác định hộ làm nông nghiệp, lâm nghiệp, ngư nghiệp và diêm nghiệp có mức sống trung bình giai đoạn 2022-2025.</w:t>
      </w:r>
    </w:p>
    <w:p w:rsidR="00000000" w:rsidRPr="00B47865" w:rsidRDefault="00B47865">
      <w:pPr>
        <w:spacing w:before="120" w:after="280" w:afterAutospacing="1"/>
        <w:rPr>
          <w:sz w:val="26"/>
          <w:szCs w:val="26"/>
        </w:rPr>
      </w:pPr>
      <w:r w:rsidRPr="00B47865">
        <w:rPr>
          <w:sz w:val="26"/>
          <w:szCs w:val="26"/>
        </w:rPr>
        <w:t>- Thông tư số 02/2022/TT-BLĐTBXH</w:t>
      </w:r>
      <w:r w:rsidRPr="00B47865">
        <w:rPr>
          <w:sz w:val="26"/>
          <w:szCs w:val="26"/>
        </w:rPr>
        <w:t xml:space="preserve"> ngày 30 tháng 3 năm 2022 của Bộ trưởng Bộ Lao động - Thương binh và Xã hội sửa đổi, bổ sung một số nội dung của Thông tư số 07/2021/TT-BLĐTBXH ngày 18 tháng 7 năm 2021 của Bộ Lao động - Thương binh và Xã hội hướng dẫn phương pháp rà soát, phân loại hộ ngh</w:t>
      </w:r>
      <w:r w:rsidRPr="00B47865">
        <w:rPr>
          <w:sz w:val="26"/>
          <w:szCs w:val="26"/>
        </w:rPr>
        <w:t>èo, hộ cận nghèo; xác định thu nhập của hộ làm nông nghiệp, lâm nghiệp, ngư nghiệp, diêm nghiệp có mức sống trung bình giai đoạn 2022-2025 và mẫu biểu báo cáo.</w:t>
      </w:r>
    </w:p>
    <w:p w:rsidR="00000000" w:rsidRPr="00B47865" w:rsidRDefault="00B47865">
      <w:pPr>
        <w:spacing w:before="120" w:after="280" w:afterAutospacing="1"/>
        <w:rPr>
          <w:sz w:val="26"/>
          <w:szCs w:val="26"/>
        </w:rPr>
      </w:pPr>
      <w:r w:rsidRPr="00B47865">
        <w:rPr>
          <w:sz w:val="26"/>
          <w:szCs w:val="26"/>
        </w:rPr>
        <w:t>- Thông tư số 07/2021/TT-BLĐTBXH ngày 18 tháng 7 năm 2021 của Bộ Lao động - Thương binh và Xã hộ</w:t>
      </w:r>
      <w:r w:rsidRPr="00B47865">
        <w:rPr>
          <w:sz w:val="26"/>
          <w:szCs w:val="26"/>
        </w:rPr>
        <w:t>i hướng dẫn phương pháp rà soát, phân loại hộ nghèo, hộ cận nghèo; xác định thu nhập của hộ làm nông nghiệp, lâm nghiệp, ngư nghiệp, diêm nghiệp có mức sống trung bình giai đoạn 2022-2025 và mẫu biểu báo cáo./.</w:t>
      </w:r>
      <w:bookmarkEnd w:id="0"/>
    </w:p>
    <w:sectPr w:rsidR="00000000" w:rsidRPr="00B478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CF"/>
    <w:rsid w:val="00B47865"/>
    <w:rsid w:val="00FC3C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4267AA-2B47-4B76-92A1-E47AEDDD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5004</Words>
  <Characters>18039</Characters>
  <Application>Microsoft Office Word</Application>
  <DocSecurity>0</DocSecurity>
  <Lines>150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2023-06-16T08:45:00Z</dcterms:created>
  <dcterms:modified xsi:type="dcterms:W3CDTF">2023-06-16T08:45:00Z</dcterms:modified>
</cp:coreProperties>
</file>