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704"/>
        <w:gridCol w:w="5322"/>
      </w:tblGrid>
      <w:tr w:rsidR="002707ED" w:rsidRPr="00D73BD7" w:rsidTr="002553D5">
        <w:tc>
          <w:tcPr>
            <w:tcW w:w="2052" w:type="pct"/>
            <w:shd w:val="clear" w:color="auto" w:fill="auto"/>
          </w:tcPr>
          <w:p w:rsidR="002707ED" w:rsidRPr="00D73BD7" w:rsidRDefault="002707ED" w:rsidP="002553D5">
            <w:pPr>
              <w:pStyle w:val="Vnbnnidung0"/>
              <w:spacing w:after="0" w:line="240" w:lineRule="auto"/>
              <w:ind w:firstLine="0"/>
              <w:jc w:val="center"/>
              <w:rPr>
                <w:bCs/>
                <w:color w:val="auto"/>
                <w:lang w:val="en-US"/>
              </w:rPr>
            </w:pPr>
            <w:r w:rsidRPr="00D73BD7">
              <w:rPr>
                <w:bCs/>
                <w:color w:val="auto"/>
                <w:lang w:val="en-US"/>
              </w:rPr>
              <w:t>BỘ NÔNG NGHIỆP</w:t>
            </w:r>
          </w:p>
          <w:p w:rsidR="002707ED" w:rsidRPr="00D73BD7" w:rsidRDefault="002707ED" w:rsidP="002553D5">
            <w:pPr>
              <w:pStyle w:val="Vnbnnidung0"/>
              <w:spacing w:after="0" w:line="240" w:lineRule="auto"/>
              <w:ind w:firstLine="0"/>
              <w:jc w:val="center"/>
              <w:rPr>
                <w:bCs/>
                <w:color w:val="auto"/>
                <w:lang w:val="en-US"/>
              </w:rPr>
            </w:pPr>
            <w:r w:rsidRPr="00D73BD7">
              <w:rPr>
                <w:bCs/>
                <w:color w:val="auto"/>
                <w:lang w:val="en-US"/>
              </w:rPr>
              <w:t>VÀ PHÁT TRIỂN NÔNG THÔN</w:t>
            </w:r>
          </w:p>
          <w:p w:rsidR="002707ED" w:rsidRPr="00D73BD7" w:rsidRDefault="002707ED" w:rsidP="002553D5">
            <w:pPr>
              <w:pStyle w:val="Vnbnnidung0"/>
              <w:spacing w:after="0" w:line="240" w:lineRule="auto"/>
              <w:ind w:firstLine="0"/>
              <w:jc w:val="center"/>
              <w:rPr>
                <w:b/>
                <w:bCs/>
                <w:color w:val="auto"/>
                <w:lang w:val="en-US"/>
              </w:rPr>
            </w:pPr>
            <w:r w:rsidRPr="00D73BD7">
              <w:rPr>
                <w:b/>
                <w:bCs/>
                <w:color w:val="auto"/>
                <w:lang w:val="en-US"/>
              </w:rPr>
              <w:t>CỤC TRỒNG TRỌT</w:t>
            </w:r>
          </w:p>
          <w:p w:rsidR="002707ED" w:rsidRPr="00D73BD7" w:rsidRDefault="002707ED" w:rsidP="002553D5">
            <w:pPr>
              <w:pStyle w:val="Vnbnnidung0"/>
              <w:spacing w:after="0" w:line="240" w:lineRule="auto"/>
              <w:ind w:firstLine="0"/>
              <w:jc w:val="center"/>
              <w:rPr>
                <w:bCs/>
                <w:color w:val="auto"/>
                <w:vertAlign w:val="superscript"/>
              </w:rPr>
            </w:pPr>
            <w:r w:rsidRPr="00D73BD7">
              <w:rPr>
                <w:bCs/>
                <w:color w:val="auto"/>
                <w:vertAlign w:val="superscript"/>
              </w:rPr>
              <w:t>_____________</w:t>
            </w:r>
          </w:p>
          <w:p w:rsidR="002707ED" w:rsidRPr="00D73BD7" w:rsidRDefault="002707ED" w:rsidP="002553D5">
            <w:pPr>
              <w:pStyle w:val="Vnbnnidung0"/>
              <w:spacing w:after="0" w:line="240" w:lineRule="auto"/>
              <w:ind w:firstLine="0"/>
              <w:jc w:val="center"/>
              <w:rPr>
                <w:bCs/>
                <w:color w:val="auto"/>
                <w:lang w:val="en-US"/>
              </w:rPr>
            </w:pPr>
            <w:r w:rsidRPr="00D73BD7">
              <w:rPr>
                <w:bCs/>
                <w:color w:val="auto"/>
              </w:rPr>
              <w:t xml:space="preserve">Số: </w:t>
            </w:r>
            <w:r w:rsidRPr="00D73BD7">
              <w:rPr>
                <w:bCs/>
                <w:color w:val="auto"/>
                <w:lang w:val="en-US"/>
              </w:rPr>
              <w:t>202/QĐ-TT-VPBH</w:t>
            </w:r>
          </w:p>
        </w:tc>
        <w:tc>
          <w:tcPr>
            <w:tcW w:w="2948" w:type="pct"/>
            <w:shd w:val="clear" w:color="auto" w:fill="auto"/>
          </w:tcPr>
          <w:p w:rsidR="002707ED" w:rsidRPr="00D73BD7" w:rsidRDefault="002707ED" w:rsidP="002553D5">
            <w:pPr>
              <w:pStyle w:val="Vnbnnidung0"/>
              <w:spacing w:after="0" w:line="240" w:lineRule="auto"/>
              <w:ind w:firstLine="0"/>
              <w:jc w:val="center"/>
              <w:rPr>
                <w:color w:val="auto"/>
              </w:rPr>
            </w:pPr>
            <w:r w:rsidRPr="00D73BD7">
              <w:rPr>
                <w:b/>
                <w:bCs/>
                <w:color w:val="auto"/>
              </w:rPr>
              <w:t>CỘNG HÒA XÃ HỘI CHỦ NGHĨA VIỆT NAM</w:t>
            </w:r>
          </w:p>
          <w:p w:rsidR="002707ED" w:rsidRPr="00D73BD7" w:rsidRDefault="002707ED" w:rsidP="002553D5">
            <w:pPr>
              <w:pStyle w:val="Vnbnnidung0"/>
              <w:spacing w:after="0" w:line="240" w:lineRule="auto"/>
              <w:ind w:firstLine="0"/>
              <w:jc w:val="center"/>
              <w:rPr>
                <w:b/>
                <w:bCs/>
                <w:color w:val="auto"/>
              </w:rPr>
            </w:pPr>
            <w:r w:rsidRPr="00D73BD7">
              <w:rPr>
                <w:b/>
                <w:bCs/>
                <w:color w:val="auto"/>
              </w:rPr>
              <w:t>Độc lập - Tự do - Hạnh phúc</w:t>
            </w:r>
          </w:p>
          <w:p w:rsidR="002707ED" w:rsidRPr="00D73BD7" w:rsidRDefault="002707ED" w:rsidP="002553D5">
            <w:pPr>
              <w:pStyle w:val="Vnbnnidung0"/>
              <w:spacing w:after="0" w:line="240" w:lineRule="auto"/>
              <w:ind w:firstLine="0"/>
              <w:jc w:val="center"/>
              <w:rPr>
                <w:color w:val="auto"/>
                <w:vertAlign w:val="superscript"/>
              </w:rPr>
            </w:pPr>
            <w:r w:rsidRPr="00D73BD7">
              <w:rPr>
                <w:color w:val="auto"/>
                <w:vertAlign w:val="superscript"/>
              </w:rPr>
              <w:t>________________________</w:t>
            </w:r>
          </w:p>
          <w:p w:rsidR="002707ED" w:rsidRPr="00D73BD7" w:rsidRDefault="002707ED" w:rsidP="002553D5">
            <w:pPr>
              <w:pStyle w:val="Vnbnnidung0"/>
              <w:spacing w:after="0" w:line="240" w:lineRule="auto"/>
              <w:ind w:firstLine="0"/>
              <w:jc w:val="center"/>
              <w:rPr>
                <w:color w:val="auto"/>
              </w:rPr>
            </w:pPr>
            <w:r w:rsidRPr="00D73BD7">
              <w:rPr>
                <w:i/>
                <w:iCs/>
                <w:color w:val="auto"/>
              </w:rPr>
              <w:t>Hà Nội, ngày 09 tháng 5 năm 2024</w:t>
            </w:r>
          </w:p>
        </w:tc>
      </w:tr>
    </w:tbl>
    <w:p w:rsidR="002707ED" w:rsidRPr="00D73BD7" w:rsidRDefault="002707ED" w:rsidP="002707ED">
      <w:pPr>
        <w:pStyle w:val="Vnbnnidung0"/>
        <w:spacing w:after="0" w:line="240" w:lineRule="auto"/>
        <w:ind w:firstLine="0"/>
        <w:jc w:val="center"/>
        <w:rPr>
          <w:b/>
          <w:bCs/>
          <w:color w:val="auto"/>
        </w:rPr>
      </w:pPr>
    </w:p>
    <w:p w:rsidR="002707ED" w:rsidRPr="00D73BD7" w:rsidRDefault="002707ED" w:rsidP="002707ED">
      <w:pPr>
        <w:pStyle w:val="Vnbnnidung0"/>
        <w:spacing w:after="0" w:line="240" w:lineRule="auto"/>
        <w:ind w:firstLine="0"/>
        <w:jc w:val="center"/>
        <w:rPr>
          <w:b/>
          <w:bCs/>
          <w:color w:val="auto"/>
        </w:rPr>
      </w:pPr>
    </w:p>
    <w:p w:rsidR="00F46C72" w:rsidRPr="00D73BD7" w:rsidRDefault="001C1EB3" w:rsidP="002707ED">
      <w:pPr>
        <w:pStyle w:val="Vnbnnidung0"/>
        <w:spacing w:after="0" w:line="240" w:lineRule="auto"/>
        <w:ind w:firstLine="0"/>
        <w:jc w:val="center"/>
        <w:rPr>
          <w:color w:val="auto"/>
        </w:rPr>
      </w:pPr>
      <w:r w:rsidRPr="00D73BD7">
        <w:rPr>
          <w:b/>
          <w:bCs/>
          <w:color w:val="auto"/>
        </w:rPr>
        <w:t>QUYẾT ĐỊNH</w:t>
      </w:r>
    </w:p>
    <w:p w:rsidR="00F46C72" w:rsidRPr="00D73BD7" w:rsidRDefault="001C1EB3" w:rsidP="002707ED">
      <w:pPr>
        <w:pStyle w:val="Vnbnnidung0"/>
        <w:spacing w:after="0" w:line="240" w:lineRule="auto"/>
        <w:ind w:firstLine="0"/>
        <w:jc w:val="center"/>
        <w:rPr>
          <w:b/>
          <w:bCs/>
          <w:color w:val="auto"/>
        </w:rPr>
      </w:pPr>
      <w:r w:rsidRPr="00D73BD7">
        <w:rPr>
          <w:b/>
          <w:bCs/>
          <w:color w:val="auto"/>
        </w:rPr>
        <w:t>Về việc cấp Bằng bảo hộ giống cây trồng mới</w:t>
      </w:r>
    </w:p>
    <w:p w:rsidR="002707ED" w:rsidRPr="00D73BD7" w:rsidRDefault="002707ED" w:rsidP="002707ED">
      <w:pPr>
        <w:pStyle w:val="Vnbnnidung0"/>
        <w:spacing w:after="0" w:line="240" w:lineRule="auto"/>
        <w:ind w:firstLine="0"/>
        <w:jc w:val="center"/>
        <w:rPr>
          <w:color w:val="auto"/>
          <w:vertAlign w:val="superscript"/>
        </w:rPr>
      </w:pPr>
      <w:r w:rsidRPr="00D73BD7">
        <w:rPr>
          <w:bCs/>
          <w:color w:val="auto"/>
          <w:vertAlign w:val="superscript"/>
        </w:rPr>
        <w:t>___________</w:t>
      </w:r>
    </w:p>
    <w:p w:rsidR="00F46C72" w:rsidRPr="00D73BD7" w:rsidRDefault="001C1EB3" w:rsidP="002707ED">
      <w:pPr>
        <w:pStyle w:val="Vnbnnidung0"/>
        <w:spacing w:after="0" w:line="240" w:lineRule="auto"/>
        <w:ind w:firstLine="0"/>
        <w:jc w:val="center"/>
        <w:rPr>
          <w:b/>
          <w:bCs/>
          <w:color w:val="auto"/>
        </w:rPr>
      </w:pPr>
      <w:r w:rsidRPr="00D73BD7">
        <w:rPr>
          <w:b/>
          <w:bCs/>
          <w:color w:val="auto"/>
        </w:rPr>
        <w:t>CỤC TRƯỞNG CỤC TRỒNG TRỌT</w:t>
      </w:r>
    </w:p>
    <w:p w:rsidR="002707ED" w:rsidRPr="00D73BD7" w:rsidRDefault="002707ED" w:rsidP="002707ED">
      <w:pPr>
        <w:pStyle w:val="Vnbnnidung0"/>
        <w:spacing w:after="0" w:line="240" w:lineRule="auto"/>
        <w:ind w:firstLine="0"/>
        <w:jc w:val="center"/>
        <w:rPr>
          <w:color w:val="auto"/>
        </w:rPr>
      </w:pPr>
      <w:bookmarkStart w:id="0" w:name="_GoBack"/>
      <w:bookmarkEnd w:id="0"/>
    </w:p>
    <w:p w:rsidR="00F46C72" w:rsidRPr="00D73BD7" w:rsidRDefault="001C1EB3" w:rsidP="008D3E91">
      <w:pPr>
        <w:pStyle w:val="Vnbnnidung0"/>
        <w:spacing w:after="120" w:line="240" w:lineRule="auto"/>
        <w:ind w:firstLine="720"/>
        <w:jc w:val="both"/>
        <w:rPr>
          <w:color w:val="auto"/>
        </w:rPr>
      </w:pPr>
      <w:r w:rsidRPr="00D73BD7">
        <w:rPr>
          <w:i/>
          <w:iCs/>
          <w:color w:val="auto"/>
        </w:rPr>
        <w:t>Căn cứ Quyết định số 4179/QĐ-BNN-TCCB ngày 11/10/2023 của Bộ trưởng Bộ Nông nghiệp và Phát triển nông thôn quy định chức năng, nhiệm vụ, quyền hạn và cơ cấu tổ chức của Cục Trồng trọt;</w:t>
      </w:r>
    </w:p>
    <w:p w:rsidR="00F46C72" w:rsidRPr="00D73BD7" w:rsidRDefault="001C1EB3" w:rsidP="008D3E91">
      <w:pPr>
        <w:pStyle w:val="Vnbnnidung0"/>
        <w:spacing w:after="120" w:line="240" w:lineRule="auto"/>
        <w:ind w:firstLine="720"/>
        <w:jc w:val="both"/>
        <w:rPr>
          <w:color w:val="auto"/>
        </w:rPr>
      </w:pPr>
      <w:r w:rsidRPr="00D73BD7">
        <w:rPr>
          <w:i/>
          <w:iCs/>
          <w:color w:val="auto"/>
        </w:rPr>
        <w:t>Căn cứ Luật Sở hữu trí tuệ; Luật Sửa đổi, bổ sung một số điều của Luật Sở hữu trí tuệ và các văn bản hướng dẫn thực hiện Luật;</w:t>
      </w:r>
    </w:p>
    <w:p w:rsidR="00F46C72" w:rsidRPr="00D73BD7" w:rsidRDefault="001C1EB3" w:rsidP="008D3E91">
      <w:pPr>
        <w:pStyle w:val="Vnbnnidung0"/>
        <w:spacing w:after="120" w:line="240" w:lineRule="auto"/>
        <w:ind w:firstLine="720"/>
        <w:jc w:val="both"/>
        <w:rPr>
          <w:color w:val="auto"/>
        </w:rPr>
      </w:pPr>
      <w:r w:rsidRPr="00D73BD7">
        <w:rPr>
          <w:i/>
          <w:iCs/>
          <w:color w:val="auto"/>
        </w:rPr>
        <w:t>Căn cứ kết quả thẩm định hồ sơ đăng ký bảo hộ giống ngô BN191 của Văn phòng Bảo hộ giống cây trồng;</w:t>
      </w:r>
    </w:p>
    <w:p w:rsidR="00F46C72" w:rsidRPr="00D73BD7" w:rsidRDefault="001C1EB3" w:rsidP="002707ED">
      <w:pPr>
        <w:pStyle w:val="Vnbnnidung0"/>
        <w:spacing w:after="0" w:line="240" w:lineRule="auto"/>
        <w:ind w:firstLine="720"/>
        <w:jc w:val="both"/>
        <w:rPr>
          <w:color w:val="auto"/>
        </w:rPr>
      </w:pPr>
      <w:r w:rsidRPr="00D73BD7">
        <w:rPr>
          <w:i/>
          <w:iCs/>
          <w:color w:val="auto"/>
        </w:rPr>
        <w:t>Theo đề nghị của Chánh Văn phòng Bảo hộ giống cây trồng.</w:t>
      </w:r>
    </w:p>
    <w:p w:rsidR="002707ED" w:rsidRPr="00D73BD7" w:rsidRDefault="002707ED" w:rsidP="002707ED">
      <w:pPr>
        <w:pStyle w:val="Vnbnnidung0"/>
        <w:spacing w:after="0" w:line="240" w:lineRule="auto"/>
        <w:ind w:firstLine="720"/>
        <w:jc w:val="both"/>
        <w:rPr>
          <w:b/>
          <w:bCs/>
          <w:color w:val="auto"/>
        </w:rPr>
      </w:pPr>
    </w:p>
    <w:p w:rsidR="00F46C72" w:rsidRPr="00D73BD7" w:rsidRDefault="001C1EB3" w:rsidP="002707ED">
      <w:pPr>
        <w:pStyle w:val="Vnbnnidung0"/>
        <w:spacing w:after="0" w:line="240" w:lineRule="auto"/>
        <w:ind w:firstLine="0"/>
        <w:jc w:val="center"/>
        <w:rPr>
          <w:b/>
          <w:bCs/>
          <w:color w:val="auto"/>
        </w:rPr>
      </w:pPr>
      <w:r w:rsidRPr="00D73BD7">
        <w:rPr>
          <w:b/>
          <w:bCs/>
          <w:color w:val="auto"/>
        </w:rPr>
        <w:t>QUYẾT ĐỊNH:</w:t>
      </w:r>
    </w:p>
    <w:p w:rsidR="002707ED" w:rsidRPr="00D73BD7" w:rsidRDefault="002707ED" w:rsidP="002707ED">
      <w:pPr>
        <w:pStyle w:val="Vnbnnidung0"/>
        <w:spacing w:after="0" w:line="240" w:lineRule="auto"/>
        <w:ind w:firstLine="0"/>
        <w:jc w:val="center"/>
        <w:rPr>
          <w:color w:val="auto"/>
        </w:rPr>
      </w:pPr>
    </w:p>
    <w:p w:rsidR="002707ED" w:rsidRPr="00D73BD7" w:rsidRDefault="001C1EB3" w:rsidP="002707ED">
      <w:pPr>
        <w:pStyle w:val="Vnbnnidung0"/>
        <w:spacing w:after="120" w:line="240" w:lineRule="auto"/>
        <w:ind w:firstLine="720"/>
        <w:jc w:val="both"/>
        <w:rPr>
          <w:color w:val="auto"/>
        </w:rPr>
      </w:pPr>
      <w:r w:rsidRPr="00D73BD7">
        <w:rPr>
          <w:b/>
          <w:bCs/>
          <w:color w:val="auto"/>
        </w:rPr>
        <w:t xml:space="preserve">Điều 1. </w:t>
      </w:r>
      <w:r w:rsidRPr="00D73BD7">
        <w:rPr>
          <w:color w:val="auto"/>
        </w:rPr>
        <w:t>Cấp Bằng bảo hộ giống cây trồng mới đối với giống cây trồng sau:</w:t>
      </w:r>
      <w:bookmarkStart w:id="1" w:name="bookmark0"/>
      <w:bookmarkEnd w:id="1"/>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Tên giống: BN191.</w:t>
      </w:r>
      <w:bookmarkStart w:id="2" w:name="bookmark1"/>
      <w:bookmarkEnd w:id="2"/>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 xml:space="preserve">Tên loài: Ngô - </w:t>
      </w:r>
      <w:r w:rsidR="001C1EB3" w:rsidRPr="00D73BD7">
        <w:rPr>
          <w:i/>
          <w:iCs/>
          <w:color w:val="auto"/>
        </w:rPr>
        <w:t>Zea mays</w:t>
      </w:r>
      <w:r w:rsidR="001C1EB3" w:rsidRPr="00D73BD7">
        <w:rPr>
          <w:color w:val="auto"/>
        </w:rPr>
        <w:t xml:space="preserve"> L.</w:t>
      </w:r>
      <w:bookmarkStart w:id="3" w:name="bookmark2"/>
      <w:bookmarkEnd w:id="3"/>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Số đơn: 2023_152.</w:t>
      </w:r>
      <w:bookmarkStart w:id="4" w:name="bookmark3"/>
      <w:bookmarkEnd w:id="4"/>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Số bằng: 49.VN.2024.</w:t>
      </w:r>
      <w:bookmarkStart w:id="5" w:name="bookmark4"/>
      <w:bookmarkEnd w:id="5"/>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Chủ sở hữu bằng bảo hộ: Sở Khoa học và Công nghệ TP Hồ Chí Minh.</w:t>
      </w:r>
      <w:bookmarkStart w:id="6" w:name="bookmark5"/>
      <w:bookmarkEnd w:id="6"/>
    </w:p>
    <w:p w:rsidR="002707ED" w:rsidRPr="00D73BD7" w:rsidRDefault="002707ED" w:rsidP="002707ED">
      <w:pPr>
        <w:pStyle w:val="Vnbnnidung0"/>
        <w:spacing w:after="120" w:line="240" w:lineRule="auto"/>
        <w:ind w:firstLine="720"/>
        <w:jc w:val="both"/>
        <w:rPr>
          <w:color w:val="auto"/>
        </w:rPr>
      </w:pPr>
      <w:r w:rsidRPr="00D73BD7">
        <w:rPr>
          <w:color w:val="auto"/>
        </w:rPr>
        <w:t xml:space="preserve">- </w:t>
      </w:r>
      <w:r w:rsidR="001C1EB3" w:rsidRPr="00D73BD7">
        <w:rPr>
          <w:color w:val="auto"/>
        </w:rPr>
        <w:t>Tác giả chính: Nguyễn Phương (Khoa Nông học, trường Đại học Nông lâm TPHCM) và đồng tác giả: Nguyễn Tuyết Nhung Tường, Hồ Tấn Quốc (Khoa Nông học, trường Đại học Nông lâm TPHCM); Dương Thị Hoàng Vân, Lê Thị Nghiêm (Chi cục Trồng trọt và Bảo vệ thực vật TPHCM).</w:t>
      </w:r>
      <w:bookmarkStart w:id="7" w:name="bookmark6"/>
      <w:bookmarkEnd w:id="7"/>
    </w:p>
    <w:p w:rsidR="00F46C72" w:rsidRPr="00D73BD7" w:rsidRDefault="002707ED" w:rsidP="002707ED">
      <w:pPr>
        <w:pStyle w:val="Vnbnnidung0"/>
        <w:spacing w:after="120" w:line="240" w:lineRule="auto"/>
        <w:ind w:firstLine="720"/>
        <w:jc w:val="both"/>
        <w:rPr>
          <w:color w:val="auto"/>
        </w:rPr>
      </w:pPr>
      <w:r w:rsidRPr="00D73BD7">
        <w:rPr>
          <w:color w:val="auto"/>
          <w:lang w:val="en-US"/>
        </w:rPr>
        <w:t xml:space="preserve">- </w:t>
      </w:r>
      <w:r w:rsidR="001C1EB3" w:rsidRPr="00D73BD7">
        <w:rPr>
          <w:color w:val="auto"/>
        </w:rPr>
        <w:t>Thời gian hiệu lực: 20 năm.</w:t>
      </w:r>
    </w:p>
    <w:p w:rsidR="00F46C72" w:rsidRPr="00D73BD7" w:rsidRDefault="001C1EB3" w:rsidP="008D3E91">
      <w:pPr>
        <w:pStyle w:val="Vnbnnidung0"/>
        <w:spacing w:after="120" w:line="240" w:lineRule="auto"/>
        <w:ind w:firstLine="720"/>
        <w:jc w:val="both"/>
        <w:rPr>
          <w:color w:val="auto"/>
        </w:rPr>
      </w:pPr>
      <w:r w:rsidRPr="00D73BD7">
        <w:rPr>
          <w:b/>
          <w:bCs/>
          <w:color w:val="auto"/>
        </w:rPr>
        <w:t xml:space="preserve">Điều 2. </w:t>
      </w:r>
      <w:r w:rsidRPr="00D73BD7">
        <w:rPr>
          <w:color w:val="auto"/>
        </w:rPr>
        <w:t>Quyết định cấp Bằng bảo hộ giống cây trồng được công bố trên Tạp chí Nông nghi</w:t>
      </w:r>
      <w:r w:rsidR="00FD51B7" w:rsidRPr="00D73BD7">
        <w:rPr>
          <w:color w:val="auto"/>
        </w:rPr>
        <w:t>ệp và Phát triển nông thôn và Cổ</w:t>
      </w:r>
      <w:r w:rsidRPr="00D73BD7">
        <w:rPr>
          <w:color w:val="auto"/>
        </w:rPr>
        <w:t>ng thông tin điện tử của Bộ Nông nghiệp và Phát triển nông thôn. Chủ sở hữu Bằng bảo hộ, tác giả giống cây trồng được hưởng quyền và thực hiện nghĩa vụ theo quy định của Luật Sở hữu trí tuệ và Luật Sửa đổi, bổ sung một số điều của Luật Sở hữu trí tuệ.</w:t>
      </w:r>
    </w:p>
    <w:p w:rsidR="00F12BFF" w:rsidRPr="00D73BD7" w:rsidRDefault="001C1EB3" w:rsidP="00F12BFF">
      <w:pPr>
        <w:pStyle w:val="Vnbnnidung0"/>
        <w:spacing w:after="120" w:line="240" w:lineRule="auto"/>
        <w:ind w:firstLine="720"/>
        <w:jc w:val="both"/>
        <w:rPr>
          <w:color w:val="auto"/>
        </w:rPr>
      </w:pPr>
      <w:r w:rsidRPr="00D73BD7">
        <w:rPr>
          <w:b/>
          <w:bCs/>
          <w:color w:val="auto"/>
        </w:rPr>
        <w:t>Điều 3</w:t>
      </w:r>
      <w:r w:rsidRPr="00D73BD7">
        <w:rPr>
          <w:color w:val="auto"/>
        </w:rPr>
        <w:t xml:space="preserve">. Chủ sở hữu Bằng bảo hộ có nghĩa vụ nộp phí duy trì hiệu lực Bằng bảo </w:t>
      </w:r>
      <w:r w:rsidRPr="00D73BD7">
        <w:rPr>
          <w:color w:val="auto"/>
        </w:rPr>
        <w:lastRenderedPageBreak/>
        <w:t>hộ giống cây trồng trong thời hạn ba (03) tháng kể từ ngày cấp Bằng bảo hộ</w:t>
      </w:r>
      <w:r w:rsidR="00503642" w:rsidRPr="00D73BD7">
        <w:rPr>
          <w:color w:val="auto"/>
        </w:rPr>
        <w:t xml:space="preserve"> </w:t>
      </w:r>
      <w:r w:rsidRPr="00D73BD7">
        <w:rPr>
          <w:color w:val="auto"/>
        </w:rPr>
        <w:t>đối với năm hiệu lực đầu tiên và tháng đầu tiên của năm hiệu lực tiếp theo đối với các năm sau cho đến khi hết hiệu lực của Bằng. Thông tin nộp phí như sau:</w:t>
      </w:r>
      <w:bookmarkStart w:id="8" w:name="bookmark7"/>
      <w:bookmarkEnd w:id="8"/>
    </w:p>
    <w:p w:rsidR="00F12BFF" w:rsidRPr="00D73BD7" w:rsidRDefault="00F12BFF" w:rsidP="00F12BFF">
      <w:pPr>
        <w:pStyle w:val="Vnbnnidung0"/>
        <w:spacing w:after="120" w:line="240" w:lineRule="auto"/>
        <w:ind w:firstLine="720"/>
        <w:jc w:val="both"/>
        <w:rPr>
          <w:color w:val="auto"/>
        </w:rPr>
      </w:pPr>
      <w:r w:rsidRPr="00D73BD7">
        <w:rPr>
          <w:color w:val="auto"/>
        </w:rPr>
        <w:t xml:space="preserve">- </w:t>
      </w:r>
      <w:r w:rsidR="001C1EB3" w:rsidRPr="00D73BD7">
        <w:rPr>
          <w:color w:val="auto"/>
        </w:rPr>
        <w:t>Chủ tài khoản: Cục Trồng trọt;</w:t>
      </w:r>
      <w:bookmarkStart w:id="9" w:name="bookmark8"/>
      <w:bookmarkEnd w:id="9"/>
    </w:p>
    <w:p w:rsidR="00F46C72" w:rsidRPr="00D73BD7" w:rsidRDefault="00F12BFF" w:rsidP="00F12BFF">
      <w:pPr>
        <w:pStyle w:val="Vnbnnidung0"/>
        <w:spacing w:after="120" w:line="240" w:lineRule="auto"/>
        <w:ind w:firstLine="720"/>
        <w:jc w:val="both"/>
        <w:rPr>
          <w:color w:val="auto"/>
        </w:rPr>
      </w:pPr>
      <w:r w:rsidRPr="00D73BD7">
        <w:rPr>
          <w:color w:val="auto"/>
        </w:rPr>
        <w:t xml:space="preserve">- </w:t>
      </w:r>
      <w:r w:rsidR="001C1EB3" w:rsidRPr="00D73BD7">
        <w:rPr>
          <w:color w:val="auto"/>
        </w:rPr>
        <w:t>Số tài khoản: 3511.0.1030252 tại Kho bạc Nhà nước Ba Đình, Hà Nội. (mở tại ngân hàng Công thương Vietinbank).</w:t>
      </w:r>
    </w:p>
    <w:p w:rsidR="00F46C72" w:rsidRPr="00D73BD7" w:rsidRDefault="001C1EB3" w:rsidP="00C20529">
      <w:pPr>
        <w:pStyle w:val="Vnbnnidung0"/>
        <w:spacing w:after="0" w:line="240" w:lineRule="auto"/>
        <w:ind w:firstLine="720"/>
        <w:jc w:val="both"/>
        <w:rPr>
          <w:color w:val="auto"/>
        </w:rPr>
      </w:pPr>
      <w:r w:rsidRPr="00D73BD7">
        <w:rPr>
          <w:b/>
          <w:bCs/>
          <w:color w:val="auto"/>
        </w:rPr>
        <w:t>Điều 4</w:t>
      </w:r>
      <w:r w:rsidRPr="00D73BD7">
        <w:rPr>
          <w:color w:val="auto"/>
        </w:rPr>
        <w:t>. Chánh Văn phòng Cục, Chánh Văn phòng Bảo hộ giống cây trồng, Thủ trưởng các cơ quan, đơn vị liên quan, chủ sở hữu Bằng bảo hộ và tác giả giống cây trồng chịu trách nhiệm thi hành Quyết định này./.</w:t>
      </w:r>
    </w:p>
    <w:p w:rsidR="00C20529" w:rsidRPr="00D73BD7" w:rsidRDefault="00C20529" w:rsidP="00C20529">
      <w:pPr>
        <w:pStyle w:val="Vnbnnidung0"/>
        <w:spacing w:after="0" w:line="240" w:lineRule="auto"/>
        <w:ind w:firstLine="720"/>
        <w:jc w:val="both"/>
        <w:rPr>
          <w:color w:val="auto"/>
        </w:rPr>
      </w:pPr>
    </w:p>
    <w:tbl>
      <w:tblPr>
        <w:tblW w:w="5000" w:type="pct"/>
        <w:tblLook w:val="04A0" w:firstRow="1" w:lastRow="0" w:firstColumn="1" w:lastColumn="0" w:noHBand="0" w:noVBand="1"/>
      </w:tblPr>
      <w:tblGrid>
        <w:gridCol w:w="4513"/>
        <w:gridCol w:w="4513"/>
      </w:tblGrid>
      <w:tr w:rsidR="00915273" w:rsidRPr="00D73BD7" w:rsidTr="002553D5">
        <w:tc>
          <w:tcPr>
            <w:tcW w:w="2500" w:type="pct"/>
            <w:shd w:val="clear" w:color="auto" w:fill="auto"/>
          </w:tcPr>
          <w:p w:rsidR="00915273" w:rsidRPr="00D73BD7" w:rsidRDefault="00915273" w:rsidP="00915273">
            <w:pPr>
              <w:pStyle w:val="Vnbnnidung20"/>
              <w:jc w:val="both"/>
              <w:rPr>
                <w:color w:val="auto"/>
                <w:sz w:val="26"/>
                <w:szCs w:val="26"/>
              </w:rPr>
            </w:pPr>
            <w:r w:rsidRPr="00D73BD7">
              <w:rPr>
                <w:b/>
                <w:bCs/>
                <w:i/>
                <w:iCs/>
                <w:color w:val="auto"/>
                <w:sz w:val="26"/>
                <w:szCs w:val="26"/>
              </w:rPr>
              <w:t>Nơi nhận</w:t>
            </w:r>
            <w:r w:rsidRPr="00D73BD7">
              <w:rPr>
                <w:i/>
                <w:iCs/>
                <w:color w:val="auto"/>
                <w:sz w:val="26"/>
                <w:szCs w:val="26"/>
              </w:rPr>
              <w:t>:</w:t>
            </w:r>
          </w:p>
          <w:p w:rsidR="00915273" w:rsidRPr="00D73BD7" w:rsidRDefault="00915273" w:rsidP="00915273">
            <w:pPr>
              <w:pStyle w:val="Vnbnnidung20"/>
              <w:tabs>
                <w:tab w:val="left" w:pos="110"/>
              </w:tabs>
              <w:jc w:val="both"/>
              <w:rPr>
                <w:color w:val="auto"/>
                <w:sz w:val="26"/>
                <w:szCs w:val="26"/>
              </w:rPr>
            </w:pPr>
            <w:bookmarkStart w:id="10" w:name="bookmark9"/>
            <w:bookmarkEnd w:id="10"/>
            <w:r w:rsidRPr="00D73BD7">
              <w:rPr>
                <w:color w:val="auto"/>
                <w:sz w:val="26"/>
                <w:szCs w:val="26"/>
              </w:rPr>
              <w:t>- Như Điều 4;</w:t>
            </w:r>
          </w:p>
          <w:p w:rsidR="00915273" w:rsidRPr="00D73BD7" w:rsidRDefault="00915273" w:rsidP="00915273">
            <w:pPr>
              <w:pStyle w:val="Vnbnnidung20"/>
              <w:tabs>
                <w:tab w:val="left" w:pos="115"/>
              </w:tabs>
              <w:jc w:val="both"/>
              <w:rPr>
                <w:color w:val="auto"/>
                <w:sz w:val="26"/>
                <w:szCs w:val="26"/>
              </w:rPr>
            </w:pPr>
            <w:bookmarkStart w:id="11" w:name="bookmark10"/>
            <w:bookmarkEnd w:id="11"/>
            <w:r w:rsidRPr="00D73BD7">
              <w:rPr>
                <w:color w:val="auto"/>
                <w:sz w:val="26"/>
                <w:szCs w:val="26"/>
              </w:rPr>
              <w:t>- PCT Nguyễn Quốc Mạnh (để t/h);</w:t>
            </w:r>
            <w:bookmarkStart w:id="12" w:name="bookmark11"/>
            <w:bookmarkEnd w:id="12"/>
          </w:p>
          <w:p w:rsidR="00915273" w:rsidRPr="00D73BD7" w:rsidRDefault="00915273" w:rsidP="00915273">
            <w:pPr>
              <w:pStyle w:val="Vnbnnidung20"/>
              <w:tabs>
                <w:tab w:val="left" w:pos="115"/>
              </w:tabs>
              <w:jc w:val="both"/>
              <w:rPr>
                <w:color w:val="auto"/>
                <w:sz w:val="26"/>
                <w:szCs w:val="26"/>
              </w:rPr>
            </w:pPr>
            <w:r w:rsidRPr="00D73BD7">
              <w:rPr>
                <w:color w:val="auto"/>
                <w:sz w:val="26"/>
                <w:szCs w:val="26"/>
                <w:lang w:val="en-US"/>
              </w:rPr>
              <w:t xml:space="preserve">- </w:t>
            </w:r>
            <w:r w:rsidRPr="00D73BD7">
              <w:rPr>
                <w:color w:val="auto"/>
                <w:sz w:val="26"/>
                <w:szCs w:val="26"/>
              </w:rPr>
              <w:t xml:space="preserve">Phòng </w:t>
            </w:r>
            <w:r w:rsidRPr="00D73BD7">
              <w:rPr>
                <w:smallCaps/>
                <w:color w:val="auto"/>
                <w:sz w:val="26"/>
                <w:szCs w:val="26"/>
              </w:rPr>
              <w:t>CLT,</w:t>
            </w:r>
            <w:r w:rsidRPr="00D73BD7">
              <w:rPr>
                <w:color w:val="auto"/>
                <w:sz w:val="26"/>
                <w:szCs w:val="26"/>
              </w:rPr>
              <w:t xml:space="preserve"> CTP;</w:t>
            </w:r>
          </w:p>
          <w:p w:rsidR="00915273" w:rsidRPr="00D73BD7" w:rsidRDefault="00915273" w:rsidP="00915273">
            <w:pPr>
              <w:pStyle w:val="Vnbnnidung20"/>
              <w:tabs>
                <w:tab w:val="left" w:pos="115"/>
              </w:tabs>
              <w:jc w:val="both"/>
              <w:rPr>
                <w:color w:val="auto"/>
                <w:sz w:val="26"/>
                <w:szCs w:val="26"/>
              </w:rPr>
            </w:pPr>
            <w:bookmarkStart w:id="13" w:name="bookmark12"/>
            <w:bookmarkEnd w:id="13"/>
            <w:r w:rsidRPr="00D73BD7">
              <w:rPr>
                <w:color w:val="auto"/>
                <w:sz w:val="26"/>
                <w:szCs w:val="26"/>
                <w:lang w:val="en-US"/>
              </w:rPr>
              <w:t xml:space="preserve">- </w:t>
            </w:r>
            <w:r w:rsidRPr="00D73BD7">
              <w:rPr>
                <w:color w:val="auto"/>
                <w:sz w:val="26"/>
                <w:szCs w:val="26"/>
              </w:rPr>
              <w:t>TTKKNG,SPCTQG;</w:t>
            </w:r>
          </w:p>
          <w:p w:rsidR="00915273" w:rsidRPr="00D73BD7" w:rsidRDefault="00915273" w:rsidP="00915273">
            <w:pPr>
              <w:pStyle w:val="Vnbnnidung20"/>
              <w:tabs>
                <w:tab w:val="left" w:pos="115"/>
              </w:tabs>
              <w:jc w:val="both"/>
              <w:rPr>
                <w:color w:val="auto"/>
                <w:sz w:val="26"/>
                <w:szCs w:val="26"/>
              </w:rPr>
            </w:pPr>
            <w:bookmarkStart w:id="14" w:name="bookmark13"/>
            <w:bookmarkEnd w:id="14"/>
            <w:r w:rsidRPr="00D73BD7">
              <w:rPr>
                <w:color w:val="auto"/>
                <w:sz w:val="26"/>
                <w:szCs w:val="26"/>
              </w:rPr>
              <w:t>- Phòng KHTH;</w:t>
            </w:r>
          </w:p>
          <w:p w:rsidR="00915273" w:rsidRPr="00D73BD7" w:rsidRDefault="00915273" w:rsidP="00915273">
            <w:pPr>
              <w:pStyle w:val="Vnbnnidung20"/>
              <w:tabs>
                <w:tab w:val="left" w:pos="115"/>
              </w:tabs>
              <w:jc w:val="both"/>
              <w:rPr>
                <w:color w:val="auto"/>
                <w:sz w:val="26"/>
                <w:szCs w:val="26"/>
              </w:rPr>
            </w:pPr>
            <w:bookmarkStart w:id="15" w:name="bookmark14"/>
            <w:bookmarkEnd w:id="15"/>
            <w:r w:rsidRPr="00D73BD7">
              <w:rPr>
                <w:color w:val="auto"/>
                <w:sz w:val="26"/>
                <w:szCs w:val="26"/>
              </w:rPr>
              <w:t>- Tạp chí Nông nghiệp &amp; PTNT;</w:t>
            </w:r>
          </w:p>
          <w:p w:rsidR="00915273" w:rsidRPr="00D73BD7" w:rsidRDefault="00915273" w:rsidP="00915273">
            <w:pPr>
              <w:pStyle w:val="Vnbnnidung20"/>
              <w:tabs>
                <w:tab w:val="left" w:pos="115"/>
              </w:tabs>
              <w:jc w:val="both"/>
              <w:rPr>
                <w:color w:val="auto"/>
                <w:sz w:val="26"/>
                <w:szCs w:val="26"/>
              </w:rPr>
            </w:pPr>
            <w:bookmarkStart w:id="16" w:name="bookmark15"/>
            <w:bookmarkEnd w:id="16"/>
            <w:r w:rsidRPr="00D73BD7">
              <w:rPr>
                <w:color w:val="auto"/>
                <w:sz w:val="26"/>
                <w:szCs w:val="26"/>
              </w:rPr>
              <w:t>- Trung tâm CĐS&amp;TKNN (để đăng tải);</w:t>
            </w:r>
          </w:p>
          <w:p w:rsidR="00915273" w:rsidRPr="00D73BD7" w:rsidRDefault="00915273" w:rsidP="00915273">
            <w:pPr>
              <w:pStyle w:val="Vnbnnidung20"/>
              <w:tabs>
                <w:tab w:val="left" w:pos="115"/>
              </w:tabs>
              <w:jc w:val="both"/>
              <w:rPr>
                <w:color w:val="auto"/>
                <w:sz w:val="26"/>
                <w:szCs w:val="26"/>
              </w:rPr>
            </w:pPr>
            <w:bookmarkStart w:id="17" w:name="bookmark16"/>
            <w:bookmarkEnd w:id="17"/>
            <w:r w:rsidRPr="00D73BD7">
              <w:rPr>
                <w:color w:val="auto"/>
                <w:sz w:val="26"/>
                <w:szCs w:val="26"/>
                <w:lang w:val="en-US"/>
              </w:rPr>
              <w:t xml:space="preserve">- </w:t>
            </w:r>
            <w:r w:rsidRPr="00D73BD7">
              <w:rPr>
                <w:color w:val="auto"/>
                <w:sz w:val="26"/>
                <w:szCs w:val="26"/>
              </w:rPr>
              <w:t>Lưu: VT, VPBH.</w:t>
            </w:r>
          </w:p>
        </w:tc>
        <w:tc>
          <w:tcPr>
            <w:tcW w:w="2500" w:type="pct"/>
            <w:shd w:val="clear" w:color="auto" w:fill="auto"/>
          </w:tcPr>
          <w:p w:rsidR="00915273" w:rsidRPr="00D73BD7" w:rsidRDefault="00915273" w:rsidP="00915273">
            <w:pPr>
              <w:pStyle w:val="Vnbnnidung0"/>
              <w:spacing w:after="0" w:line="240" w:lineRule="auto"/>
              <w:ind w:firstLine="0"/>
              <w:jc w:val="center"/>
              <w:rPr>
                <w:b/>
                <w:color w:val="auto"/>
              </w:rPr>
            </w:pPr>
            <w:r w:rsidRPr="00D73BD7">
              <w:rPr>
                <w:b/>
                <w:color w:val="auto"/>
              </w:rPr>
              <w:t>CỤC TRƯỞNG</w:t>
            </w:r>
          </w:p>
          <w:p w:rsidR="00915273" w:rsidRPr="00D73BD7" w:rsidRDefault="00915273" w:rsidP="00915273">
            <w:pPr>
              <w:pStyle w:val="Vnbnnidung0"/>
              <w:spacing w:after="0" w:line="240" w:lineRule="auto"/>
              <w:ind w:firstLine="0"/>
              <w:jc w:val="center"/>
              <w:rPr>
                <w:b/>
                <w:color w:val="auto"/>
              </w:rPr>
            </w:pPr>
          </w:p>
          <w:p w:rsidR="00915273" w:rsidRPr="00D73BD7" w:rsidRDefault="00915273" w:rsidP="00915273">
            <w:pPr>
              <w:pStyle w:val="Vnbnnidung0"/>
              <w:spacing w:after="0" w:line="240" w:lineRule="auto"/>
              <w:ind w:firstLine="0"/>
              <w:jc w:val="center"/>
              <w:rPr>
                <w:b/>
                <w:color w:val="auto"/>
              </w:rPr>
            </w:pPr>
          </w:p>
          <w:p w:rsidR="00915273" w:rsidRPr="00D73BD7" w:rsidRDefault="00915273" w:rsidP="00915273">
            <w:pPr>
              <w:pStyle w:val="Vnbnnidung0"/>
              <w:spacing w:after="0" w:line="240" w:lineRule="auto"/>
              <w:ind w:firstLine="0"/>
              <w:jc w:val="center"/>
              <w:rPr>
                <w:b/>
                <w:color w:val="auto"/>
              </w:rPr>
            </w:pPr>
          </w:p>
          <w:p w:rsidR="00915273" w:rsidRPr="00D73BD7" w:rsidRDefault="00915273" w:rsidP="00915273">
            <w:pPr>
              <w:pStyle w:val="Vnbnnidung0"/>
              <w:spacing w:after="0" w:line="240" w:lineRule="auto"/>
              <w:ind w:firstLine="0"/>
              <w:jc w:val="center"/>
              <w:rPr>
                <w:b/>
                <w:color w:val="auto"/>
              </w:rPr>
            </w:pPr>
          </w:p>
          <w:p w:rsidR="00915273" w:rsidRPr="00D73BD7" w:rsidRDefault="00915273" w:rsidP="00915273">
            <w:pPr>
              <w:pStyle w:val="Vnbnnidung0"/>
              <w:spacing w:after="0" w:line="240" w:lineRule="auto"/>
              <w:ind w:firstLine="0"/>
              <w:jc w:val="center"/>
              <w:rPr>
                <w:b/>
                <w:color w:val="auto"/>
              </w:rPr>
            </w:pPr>
            <w:r w:rsidRPr="00D73BD7">
              <w:rPr>
                <w:b/>
                <w:color w:val="auto"/>
              </w:rPr>
              <w:t>Nguyễn Như Cường</w:t>
            </w:r>
          </w:p>
        </w:tc>
      </w:tr>
    </w:tbl>
    <w:p w:rsidR="00C20529" w:rsidRPr="00D73BD7" w:rsidRDefault="00C20529" w:rsidP="008D3E91">
      <w:pPr>
        <w:pStyle w:val="Vnbnnidung0"/>
        <w:spacing w:after="120" w:line="240" w:lineRule="auto"/>
        <w:ind w:firstLine="720"/>
        <w:jc w:val="both"/>
        <w:rPr>
          <w:color w:val="auto"/>
        </w:rPr>
      </w:pPr>
    </w:p>
    <w:p w:rsidR="008D3E91" w:rsidRPr="00D73BD7" w:rsidRDefault="008D3E91" w:rsidP="008D3E91">
      <w:pPr>
        <w:pStyle w:val="Vnbnnidung0"/>
        <w:spacing w:after="120" w:line="240" w:lineRule="auto"/>
        <w:ind w:firstLine="720"/>
        <w:jc w:val="both"/>
        <w:rPr>
          <w:b/>
          <w:color w:val="auto"/>
        </w:rPr>
      </w:pPr>
    </w:p>
    <w:sectPr w:rsidR="008D3E91" w:rsidRPr="00D73BD7" w:rsidSect="008D3E91">
      <w:pgSz w:w="11906" w:h="16838"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5B" w:rsidRDefault="00BA495B">
      <w:r>
        <w:separator/>
      </w:r>
    </w:p>
  </w:endnote>
  <w:endnote w:type="continuationSeparator" w:id="0">
    <w:p w:rsidR="00BA495B" w:rsidRDefault="00BA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5B" w:rsidRDefault="00BA495B"/>
  </w:footnote>
  <w:footnote w:type="continuationSeparator" w:id="0">
    <w:p w:rsidR="00BA495B" w:rsidRDefault="00BA49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1411B"/>
    <w:multiLevelType w:val="multilevel"/>
    <w:tmpl w:val="CCF8F2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416DD2"/>
    <w:multiLevelType w:val="multilevel"/>
    <w:tmpl w:val="B9662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72"/>
    <w:rsid w:val="000C74B3"/>
    <w:rsid w:val="001C1EB3"/>
    <w:rsid w:val="002707ED"/>
    <w:rsid w:val="00503642"/>
    <w:rsid w:val="00632A14"/>
    <w:rsid w:val="008D3E91"/>
    <w:rsid w:val="00915273"/>
    <w:rsid w:val="00BA495B"/>
    <w:rsid w:val="00C20529"/>
    <w:rsid w:val="00CD312A"/>
    <w:rsid w:val="00D73BD7"/>
    <w:rsid w:val="00E24EA0"/>
    <w:rsid w:val="00E3387C"/>
    <w:rsid w:val="00F12BFF"/>
    <w:rsid w:val="00F46C72"/>
    <w:rsid w:val="00FD51B7"/>
    <w:rsid w:val="00FE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D53F4-AFEC-4555-BADA-926C2FD1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Arial" w:eastAsia="Arial" w:hAnsi="Arial" w:cs="Arial"/>
      <w:b w:val="0"/>
      <w:bCs w:val="0"/>
      <w:i w:val="0"/>
      <w:iCs w:val="0"/>
      <w:smallCaps w:val="0"/>
      <w:strike w:val="0"/>
      <w:color w:val="EE575D"/>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80" w:line="254"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outlineLvl w:val="0"/>
    </w:pPr>
    <w:rPr>
      <w:rFonts w:ascii="Arial" w:eastAsia="Arial" w:hAnsi="Arial" w:cs="Arial"/>
      <w:color w:val="EE575D"/>
      <w:sz w:val="26"/>
      <w:szCs w:val="26"/>
    </w:rPr>
  </w:style>
  <w:style w:type="paragraph" w:styleId="Header">
    <w:name w:val="header"/>
    <w:basedOn w:val="Normal"/>
    <w:link w:val="HeaderChar"/>
    <w:uiPriority w:val="99"/>
    <w:unhideWhenUsed/>
    <w:rsid w:val="008D3E91"/>
    <w:pPr>
      <w:tabs>
        <w:tab w:val="center" w:pos="4680"/>
        <w:tab w:val="right" w:pos="9360"/>
      </w:tabs>
    </w:pPr>
  </w:style>
  <w:style w:type="character" w:customStyle="1" w:styleId="HeaderChar">
    <w:name w:val="Header Char"/>
    <w:basedOn w:val="DefaultParagraphFont"/>
    <w:link w:val="Header"/>
    <w:uiPriority w:val="99"/>
    <w:rsid w:val="008D3E91"/>
    <w:rPr>
      <w:color w:val="000000"/>
    </w:rPr>
  </w:style>
  <w:style w:type="paragraph" w:styleId="Footer">
    <w:name w:val="footer"/>
    <w:basedOn w:val="Normal"/>
    <w:link w:val="FooterChar"/>
    <w:uiPriority w:val="99"/>
    <w:unhideWhenUsed/>
    <w:rsid w:val="008D3E91"/>
    <w:pPr>
      <w:tabs>
        <w:tab w:val="center" w:pos="4680"/>
        <w:tab w:val="right" w:pos="9360"/>
      </w:tabs>
    </w:pPr>
  </w:style>
  <w:style w:type="character" w:customStyle="1" w:styleId="FooterChar">
    <w:name w:val="Footer Char"/>
    <w:basedOn w:val="DefaultParagraphFont"/>
    <w:link w:val="Footer"/>
    <w:uiPriority w:val="99"/>
    <w:rsid w:val="008D3E9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 Dinh Thi Thu</cp:lastModifiedBy>
  <cp:revision>4</cp:revision>
  <dcterms:created xsi:type="dcterms:W3CDTF">2024-05-12T12:09:00Z</dcterms:created>
  <dcterms:modified xsi:type="dcterms:W3CDTF">2024-05-15T10:56:00Z</dcterms:modified>
</cp:coreProperties>
</file>