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A033B7" w:rsidRPr="00BE473E" w:rsidTr="0086001C">
        <w:tc>
          <w:tcPr>
            <w:tcW w:w="3348" w:type="dxa"/>
            <w:shd w:val="clear" w:color="auto" w:fill="auto"/>
          </w:tcPr>
          <w:p w:rsidR="00A033B7" w:rsidRPr="00BE473E" w:rsidRDefault="00A033B7" w:rsidP="0086001C">
            <w:pPr>
              <w:spacing w:before="120"/>
              <w:jc w:val="center"/>
              <w:rPr>
                <w:rFonts w:ascii="Times New Roman" w:eastAsia="Times New Roman" w:hAnsi="Times New Roman" w:cs="Times New Roman"/>
                <w:b/>
                <w:sz w:val="26"/>
                <w:szCs w:val="26"/>
              </w:rPr>
            </w:pPr>
            <w:r w:rsidRPr="00BE473E">
              <w:rPr>
                <w:rFonts w:ascii="Times New Roman" w:eastAsia="Times New Roman" w:hAnsi="Times New Roman" w:cs="Times New Roman"/>
                <w:b/>
                <w:sz w:val="26"/>
                <w:szCs w:val="26"/>
              </w:rPr>
              <w:t xml:space="preserve">BỘ THÔNG TIN VÀ </w:t>
            </w:r>
            <w:r w:rsidR="00AF5993" w:rsidRPr="00BE473E">
              <w:rPr>
                <w:rFonts w:ascii="Times New Roman" w:eastAsia="Times New Roman" w:hAnsi="Times New Roman" w:cs="Times New Roman"/>
                <w:b/>
                <w:sz w:val="26"/>
                <w:szCs w:val="26"/>
                <w:lang w:val="en-US"/>
              </w:rPr>
              <w:br/>
            </w:r>
            <w:r w:rsidRPr="00BE473E">
              <w:rPr>
                <w:rFonts w:ascii="Times New Roman" w:eastAsia="Times New Roman" w:hAnsi="Times New Roman" w:cs="Times New Roman"/>
                <w:b/>
                <w:sz w:val="26"/>
                <w:szCs w:val="26"/>
              </w:rPr>
              <w:t>TRUYỀN THÔNG</w:t>
            </w:r>
            <w:r w:rsidRPr="00BE473E">
              <w:rPr>
                <w:rFonts w:ascii="Times New Roman" w:eastAsia="Times New Roman" w:hAnsi="Times New Roman" w:cs="Times New Roman"/>
                <w:b/>
                <w:sz w:val="26"/>
                <w:szCs w:val="26"/>
              </w:rPr>
              <w:br/>
              <w:t>-------</w:t>
            </w:r>
          </w:p>
        </w:tc>
        <w:tc>
          <w:tcPr>
            <w:tcW w:w="5508" w:type="dxa"/>
            <w:shd w:val="clear" w:color="auto" w:fill="auto"/>
          </w:tcPr>
          <w:p w:rsidR="00A033B7" w:rsidRPr="00BE473E" w:rsidRDefault="00A033B7" w:rsidP="0086001C">
            <w:pPr>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b/>
                <w:sz w:val="26"/>
                <w:szCs w:val="26"/>
              </w:rPr>
              <w:t>CỘNG HÒA XÃ HỘI CHỦ NGHĨA VIỆT NAM</w:t>
            </w:r>
            <w:r w:rsidRPr="00BE473E">
              <w:rPr>
                <w:rFonts w:ascii="Times New Roman" w:eastAsia="Times New Roman" w:hAnsi="Times New Roman" w:cs="Times New Roman"/>
                <w:b/>
                <w:sz w:val="26"/>
                <w:szCs w:val="26"/>
              </w:rPr>
              <w:br/>
              <w:t>Độc lập - Tự do - Hạnh phúc</w:t>
            </w:r>
            <w:r w:rsidRPr="00BE473E">
              <w:rPr>
                <w:rFonts w:ascii="Times New Roman" w:eastAsia="Times New Roman" w:hAnsi="Times New Roman" w:cs="Times New Roman"/>
                <w:b/>
                <w:sz w:val="26"/>
                <w:szCs w:val="26"/>
              </w:rPr>
              <w:br/>
              <w:t>---------------</w:t>
            </w:r>
          </w:p>
        </w:tc>
      </w:tr>
      <w:tr w:rsidR="00A033B7" w:rsidRPr="00BE473E" w:rsidTr="0086001C">
        <w:tc>
          <w:tcPr>
            <w:tcW w:w="3348" w:type="dxa"/>
            <w:shd w:val="clear" w:color="auto" w:fill="auto"/>
          </w:tcPr>
          <w:p w:rsidR="00A033B7" w:rsidRPr="00BE473E" w:rsidRDefault="00A033B7" w:rsidP="0086001C">
            <w:pPr>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 xml:space="preserve">Số: </w:t>
            </w:r>
            <w:bookmarkStart w:id="0" w:name="_GoBack"/>
            <w:r w:rsidRPr="00BE473E">
              <w:rPr>
                <w:rFonts w:ascii="Times New Roman" w:eastAsia="Times New Roman" w:hAnsi="Times New Roman" w:cs="Times New Roman"/>
                <w:sz w:val="26"/>
                <w:szCs w:val="26"/>
                <w:lang w:val="en-US"/>
              </w:rPr>
              <w:t>16</w:t>
            </w:r>
            <w:r w:rsidRPr="00BE473E">
              <w:rPr>
                <w:rFonts w:ascii="Times New Roman" w:eastAsia="Times New Roman" w:hAnsi="Times New Roman" w:cs="Times New Roman"/>
                <w:sz w:val="26"/>
                <w:szCs w:val="26"/>
              </w:rPr>
              <w:t>/2023/TT-BTTTT</w:t>
            </w:r>
            <w:bookmarkEnd w:id="0"/>
          </w:p>
        </w:tc>
        <w:tc>
          <w:tcPr>
            <w:tcW w:w="5508" w:type="dxa"/>
            <w:shd w:val="clear" w:color="auto" w:fill="auto"/>
          </w:tcPr>
          <w:p w:rsidR="00A033B7" w:rsidRPr="00BE473E" w:rsidRDefault="00A033B7" w:rsidP="0086001C">
            <w:pPr>
              <w:spacing w:before="120"/>
              <w:jc w:val="right"/>
              <w:rPr>
                <w:rFonts w:ascii="Times New Roman" w:eastAsia="Times New Roman" w:hAnsi="Times New Roman" w:cs="Times New Roman"/>
                <w:i/>
                <w:sz w:val="26"/>
                <w:szCs w:val="26"/>
              </w:rPr>
            </w:pPr>
            <w:r w:rsidRPr="00BE473E">
              <w:rPr>
                <w:rFonts w:ascii="Times New Roman" w:eastAsia="Times New Roman" w:hAnsi="Times New Roman" w:cs="Times New Roman"/>
                <w:i/>
                <w:sz w:val="26"/>
                <w:szCs w:val="26"/>
              </w:rPr>
              <w:t>Hà Nội, ngày 24 tháng 11 năm 2023</w:t>
            </w:r>
          </w:p>
        </w:tc>
      </w:tr>
    </w:tbl>
    <w:p w:rsidR="00A033B7" w:rsidRPr="00BE473E" w:rsidRDefault="00A033B7" w:rsidP="006B49CD">
      <w:pPr>
        <w:spacing w:before="120"/>
        <w:rPr>
          <w:rFonts w:ascii="Times New Roman" w:hAnsi="Times New Roman" w:cs="Times New Roman"/>
          <w:sz w:val="26"/>
          <w:szCs w:val="26"/>
        </w:rPr>
      </w:pPr>
    </w:p>
    <w:p w:rsidR="006031AC" w:rsidRPr="00BE473E" w:rsidRDefault="00A033B7" w:rsidP="006B49CD">
      <w:pPr>
        <w:spacing w:before="120"/>
        <w:jc w:val="center"/>
        <w:rPr>
          <w:rFonts w:ascii="Times New Roman" w:hAnsi="Times New Roman" w:cs="Times New Roman"/>
          <w:b/>
          <w:sz w:val="26"/>
          <w:szCs w:val="26"/>
        </w:rPr>
      </w:pPr>
      <w:bookmarkStart w:id="1" w:name="loai_1"/>
      <w:r w:rsidRPr="00BE473E">
        <w:rPr>
          <w:rFonts w:ascii="Times New Roman" w:hAnsi="Times New Roman" w:cs="Times New Roman"/>
          <w:b/>
          <w:sz w:val="26"/>
          <w:szCs w:val="26"/>
        </w:rPr>
        <w:t>THÔNG TƯ</w:t>
      </w:r>
      <w:bookmarkEnd w:id="1"/>
    </w:p>
    <w:p w:rsidR="006031AC" w:rsidRPr="00BE473E" w:rsidRDefault="00A033B7" w:rsidP="006B49CD">
      <w:pPr>
        <w:spacing w:before="120"/>
        <w:jc w:val="center"/>
        <w:rPr>
          <w:rFonts w:ascii="Times New Roman" w:hAnsi="Times New Roman" w:cs="Times New Roman"/>
          <w:sz w:val="26"/>
          <w:szCs w:val="26"/>
        </w:rPr>
      </w:pPr>
      <w:bookmarkStart w:id="2" w:name="loai_1_name"/>
      <w:r w:rsidRPr="00BE473E">
        <w:rPr>
          <w:rFonts w:ascii="Times New Roman" w:hAnsi="Times New Roman" w:cs="Times New Roman"/>
          <w:sz w:val="26"/>
          <w:szCs w:val="26"/>
        </w:rPr>
        <w:t xml:space="preserve">BAN HÀNH “QUY CHUẨN KỸ THUẬT QUỐC GIA VỀ THIẾT BỊ TRẠM LẶP THÔNG TIN DI ĐỘNG E-UTRA FDD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TRUY NHẬP VÔ TUYẾN”</w:t>
      </w:r>
      <w:bookmarkEnd w:id="2"/>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Căn cứ Luật Tiêu chuẩn và Quy chuẩn kỹ thuật ngày 29 tháng 6 năm 2006;</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Căn cứ Luật Viễn thông ngày 23 tháng 11 năm 2009;</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Căn cứ Luật Tần s</w:t>
      </w:r>
      <w:r w:rsidR="00A033B7" w:rsidRPr="00BE473E">
        <w:rPr>
          <w:rFonts w:ascii="Times New Roman" w:hAnsi="Times New Roman" w:cs="Times New Roman"/>
          <w:i/>
          <w:sz w:val="26"/>
          <w:szCs w:val="26"/>
        </w:rPr>
        <w:t>ố</w:t>
      </w:r>
      <w:r w:rsidRPr="00BE473E">
        <w:rPr>
          <w:rFonts w:ascii="Times New Roman" w:hAnsi="Times New Roman" w:cs="Times New Roman"/>
          <w:i/>
          <w:sz w:val="26"/>
          <w:szCs w:val="26"/>
        </w:rPr>
        <w:t xml:space="preserve"> vô tuyến điện ngày 23 </w:t>
      </w:r>
      <w:r w:rsidR="00E030E5" w:rsidRPr="00BE473E">
        <w:rPr>
          <w:rFonts w:ascii="Times New Roman" w:hAnsi="Times New Roman" w:cs="Times New Roman"/>
          <w:i/>
          <w:sz w:val="26"/>
          <w:szCs w:val="26"/>
        </w:rPr>
        <w:t>tháng</w:t>
      </w:r>
      <w:r w:rsidRPr="00BE473E">
        <w:rPr>
          <w:rFonts w:ascii="Times New Roman" w:hAnsi="Times New Roman" w:cs="Times New Roman"/>
          <w:i/>
          <w:sz w:val="26"/>
          <w:szCs w:val="26"/>
        </w:rPr>
        <w:t xml:space="preserve"> 11 năm 2009 và Luật sửa đổi, </w:t>
      </w:r>
      <w:r w:rsidR="00E030E5" w:rsidRPr="00BE473E">
        <w:rPr>
          <w:rFonts w:ascii="Times New Roman" w:hAnsi="Times New Roman" w:cs="Times New Roman"/>
          <w:i/>
          <w:sz w:val="26"/>
          <w:szCs w:val="26"/>
        </w:rPr>
        <w:t>bổ sung</w:t>
      </w:r>
      <w:r w:rsidRPr="00BE473E">
        <w:rPr>
          <w:rFonts w:ascii="Times New Roman" w:hAnsi="Times New Roman" w:cs="Times New Roman"/>
          <w:i/>
          <w:sz w:val="26"/>
          <w:szCs w:val="26"/>
        </w:rPr>
        <w:t xml:space="preserve"> </w:t>
      </w:r>
      <w:r w:rsidR="00E030E5" w:rsidRPr="00BE473E">
        <w:rPr>
          <w:rFonts w:ascii="Times New Roman" w:hAnsi="Times New Roman" w:cs="Times New Roman"/>
          <w:i/>
          <w:sz w:val="26"/>
          <w:szCs w:val="26"/>
        </w:rPr>
        <w:t>một số</w:t>
      </w:r>
      <w:r w:rsidRPr="00BE473E">
        <w:rPr>
          <w:rFonts w:ascii="Times New Roman" w:hAnsi="Times New Roman" w:cs="Times New Roman"/>
          <w:i/>
          <w:sz w:val="26"/>
          <w:szCs w:val="26"/>
        </w:rPr>
        <w:t xml:space="preserve"> </w:t>
      </w:r>
      <w:r w:rsidR="00E43436" w:rsidRPr="00BE473E">
        <w:rPr>
          <w:rFonts w:ascii="Times New Roman" w:hAnsi="Times New Roman" w:cs="Times New Roman"/>
          <w:i/>
          <w:sz w:val="26"/>
          <w:szCs w:val="26"/>
        </w:rPr>
        <w:t>điều</w:t>
      </w:r>
      <w:r w:rsidRPr="00BE473E">
        <w:rPr>
          <w:rFonts w:ascii="Times New Roman" w:hAnsi="Times New Roman" w:cs="Times New Roman"/>
          <w:i/>
          <w:sz w:val="26"/>
          <w:szCs w:val="26"/>
        </w:rPr>
        <w:t xml:space="preserve"> của Luật Tần s</w:t>
      </w:r>
      <w:r w:rsidR="00436B73" w:rsidRPr="00BE473E">
        <w:rPr>
          <w:rFonts w:ascii="Times New Roman" w:hAnsi="Times New Roman" w:cs="Times New Roman"/>
          <w:i/>
          <w:sz w:val="26"/>
          <w:szCs w:val="26"/>
        </w:rPr>
        <w:t>ố</w:t>
      </w:r>
      <w:r w:rsidRPr="00BE473E">
        <w:rPr>
          <w:rFonts w:ascii="Times New Roman" w:hAnsi="Times New Roman" w:cs="Times New Roman"/>
          <w:i/>
          <w:sz w:val="26"/>
          <w:szCs w:val="26"/>
        </w:rPr>
        <w:t xml:space="preserve"> vô tuyến điện ngày 09 tháng 11 năm 2022;</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 xml:space="preserve">Căn cứ Nghị định số </w:t>
      </w:r>
      <w:r w:rsidR="00256281" w:rsidRPr="00BE473E">
        <w:rPr>
          <w:rFonts w:ascii="Times New Roman" w:hAnsi="Times New Roman" w:cs="Times New Roman"/>
          <w:i/>
          <w:sz w:val="26"/>
          <w:szCs w:val="26"/>
        </w:rPr>
        <w:t>1</w:t>
      </w:r>
      <w:r w:rsidRPr="00BE473E">
        <w:rPr>
          <w:rFonts w:ascii="Times New Roman" w:hAnsi="Times New Roman" w:cs="Times New Roman"/>
          <w:i/>
          <w:sz w:val="26"/>
          <w:szCs w:val="26"/>
        </w:rPr>
        <w:t xml:space="preserve">27/2007/NĐ-CP ngày 01 </w:t>
      </w:r>
      <w:r w:rsidR="00E030E5" w:rsidRPr="00BE473E">
        <w:rPr>
          <w:rFonts w:ascii="Times New Roman" w:hAnsi="Times New Roman" w:cs="Times New Roman"/>
          <w:i/>
          <w:sz w:val="26"/>
          <w:szCs w:val="26"/>
        </w:rPr>
        <w:t>tháng</w:t>
      </w:r>
      <w:r w:rsidRPr="00BE473E">
        <w:rPr>
          <w:rFonts w:ascii="Times New Roman" w:hAnsi="Times New Roman" w:cs="Times New Roman"/>
          <w:i/>
          <w:sz w:val="26"/>
          <w:szCs w:val="26"/>
        </w:rPr>
        <w:t xml:space="preserve"> 8 năm 2007 của Chính phủ quy định chi tiết và </w:t>
      </w:r>
      <w:r w:rsidR="00E030E5" w:rsidRPr="00BE473E">
        <w:rPr>
          <w:rFonts w:ascii="Times New Roman" w:hAnsi="Times New Roman" w:cs="Times New Roman"/>
          <w:i/>
          <w:sz w:val="26"/>
          <w:szCs w:val="26"/>
        </w:rPr>
        <w:t>hướng dẫn</w:t>
      </w:r>
      <w:r w:rsidRPr="00BE473E">
        <w:rPr>
          <w:rFonts w:ascii="Times New Roman" w:hAnsi="Times New Roman" w:cs="Times New Roman"/>
          <w:i/>
          <w:sz w:val="26"/>
          <w:szCs w:val="26"/>
        </w:rPr>
        <w:t xml:space="preserve"> thi hành </w:t>
      </w:r>
      <w:r w:rsidR="00E030E5" w:rsidRPr="00BE473E">
        <w:rPr>
          <w:rFonts w:ascii="Times New Roman" w:hAnsi="Times New Roman" w:cs="Times New Roman"/>
          <w:i/>
          <w:sz w:val="26"/>
          <w:szCs w:val="26"/>
        </w:rPr>
        <w:t>một số</w:t>
      </w:r>
      <w:r w:rsidRPr="00BE473E">
        <w:rPr>
          <w:rFonts w:ascii="Times New Roman" w:hAnsi="Times New Roman" w:cs="Times New Roman"/>
          <w:i/>
          <w:sz w:val="26"/>
          <w:szCs w:val="26"/>
        </w:rPr>
        <w:t xml:space="preserve"> </w:t>
      </w:r>
      <w:r w:rsidR="00E43436" w:rsidRPr="00BE473E">
        <w:rPr>
          <w:rFonts w:ascii="Times New Roman" w:hAnsi="Times New Roman" w:cs="Times New Roman"/>
          <w:i/>
          <w:sz w:val="26"/>
          <w:szCs w:val="26"/>
        </w:rPr>
        <w:t>điều</w:t>
      </w:r>
      <w:r w:rsidRPr="00BE473E">
        <w:rPr>
          <w:rFonts w:ascii="Times New Roman" w:hAnsi="Times New Roman" w:cs="Times New Roman"/>
          <w:i/>
          <w:sz w:val="26"/>
          <w:szCs w:val="26"/>
        </w:rPr>
        <w:t xml:space="preserve"> của Luật Tiêu chuẩn và Quy </w:t>
      </w:r>
      <w:r w:rsidR="00E030E5" w:rsidRPr="00BE473E">
        <w:rPr>
          <w:rFonts w:ascii="Times New Roman" w:hAnsi="Times New Roman" w:cs="Times New Roman"/>
          <w:i/>
          <w:sz w:val="26"/>
          <w:szCs w:val="26"/>
        </w:rPr>
        <w:t>chuẩn</w:t>
      </w:r>
      <w:r w:rsidRPr="00BE473E">
        <w:rPr>
          <w:rFonts w:ascii="Times New Roman" w:hAnsi="Times New Roman" w:cs="Times New Roman"/>
          <w:i/>
          <w:sz w:val="26"/>
          <w:szCs w:val="26"/>
        </w:rPr>
        <w:t xml:space="preserve"> kỹ thuật;</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 xml:space="preserve">Căn cứ Nghị </w:t>
      </w:r>
      <w:r w:rsidR="00E030E5" w:rsidRPr="00BE473E">
        <w:rPr>
          <w:rFonts w:ascii="Times New Roman" w:hAnsi="Times New Roman" w:cs="Times New Roman"/>
          <w:i/>
          <w:sz w:val="26"/>
          <w:szCs w:val="26"/>
        </w:rPr>
        <w:t>định số</w:t>
      </w:r>
      <w:r w:rsidRPr="00BE473E">
        <w:rPr>
          <w:rFonts w:ascii="Times New Roman" w:hAnsi="Times New Roman" w:cs="Times New Roman"/>
          <w:i/>
          <w:sz w:val="26"/>
          <w:szCs w:val="26"/>
        </w:rPr>
        <w:t xml:space="preserve"> 78/2018/NĐ-CP ngày 16 tháng 5 năm 2018 của </w:t>
      </w:r>
      <w:r w:rsidR="00E030E5" w:rsidRPr="00BE473E">
        <w:rPr>
          <w:rFonts w:ascii="Times New Roman" w:hAnsi="Times New Roman" w:cs="Times New Roman"/>
          <w:i/>
          <w:sz w:val="26"/>
          <w:szCs w:val="26"/>
        </w:rPr>
        <w:t>Chính phủ</w:t>
      </w:r>
      <w:r w:rsidRPr="00BE473E">
        <w:rPr>
          <w:rFonts w:ascii="Times New Roman" w:hAnsi="Times New Roman" w:cs="Times New Roman"/>
          <w:i/>
          <w:sz w:val="26"/>
          <w:szCs w:val="26"/>
        </w:rPr>
        <w:t xml:space="preserve"> </w:t>
      </w:r>
      <w:r w:rsidR="00E030E5" w:rsidRPr="00BE473E">
        <w:rPr>
          <w:rFonts w:ascii="Times New Roman" w:hAnsi="Times New Roman" w:cs="Times New Roman"/>
          <w:i/>
          <w:sz w:val="26"/>
          <w:szCs w:val="26"/>
        </w:rPr>
        <w:t>sửa đổi</w:t>
      </w:r>
      <w:r w:rsidRPr="00BE473E">
        <w:rPr>
          <w:rFonts w:ascii="Times New Roman" w:hAnsi="Times New Roman" w:cs="Times New Roman"/>
          <w:i/>
          <w:sz w:val="26"/>
          <w:szCs w:val="26"/>
        </w:rPr>
        <w:t xml:space="preserve">, </w:t>
      </w:r>
      <w:r w:rsidR="00E030E5" w:rsidRPr="00BE473E">
        <w:rPr>
          <w:rFonts w:ascii="Times New Roman" w:hAnsi="Times New Roman" w:cs="Times New Roman"/>
          <w:i/>
          <w:sz w:val="26"/>
          <w:szCs w:val="26"/>
        </w:rPr>
        <w:t>bổ sung</w:t>
      </w:r>
      <w:r w:rsidRPr="00BE473E">
        <w:rPr>
          <w:rFonts w:ascii="Times New Roman" w:hAnsi="Times New Roman" w:cs="Times New Roman"/>
          <w:i/>
          <w:sz w:val="26"/>
          <w:szCs w:val="26"/>
        </w:rPr>
        <w:t xml:space="preserve"> một số </w:t>
      </w:r>
      <w:r w:rsidR="00E43436" w:rsidRPr="00BE473E">
        <w:rPr>
          <w:rFonts w:ascii="Times New Roman" w:hAnsi="Times New Roman" w:cs="Times New Roman"/>
          <w:i/>
          <w:sz w:val="26"/>
          <w:szCs w:val="26"/>
        </w:rPr>
        <w:t>điều</w:t>
      </w:r>
      <w:r w:rsidRPr="00BE473E">
        <w:rPr>
          <w:rFonts w:ascii="Times New Roman" w:hAnsi="Times New Roman" w:cs="Times New Roman"/>
          <w:i/>
          <w:sz w:val="26"/>
          <w:szCs w:val="26"/>
        </w:rPr>
        <w:t xml:space="preserve"> của </w:t>
      </w:r>
      <w:r w:rsidR="00E030E5" w:rsidRPr="00BE473E">
        <w:rPr>
          <w:rFonts w:ascii="Times New Roman" w:hAnsi="Times New Roman" w:cs="Times New Roman"/>
          <w:i/>
          <w:sz w:val="26"/>
          <w:szCs w:val="26"/>
        </w:rPr>
        <w:t>Nghị định số</w:t>
      </w:r>
      <w:r w:rsidRPr="00BE473E">
        <w:rPr>
          <w:rFonts w:ascii="Times New Roman" w:hAnsi="Times New Roman" w:cs="Times New Roman"/>
          <w:i/>
          <w:sz w:val="26"/>
          <w:szCs w:val="26"/>
        </w:rPr>
        <w:t xml:space="preserve"> 127/2007/NĐ-CP ngày 01 </w:t>
      </w:r>
      <w:r w:rsidR="00E030E5" w:rsidRPr="00BE473E">
        <w:rPr>
          <w:rFonts w:ascii="Times New Roman" w:hAnsi="Times New Roman" w:cs="Times New Roman"/>
          <w:i/>
          <w:sz w:val="26"/>
          <w:szCs w:val="26"/>
        </w:rPr>
        <w:t>tháng</w:t>
      </w:r>
      <w:r w:rsidRPr="00BE473E">
        <w:rPr>
          <w:rFonts w:ascii="Times New Roman" w:hAnsi="Times New Roman" w:cs="Times New Roman"/>
          <w:i/>
          <w:sz w:val="26"/>
          <w:szCs w:val="26"/>
        </w:rPr>
        <w:t xml:space="preserve"> 8 năm 2007 của Chính phủ quy định </w:t>
      </w:r>
      <w:r w:rsidR="00E030E5" w:rsidRPr="00BE473E">
        <w:rPr>
          <w:rFonts w:ascii="Times New Roman" w:hAnsi="Times New Roman" w:cs="Times New Roman"/>
          <w:i/>
          <w:sz w:val="26"/>
          <w:szCs w:val="26"/>
        </w:rPr>
        <w:t>chi tiết</w:t>
      </w:r>
      <w:r w:rsidRPr="00BE473E">
        <w:rPr>
          <w:rFonts w:ascii="Times New Roman" w:hAnsi="Times New Roman" w:cs="Times New Roman"/>
          <w:i/>
          <w:sz w:val="26"/>
          <w:szCs w:val="26"/>
        </w:rPr>
        <w:t xml:space="preserve"> thi hành một số </w:t>
      </w:r>
      <w:r w:rsidR="00E43436" w:rsidRPr="00BE473E">
        <w:rPr>
          <w:rFonts w:ascii="Times New Roman" w:hAnsi="Times New Roman" w:cs="Times New Roman"/>
          <w:i/>
          <w:sz w:val="26"/>
          <w:szCs w:val="26"/>
        </w:rPr>
        <w:t>điều</w:t>
      </w:r>
      <w:r w:rsidRPr="00BE473E">
        <w:rPr>
          <w:rFonts w:ascii="Times New Roman" w:hAnsi="Times New Roman" w:cs="Times New Roman"/>
          <w:i/>
          <w:sz w:val="26"/>
          <w:szCs w:val="26"/>
        </w:rPr>
        <w:t xml:space="preserve"> Luật Tiêu chuẩn và Quy chu</w:t>
      </w:r>
      <w:r w:rsidR="00AF5993" w:rsidRPr="00BE473E">
        <w:rPr>
          <w:rFonts w:ascii="Times New Roman" w:hAnsi="Times New Roman" w:cs="Times New Roman"/>
          <w:i/>
          <w:sz w:val="26"/>
          <w:szCs w:val="26"/>
        </w:rPr>
        <w:t>ẩ</w:t>
      </w:r>
      <w:r w:rsidRPr="00BE473E">
        <w:rPr>
          <w:rFonts w:ascii="Times New Roman" w:hAnsi="Times New Roman" w:cs="Times New Roman"/>
          <w:i/>
          <w:sz w:val="26"/>
          <w:szCs w:val="26"/>
        </w:rPr>
        <w:t>n kỹ thuật;</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 xml:space="preserve">Căn cứ Nghị định </w:t>
      </w:r>
      <w:r w:rsidR="00E030E5" w:rsidRPr="00BE473E">
        <w:rPr>
          <w:rFonts w:ascii="Times New Roman" w:hAnsi="Times New Roman" w:cs="Times New Roman"/>
          <w:i/>
          <w:sz w:val="26"/>
          <w:szCs w:val="26"/>
        </w:rPr>
        <w:t>số</w:t>
      </w:r>
      <w:r w:rsidRPr="00BE473E">
        <w:rPr>
          <w:rFonts w:ascii="Times New Roman" w:hAnsi="Times New Roman" w:cs="Times New Roman"/>
          <w:i/>
          <w:sz w:val="26"/>
          <w:szCs w:val="26"/>
        </w:rPr>
        <w:t xml:space="preserve"> 48/2022/NĐ-CP ngày 26 tháng 7 năm 2022 của </w:t>
      </w:r>
      <w:r w:rsidR="00E030E5" w:rsidRPr="00BE473E">
        <w:rPr>
          <w:rFonts w:ascii="Times New Roman" w:hAnsi="Times New Roman" w:cs="Times New Roman"/>
          <w:i/>
          <w:sz w:val="26"/>
          <w:szCs w:val="26"/>
        </w:rPr>
        <w:t>Chính phủ</w:t>
      </w:r>
      <w:r w:rsidRPr="00BE473E">
        <w:rPr>
          <w:rFonts w:ascii="Times New Roman" w:hAnsi="Times New Roman" w:cs="Times New Roman"/>
          <w:i/>
          <w:sz w:val="26"/>
          <w:szCs w:val="26"/>
        </w:rPr>
        <w:t xml:space="preserve"> quy định chức năng, nhiệm vụ, quyền hạn và cơ cấu </w:t>
      </w:r>
      <w:r w:rsidR="00E030E5" w:rsidRPr="00BE473E">
        <w:rPr>
          <w:rFonts w:ascii="Times New Roman" w:hAnsi="Times New Roman" w:cs="Times New Roman"/>
          <w:i/>
          <w:sz w:val="26"/>
          <w:szCs w:val="26"/>
        </w:rPr>
        <w:t>tổ chức</w:t>
      </w:r>
      <w:r w:rsidRPr="00BE473E">
        <w:rPr>
          <w:rFonts w:ascii="Times New Roman" w:hAnsi="Times New Roman" w:cs="Times New Roman"/>
          <w:i/>
          <w:sz w:val="26"/>
          <w:szCs w:val="26"/>
        </w:rPr>
        <w:t xml:space="preserve"> của Bộ Thông tin và Truyền thông;</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Theo đề nghị của Vụ trưởng Vụ Khoa học và Công nghệ,</w:t>
      </w:r>
    </w:p>
    <w:p w:rsidR="006031AC" w:rsidRPr="00BE473E" w:rsidRDefault="006031AC" w:rsidP="006B49CD">
      <w:pPr>
        <w:spacing w:before="120"/>
        <w:rPr>
          <w:rFonts w:ascii="Times New Roman" w:hAnsi="Times New Roman" w:cs="Times New Roman"/>
          <w:i/>
          <w:sz w:val="26"/>
          <w:szCs w:val="26"/>
        </w:rPr>
      </w:pPr>
      <w:r w:rsidRPr="00BE473E">
        <w:rPr>
          <w:rFonts w:ascii="Times New Roman" w:hAnsi="Times New Roman" w:cs="Times New Roman"/>
          <w:i/>
          <w:sz w:val="26"/>
          <w:szCs w:val="26"/>
        </w:rPr>
        <w:t>Bộ trưởng Bộ Thông tin và Truyền thông ban hành Thông tư quy định Quy chu</w:t>
      </w:r>
      <w:r w:rsidR="00256281" w:rsidRPr="00BE473E">
        <w:rPr>
          <w:rFonts w:ascii="Times New Roman" w:hAnsi="Times New Roman" w:cs="Times New Roman"/>
          <w:i/>
          <w:sz w:val="26"/>
          <w:szCs w:val="26"/>
        </w:rPr>
        <w:t>ẩ</w:t>
      </w:r>
      <w:r w:rsidRPr="00BE473E">
        <w:rPr>
          <w:rFonts w:ascii="Times New Roman" w:hAnsi="Times New Roman" w:cs="Times New Roman"/>
          <w:i/>
          <w:sz w:val="26"/>
          <w:szCs w:val="26"/>
        </w:rPr>
        <w:t xml:space="preserve">n kỹ thuật quốc gia về thiết bị trạm lặp thông tin di động E-UTRA FDD - </w:t>
      </w:r>
      <w:r w:rsidR="00E43436" w:rsidRPr="00BE473E">
        <w:rPr>
          <w:rFonts w:ascii="Times New Roman" w:hAnsi="Times New Roman" w:cs="Times New Roman"/>
          <w:i/>
          <w:sz w:val="26"/>
          <w:szCs w:val="26"/>
        </w:rPr>
        <w:t>Phần</w:t>
      </w:r>
      <w:r w:rsidRPr="00BE473E">
        <w:rPr>
          <w:rFonts w:ascii="Times New Roman" w:hAnsi="Times New Roman" w:cs="Times New Roman"/>
          <w:i/>
          <w:sz w:val="26"/>
          <w:szCs w:val="26"/>
        </w:rPr>
        <w:t xml:space="preserve"> truy nhập vô tuyến.</w:t>
      </w:r>
    </w:p>
    <w:p w:rsidR="006031AC" w:rsidRPr="00BE473E" w:rsidRDefault="00E43436" w:rsidP="006B49CD">
      <w:pPr>
        <w:spacing w:before="120"/>
        <w:rPr>
          <w:rFonts w:ascii="Times New Roman" w:hAnsi="Times New Roman" w:cs="Times New Roman"/>
          <w:sz w:val="26"/>
          <w:szCs w:val="26"/>
        </w:rPr>
      </w:pPr>
      <w:bookmarkStart w:id="3" w:name="dieu_1"/>
      <w:r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1.</w:t>
      </w:r>
      <w:bookmarkEnd w:id="3"/>
      <w:r w:rsidR="006031AC" w:rsidRPr="00BE473E">
        <w:rPr>
          <w:rFonts w:ascii="Times New Roman" w:hAnsi="Times New Roman" w:cs="Times New Roman"/>
          <w:sz w:val="26"/>
          <w:szCs w:val="26"/>
        </w:rPr>
        <w:t xml:space="preserve"> </w:t>
      </w:r>
      <w:bookmarkStart w:id="4" w:name="dieu_1_name"/>
      <w:r w:rsidR="006031AC" w:rsidRPr="00BE473E">
        <w:rPr>
          <w:rFonts w:ascii="Times New Roman" w:hAnsi="Times New Roman" w:cs="Times New Roman"/>
          <w:sz w:val="26"/>
          <w:szCs w:val="26"/>
        </w:rPr>
        <w:t xml:space="preserve">Ban hành kèm theo Thông tư này Quy chuẩn kỹ thuật quốc gia về thiết bị trạm lặp thông tin di động E-UTRA FDD - </w:t>
      </w:r>
      <w:r w:rsidRPr="00BE473E">
        <w:rPr>
          <w:rFonts w:ascii="Times New Roman" w:hAnsi="Times New Roman" w:cs="Times New Roman"/>
          <w:sz w:val="26"/>
          <w:szCs w:val="26"/>
        </w:rPr>
        <w:t>Phần</w:t>
      </w:r>
      <w:r w:rsidR="006031AC" w:rsidRPr="00BE473E">
        <w:rPr>
          <w:rFonts w:ascii="Times New Roman" w:hAnsi="Times New Roman" w:cs="Times New Roman"/>
          <w:sz w:val="26"/>
          <w:szCs w:val="26"/>
        </w:rPr>
        <w:t xml:space="preserve"> truy nhập vô tuyến (QCVN 111:2023/BTTTT).</w:t>
      </w:r>
      <w:bookmarkEnd w:id="4"/>
    </w:p>
    <w:p w:rsidR="006031AC" w:rsidRPr="00BE473E" w:rsidRDefault="00E43436" w:rsidP="006B49CD">
      <w:pPr>
        <w:spacing w:before="120"/>
        <w:rPr>
          <w:rFonts w:ascii="Times New Roman" w:hAnsi="Times New Roman" w:cs="Times New Roman"/>
          <w:sz w:val="26"/>
          <w:szCs w:val="26"/>
        </w:rPr>
      </w:pPr>
      <w:bookmarkStart w:id="5" w:name="dieu_2"/>
      <w:r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2.</w:t>
      </w:r>
      <w:bookmarkEnd w:id="5"/>
      <w:r w:rsidR="006031AC" w:rsidRPr="00BE473E">
        <w:rPr>
          <w:rFonts w:ascii="Times New Roman" w:hAnsi="Times New Roman" w:cs="Times New Roman"/>
          <w:sz w:val="26"/>
          <w:szCs w:val="26"/>
        </w:rPr>
        <w:t xml:space="preserve"> </w:t>
      </w:r>
      <w:bookmarkStart w:id="6" w:name="dieu_2_name"/>
      <w:r w:rsidR="006031AC" w:rsidRPr="00BE473E">
        <w:rPr>
          <w:rFonts w:ascii="Times New Roman" w:hAnsi="Times New Roman" w:cs="Times New Roman"/>
          <w:sz w:val="26"/>
          <w:szCs w:val="26"/>
        </w:rPr>
        <w:t xml:space="preserve">Thông tư này có hiệu lực thi hành kể từ ngày 01 tháng 7 năm 2024 và thay thế Thông tư số 25/2017/TT-BTTTT ngày 17 tháng 10 năm 2017 của Bộ trưởng Bộ Thông tin và Truyền thông ban hành “Quy chuẩn kỹ thuật quốc gia về thiết bị trạm lặp thông tin di động E-UTRA FDD - </w:t>
      </w:r>
      <w:r w:rsidRPr="00BE473E">
        <w:rPr>
          <w:rFonts w:ascii="Times New Roman" w:hAnsi="Times New Roman" w:cs="Times New Roman"/>
          <w:sz w:val="26"/>
          <w:szCs w:val="26"/>
        </w:rPr>
        <w:t>Phần</w:t>
      </w:r>
      <w:r w:rsidR="006031AC" w:rsidRPr="00BE473E">
        <w:rPr>
          <w:rFonts w:ascii="Times New Roman" w:hAnsi="Times New Roman" w:cs="Times New Roman"/>
          <w:sz w:val="26"/>
          <w:szCs w:val="26"/>
        </w:rPr>
        <w:t xml:space="preserve"> truy nhập vô tuyến”.</w:t>
      </w:r>
      <w:bookmarkEnd w:id="6"/>
    </w:p>
    <w:p w:rsidR="00A30449" w:rsidRPr="00BE473E" w:rsidRDefault="00E43436" w:rsidP="006B49CD">
      <w:pPr>
        <w:spacing w:before="120"/>
        <w:rPr>
          <w:rFonts w:ascii="Times New Roman" w:hAnsi="Times New Roman" w:cs="Times New Roman"/>
          <w:sz w:val="26"/>
          <w:szCs w:val="26"/>
        </w:rPr>
      </w:pPr>
      <w:bookmarkStart w:id="7" w:name="dieu_3"/>
      <w:r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3.</w:t>
      </w:r>
      <w:bookmarkEnd w:id="7"/>
      <w:r w:rsidR="006031AC" w:rsidRPr="00BE473E">
        <w:rPr>
          <w:rFonts w:ascii="Times New Roman" w:hAnsi="Times New Roman" w:cs="Times New Roman"/>
          <w:sz w:val="26"/>
          <w:szCs w:val="26"/>
        </w:rPr>
        <w:t xml:space="preserve"> </w:t>
      </w:r>
      <w:bookmarkStart w:id="8" w:name="dieu_3_name"/>
      <w:r w:rsidR="006031AC" w:rsidRPr="00BE473E">
        <w:rPr>
          <w:rFonts w:ascii="Times New Roman" w:hAnsi="Times New Roman" w:cs="Times New Roman"/>
          <w:sz w:val="26"/>
          <w:szCs w:val="26"/>
        </w:rPr>
        <w:t>Chánh Văn phòng, Vụ trưởng Vụ Khoa học và Công nghệ, Thủ trưởng các cơ quan, đơn vị thuộc Bộ Thông tin và Truyền thông, Giám đốc Sở</w:t>
      </w:r>
      <w:r w:rsidR="00A30449" w:rsidRPr="00BE473E">
        <w:rPr>
          <w:rFonts w:ascii="Times New Roman" w:hAnsi="Times New Roman" w:cs="Times New Roman"/>
          <w:sz w:val="26"/>
          <w:szCs w:val="26"/>
        </w:rPr>
        <w:t xml:space="preserve"> </w:t>
      </w:r>
      <w:r w:rsidR="006031AC" w:rsidRPr="00BE473E">
        <w:rPr>
          <w:rFonts w:ascii="Times New Roman" w:hAnsi="Times New Roman" w:cs="Times New Roman"/>
          <w:sz w:val="26"/>
          <w:szCs w:val="26"/>
        </w:rPr>
        <w:t>Thông tin và Truyền thông các tỉnh, thành phố trực thuộc Trung ương và, các tổ</w:t>
      </w:r>
      <w:r w:rsidR="00E030E5" w:rsidRPr="00BE473E">
        <w:rPr>
          <w:rFonts w:ascii="Times New Roman" w:hAnsi="Times New Roman" w:cs="Times New Roman"/>
          <w:sz w:val="26"/>
          <w:szCs w:val="26"/>
        </w:rPr>
        <w:t xml:space="preserve"> </w:t>
      </w:r>
      <w:r w:rsidR="006031AC" w:rsidRPr="00BE473E">
        <w:rPr>
          <w:rFonts w:ascii="Times New Roman" w:hAnsi="Times New Roman" w:cs="Times New Roman"/>
          <w:sz w:val="26"/>
          <w:szCs w:val="26"/>
        </w:rPr>
        <w:t>chức, cá nhân có liên quan chịu trách nhiệm thi hành Thông tư này./.</w:t>
      </w:r>
      <w:bookmarkEnd w:id="8"/>
    </w:p>
    <w:p w:rsidR="00A30449" w:rsidRPr="00BE473E" w:rsidRDefault="00A30449" w:rsidP="006B49CD">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A30449" w:rsidRPr="00BE473E" w:rsidTr="0086001C">
        <w:tc>
          <w:tcPr>
            <w:tcW w:w="4428" w:type="dxa"/>
            <w:shd w:val="clear" w:color="auto" w:fill="auto"/>
          </w:tcPr>
          <w:p w:rsidR="00A30449" w:rsidRPr="00BE473E" w:rsidRDefault="00A30449" w:rsidP="0086001C">
            <w:pPr>
              <w:spacing w:before="120"/>
              <w:rPr>
                <w:rFonts w:ascii="Times New Roman" w:eastAsia="Times New Roman" w:hAnsi="Times New Roman" w:cs="Times New Roman"/>
                <w:sz w:val="26"/>
                <w:szCs w:val="26"/>
              </w:rPr>
            </w:pPr>
            <w:r w:rsidRPr="00BE473E">
              <w:rPr>
                <w:rFonts w:ascii="Times New Roman" w:eastAsia="Times New Roman" w:hAnsi="Times New Roman" w:cs="Times New Roman"/>
                <w:b/>
                <w:i/>
                <w:sz w:val="26"/>
                <w:szCs w:val="26"/>
              </w:rPr>
              <w:br/>
              <w:t>Nơi nhận:</w:t>
            </w:r>
            <w:r w:rsidRPr="00BE473E">
              <w:rPr>
                <w:rFonts w:ascii="Times New Roman" w:eastAsia="Times New Roman" w:hAnsi="Times New Roman" w:cs="Times New Roman"/>
                <w:b/>
                <w:i/>
                <w:sz w:val="26"/>
                <w:szCs w:val="26"/>
              </w:rPr>
              <w:br/>
            </w:r>
            <w:r w:rsidRPr="00BE473E">
              <w:rPr>
                <w:rFonts w:ascii="Times New Roman" w:eastAsia="Times New Roman" w:hAnsi="Times New Roman" w:cs="Times New Roman"/>
                <w:sz w:val="26"/>
                <w:szCs w:val="26"/>
              </w:rPr>
              <w:t>- Thủ tướng Chính phủ, các Phó Thủ tướng Chính phủ (để b/c);</w:t>
            </w:r>
            <w:r w:rsidRPr="00BE473E">
              <w:rPr>
                <w:rFonts w:ascii="Times New Roman" w:eastAsia="Times New Roman" w:hAnsi="Times New Roman" w:cs="Times New Roman"/>
                <w:sz w:val="26"/>
                <w:szCs w:val="26"/>
              </w:rPr>
              <w:br/>
              <w:t>- Các Bộ, cơ quan ngang Bộ, cơ quan thuộc Chính phủ;</w:t>
            </w:r>
            <w:r w:rsidRPr="00BE473E">
              <w:rPr>
                <w:rFonts w:ascii="Times New Roman" w:eastAsia="Times New Roman" w:hAnsi="Times New Roman" w:cs="Times New Roman"/>
                <w:sz w:val="26"/>
                <w:szCs w:val="26"/>
              </w:rPr>
              <w:br/>
              <w:t>- UBND các tỉnh, thành phố trực thuộc Trung ương;</w:t>
            </w:r>
            <w:r w:rsidRPr="00BE473E">
              <w:rPr>
                <w:rFonts w:ascii="Times New Roman" w:eastAsia="Times New Roman" w:hAnsi="Times New Roman" w:cs="Times New Roman"/>
                <w:sz w:val="26"/>
                <w:szCs w:val="26"/>
              </w:rPr>
              <w:br/>
              <w:t>- Sở TTTT các tỉnh, thành phố trực thuộc Trung ương;</w:t>
            </w:r>
            <w:r w:rsidRPr="00BE473E">
              <w:rPr>
                <w:rFonts w:ascii="Times New Roman" w:eastAsia="Times New Roman" w:hAnsi="Times New Roman" w:cs="Times New Roman"/>
                <w:sz w:val="26"/>
                <w:szCs w:val="26"/>
              </w:rPr>
              <w:br/>
              <w:t>- Cục Kiểm tra văn bản QPPL (Bộ Tư pháp);</w:t>
            </w:r>
            <w:r w:rsidRPr="00BE473E">
              <w:rPr>
                <w:rFonts w:ascii="Times New Roman" w:eastAsia="Times New Roman" w:hAnsi="Times New Roman" w:cs="Times New Roman"/>
                <w:sz w:val="26"/>
                <w:szCs w:val="26"/>
              </w:rPr>
              <w:br/>
              <w:t>- Công báo, Cổng Thông tin điện tử Chính phủ;</w:t>
            </w:r>
            <w:r w:rsidRPr="00BE473E">
              <w:rPr>
                <w:rFonts w:ascii="Times New Roman" w:eastAsia="Times New Roman" w:hAnsi="Times New Roman" w:cs="Times New Roman"/>
                <w:sz w:val="26"/>
                <w:szCs w:val="26"/>
              </w:rPr>
              <w:br/>
              <w:t>- Bộ TTTT: Bộ trưởng và các Thứ trưởng, các cơ quan, đơn vị thuộc Bộ, Cổng thông tin điện tử của Bộ;</w:t>
            </w:r>
            <w:r w:rsidRPr="00BE473E">
              <w:rPr>
                <w:rFonts w:ascii="Times New Roman" w:eastAsia="Times New Roman" w:hAnsi="Times New Roman" w:cs="Times New Roman"/>
                <w:sz w:val="26"/>
                <w:szCs w:val="26"/>
              </w:rPr>
              <w:br/>
              <w:t>- Lưu: VT, KHCN (250).</w:t>
            </w:r>
          </w:p>
        </w:tc>
        <w:tc>
          <w:tcPr>
            <w:tcW w:w="4428" w:type="dxa"/>
            <w:shd w:val="clear" w:color="auto" w:fill="auto"/>
          </w:tcPr>
          <w:p w:rsidR="00A30449" w:rsidRPr="00BE473E" w:rsidRDefault="00A30449" w:rsidP="0086001C">
            <w:pPr>
              <w:spacing w:before="120"/>
              <w:jc w:val="center"/>
              <w:rPr>
                <w:rFonts w:ascii="Times New Roman" w:eastAsia="Times New Roman" w:hAnsi="Times New Roman" w:cs="Times New Roman"/>
                <w:b/>
                <w:sz w:val="26"/>
                <w:szCs w:val="26"/>
              </w:rPr>
            </w:pPr>
            <w:r w:rsidRPr="00BE473E">
              <w:rPr>
                <w:rFonts w:ascii="Times New Roman" w:eastAsia="Times New Roman" w:hAnsi="Times New Roman" w:cs="Times New Roman"/>
                <w:b/>
                <w:sz w:val="26"/>
                <w:szCs w:val="26"/>
              </w:rPr>
              <w:t>BỘ TRƯỞNG</w:t>
            </w:r>
            <w:r w:rsidRPr="00BE473E">
              <w:rPr>
                <w:rFonts w:ascii="Times New Roman" w:eastAsia="Times New Roman" w:hAnsi="Times New Roman" w:cs="Times New Roman"/>
                <w:b/>
                <w:sz w:val="26"/>
                <w:szCs w:val="26"/>
              </w:rPr>
              <w:br/>
            </w:r>
            <w:r w:rsidRPr="00BE473E">
              <w:rPr>
                <w:rFonts w:ascii="Times New Roman" w:eastAsia="Times New Roman" w:hAnsi="Times New Roman" w:cs="Times New Roman"/>
                <w:b/>
                <w:sz w:val="26"/>
                <w:szCs w:val="26"/>
              </w:rPr>
              <w:br/>
            </w:r>
            <w:r w:rsidRPr="00BE473E">
              <w:rPr>
                <w:rFonts w:ascii="Times New Roman" w:eastAsia="Times New Roman" w:hAnsi="Times New Roman" w:cs="Times New Roman"/>
                <w:b/>
                <w:sz w:val="26"/>
                <w:szCs w:val="26"/>
              </w:rPr>
              <w:br/>
            </w:r>
            <w:r w:rsidRPr="00BE473E">
              <w:rPr>
                <w:rFonts w:ascii="Times New Roman" w:eastAsia="Times New Roman" w:hAnsi="Times New Roman" w:cs="Times New Roman"/>
                <w:b/>
                <w:sz w:val="26"/>
                <w:szCs w:val="26"/>
              </w:rPr>
              <w:br/>
            </w:r>
            <w:r w:rsidRPr="00BE473E">
              <w:rPr>
                <w:rFonts w:ascii="Times New Roman" w:eastAsia="Times New Roman" w:hAnsi="Times New Roman" w:cs="Times New Roman"/>
                <w:b/>
                <w:sz w:val="26"/>
                <w:szCs w:val="26"/>
              </w:rPr>
              <w:br/>
              <w:t>Nguyễn Mạnh Hùng</w:t>
            </w:r>
          </w:p>
        </w:tc>
      </w:tr>
    </w:tbl>
    <w:p w:rsidR="00A30449" w:rsidRPr="00BE473E" w:rsidRDefault="00A30449" w:rsidP="006B49CD">
      <w:pPr>
        <w:spacing w:before="120"/>
        <w:rPr>
          <w:rFonts w:ascii="Times New Roman" w:hAnsi="Times New Roman" w:cs="Times New Roman"/>
          <w:sz w:val="26"/>
          <w:szCs w:val="26"/>
        </w:rPr>
      </w:pPr>
    </w:p>
    <w:p w:rsidR="006031AC" w:rsidRPr="00BE473E" w:rsidRDefault="00AF5993" w:rsidP="006B49CD">
      <w:pPr>
        <w:spacing w:before="120"/>
        <w:jc w:val="center"/>
        <w:rPr>
          <w:rFonts w:ascii="Times New Roman" w:hAnsi="Times New Roman" w:cs="Times New Roman"/>
          <w:b/>
          <w:sz w:val="26"/>
          <w:szCs w:val="26"/>
        </w:rPr>
      </w:pPr>
      <w:bookmarkStart w:id="9" w:name="loai_2"/>
      <w:r w:rsidRPr="00BE473E">
        <w:rPr>
          <w:rFonts w:ascii="Times New Roman" w:hAnsi="Times New Roman" w:cs="Times New Roman"/>
          <w:b/>
          <w:sz w:val="26"/>
          <w:szCs w:val="26"/>
        </w:rPr>
        <w:t>QCVN 111:2023/BTTTT</w:t>
      </w:r>
      <w:bookmarkEnd w:id="9"/>
    </w:p>
    <w:p w:rsidR="006031AC" w:rsidRPr="00BE473E" w:rsidRDefault="00531176" w:rsidP="006B49CD">
      <w:pPr>
        <w:spacing w:before="120"/>
        <w:jc w:val="center"/>
        <w:rPr>
          <w:rFonts w:ascii="Times New Roman" w:hAnsi="Times New Roman" w:cs="Times New Roman"/>
          <w:sz w:val="26"/>
          <w:szCs w:val="26"/>
        </w:rPr>
      </w:pPr>
      <w:bookmarkStart w:id="10" w:name="loai_2_name"/>
      <w:r w:rsidRPr="00BE473E">
        <w:rPr>
          <w:rFonts w:ascii="Times New Roman" w:hAnsi="Times New Roman" w:cs="Times New Roman"/>
          <w:sz w:val="26"/>
          <w:szCs w:val="26"/>
        </w:rPr>
        <w:t xml:space="preserve">QUY CHUẨN KỸ THUẬT QUỐC GIA VỀ THIẾT BỊ TRẠM LẶP THÔNG TIN DI ĐỘNG E-UTRA FDD-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TRUY NHẬP VÔ TUYẾN</w:t>
      </w:r>
      <w:bookmarkEnd w:id="10"/>
    </w:p>
    <w:p w:rsidR="006031AC" w:rsidRPr="00BE473E" w:rsidRDefault="006031AC" w:rsidP="006B49CD">
      <w:pPr>
        <w:spacing w:before="120"/>
        <w:jc w:val="center"/>
        <w:rPr>
          <w:rFonts w:ascii="Times New Roman" w:hAnsi="Times New Roman" w:cs="Times New Roman"/>
          <w:i/>
          <w:sz w:val="26"/>
          <w:szCs w:val="26"/>
        </w:rPr>
      </w:pPr>
      <w:r w:rsidRPr="00BE473E">
        <w:rPr>
          <w:rFonts w:ascii="Times New Roman" w:hAnsi="Times New Roman" w:cs="Times New Roman"/>
          <w:i/>
          <w:sz w:val="26"/>
          <w:szCs w:val="26"/>
        </w:rPr>
        <w:t>National technical regulation on</w:t>
      </w:r>
      <w:r w:rsidR="00AF5993" w:rsidRPr="00BE473E">
        <w:rPr>
          <w:rFonts w:ascii="Times New Roman" w:hAnsi="Times New Roman" w:cs="Times New Roman"/>
          <w:i/>
          <w:sz w:val="26"/>
          <w:szCs w:val="26"/>
        </w:rPr>
        <w:t xml:space="preserve"> </w:t>
      </w:r>
      <w:r w:rsidRPr="00BE473E">
        <w:rPr>
          <w:rFonts w:ascii="Times New Roman" w:hAnsi="Times New Roman" w:cs="Times New Roman"/>
          <w:i/>
          <w:sz w:val="26"/>
          <w:szCs w:val="26"/>
        </w:rPr>
        <w:t>Evolved Universal Terrestial Radio Acess (E-UTRA FDD) Repeater</w:t>
      </w:r>
    </w:p>
    <w:p w:rsidR="006B49CD" w:rsidRPr="00BE473E" w:rsidRDefault="006B49CD" w:rsidP="006B49CD">
      <w:pPr>
        <w:spacing w:before="120"/>
        <w:jc w:val="center"/>
        <w:rPr>
          <w:rFonts w:ascii="Times New Roman" w:hAnsi="Times New Roman" w:cs="Times New Roman"/>
          <w:b/>
          <w:sz w:val="26"/>
          <w:szCs w:val="26"/>
          <w:lang w:val="en-US"/>
        </w:rPr>
      </w:pPr>
    </w:p>
    <w:p w:rsidR="006031AC" w:rsidRPr="00BE473E" w:rsidRDefault="00E43436"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Mục</w:t>
      </w:r>
      <w:r w:rsidR="006031AC" w:rsidRPr="00BE473E">
        <w:rPr>
          <w:rFonts w:ascii="Times New Roman" w:hAnsi="Times New Roman" w:cs="Times New Roman"/>
          <w:b/>
          <w:sz w:val="26"/>
          <w:szCs w:val="26"/>
        </w:rPr>
        <w:t xml:space="preserve"> lục</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 </w:t>
      </w:r>
      <w:r w:rsidR="006031AC" w:rsidRPr="00BE473E">
        <w:rPr>
          <w:rFonts w:ascii="Times New Roman" w:hAnsi="Times New Roman" w:cs="Times New Roman"/>
          <w:sz w:val="26"/>
          <w:szCs w:val="26"/>
        </w:rPr>
        <w:t>QUY ĐỊNH CHUNG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1.1. </w:t>
      </w:r>
      <w:r w:rsidR="006031AC" w:rsidRPr="00BE473E">
        <w:rPr>
          <w:rFonts w:ascii="Times New Roman" w:hAnsi="Times New Roman" w:cs="Times New Roman"/>
          <w:sz w:val="26"/>
          <w:szCs w:val="26"/>
        </w:rPr>
        <w:t xml:space="preserve">Phạm vi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chỉnh</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1.2. </w:t>
      </w:r>
      <w:r w:rsidR="006031AC" w:rsidRPr="00BE473E">
        <w:rPr>
          <w:rFonts w:ascii="Times New Roman" w:hAnsi="Times New Roman" w:cs="Times New Roman"/>
          <w:sz w:val="26"/>
          <w:szCs w:val="26"/>
        </w:rPr>
        <w:t>Đối tượng áp dụng</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1.3. </w:t>
      </w:r>
      <w:r w:rsidR="006031AC" w:rsidRPr="00BE473E">
        <w:rPr>
          <w:rFonts w:ascii="Times New Roman" w:hAnsi="Times New Roman" w:cs="Times New Roman"/>
          <w:sz w:val="26"/>
          <w:szCs w:val="26"/>
        </w:rPr>
        <w:t>Tài liệu viện dẫn</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lastRenderedPageBreak/>
        <w:t xml:space="preserve">1.4. </w:t>
      </w:r>
      <w:r w:rsidR="006031AC" w:rsidRPr="00BE473E">
        <w:rPr>
          <w:rFonts w:ascii="Times New Roman" w:hAnsi="Times New Roman" w:cs="Times New Roman"/>
          <w:sz w:val="26"/>
          <w:szCs w:val="26"/>
        </w:rPr>
        <w:t>Giải thích từ ngữ</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1.5. </w:t>
      </w:r>
      <w:r w:rsidR="006031AC" w:rsidRPr="00BE473E">
        <w:rPr>
          <w:rFonts w:ascii="Times New Roman" w:hAnsi="Times New Roman" w:cs="Times New Roman"/>
          <w:sz w:val="26"/>
          <w:szCs w:val="26"/>
        </w:rPr>
        <w:t>Ký hiệu</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1.6. </w:t>
      </w:r>
      <w:r w:rsidR="006031AC" w:rsidRPr="00BE473E">
        <w:rPr>
          <w:rFonts w:ascii="Times New Roman" w:hAnsi="Times New Roman" w:cs="Times New Roman"/>
          <w:sz w:val="26"/>
          <w:szCs w:val="26"/>
        </w:rPr>
        <w:t>Chữ viết tắt</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 </w:t>
      </w:r>
      <w:r w:rsidR="006031AC" w:rsidRPr="00BE473E">
        <w:rPr>
          <w:rFonts w:ascii="Times New Roman" w:hAnsi="Times New Roman" w:cs="Times New Roman"/>
          <w:sz w:val="26"/>
          <w:szCs w:val="26"/>
        </w:rPr>
        <w:t>QUY ĐỊNH KỸ THUẬT</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2.1.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kiện môi trường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 </w:t>
      </w:r>
      <w:r w:rsidR="006031AC" w:rsidRPr="00BE473E">
        <w:rPr>
          <w:rFonts w:ascii="Times New Roman" w:hAnsi="Times New Roman" w:cs="Times New Roman"/>
          <w:sz w:val="26"/>
          <w:szCs w:val="26"/>
        </w:rPr>
        <w:t>Yêu cầu kỹ thuật</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2.2.1. </w:t>
      </w:r>
      <w:r w:rsidR="006031AC" w:rsidRPr="00BE473E">
        <w:rPr>
          <w:rFonts w:ascii="Times New Roman" w:hAnsi="Times New Roman" w:cs="Times New Roman"/>
          <w:sz w:val="26"/>
          <w:szCs w:val="26"/>
        </w:rPr>
        <w:t>Yêu cầu kỹ thuật và phương pháp đo tương ứng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2.2.2. </w:t>
      </w:r>
      <w:r w:rsidR="006031AC" w:rsidRPr="00BE473E">
        <w:rPr>
          <w:rFonts w:ascii="Times New Roman" w:hAnsi="Times New Roman" w:cs="Times New Roman"/>
          <w:sz w:val="26"/>
          <w:szCs w:val="26"/>
        </w:rPr>
        <w:t>Phát xạ không mong muốn băng tần hoạt động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2.2.3. </w:t>
      </w:r>
      <w:r w:rsidR="006031AC" w:rsidRPr="00BE473E">
        <w:rPr>
          <w:rFonts w:ascii="Times New Roman" w:hAnsi="Times New Roman" w:cs="Times New Roman"/>
          <w:sz w:val="26"/>
          <w:szCs w:val="26"/>
        </w:rPr>
        <w:t>Phát xạ giả</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2.2.4. </w:t>
      </w:r>
      <w:r w:rsidR="006031AC" w:rsidRPr="00BE473E">
        <w:rPr>
          <w:rFonts w:ascii="Times New Roman" w:hAnsi="Times New Roman" w:cs="Times New Roman"/>
          <w:sz w:val="26"/>
          <w:szCs w:val="26"/>
        </w:rPr>
        <w:t>Công suất đầu ra cực đại</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2.2.5. </w:t>
      </w:r>
      <w:r w:rsidR="006031AC"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chế đầu vào</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2.2.6. </w:t>
      </w:r>
      <w:r w:rsidR="006031AC" w:rsidRPr="00BE473E">
        <w:rPr>
          <w:rFonts w:ascii="Times New Roman" w:hAnsi="Times New Roman" w:cs="Times New Roman"/>
          <w:sz w:val="26"/>
          <w:szCs w:val="26"/>
        </w:rPr>
        <w:t>Tăng ích ngoài băng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2.2.7. </w:t>
      </w:r>
      <w:r w:rsidR="006031AC" w:rsidRPr="00BE473E">
        <w:rPr>
          <w:rFonts w:ascii="Times New Roman" w:hAnsi="Times New Roman" w:cs="Times New Roman"/>
          <w:sz w:val="26"/>
          <w:szCs w:val="26"/>
        </w:rPr>
        <w:t>Hệ số nén kênh lân cận</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2.2.8. </w:t>
      </w:r>
      <w:r w:rsidR="006031AC"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chế đầu ra</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2.2.9. </w:t>
      </w:r>
      <w:r w:rsidR="006031AC" w:rsidRPr="00BE473E">
        <w:rPr>
          <w:rFonts w:ascii="Times New Roman" w:hAnsi="Times New Roman" w:cs="Times New Roman"/>
          <w:sz w:val="26"/>
          <w:szCs w:val="26"/>
        </w:rPr>
        <w:t>Phát xạ bức xạ</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 </w:t>
      </w:r>
      <w:r w:rsidR="006031AC" w:rsidRPr="00BE473E">
        <w:rPr>
          <w:rFonts w:ascii="Times New Roman" w:hAnsi="Times New Roman" w:cs="Times New Roman"/>
          <w:sz w:val="26"/>
          <w:szCs w:val="26"/>
        </w:rPr>
        <w:t>PHƯƠNG PHÁP ĐO</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3.1.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kiện đo kiểm</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3.2. </w:t>
      </w:r>
      <w:r w:rsidR="006031AC" w:rsidRPr="00BE473E">
        <w:rPr>
          <w:rFonts w:ascii="Times New Roman" w:hAnsi="Times New Roman" w:cs="Times New Roman"/>
          <w:sz w:val="26"/>
          <w:szCs w:val="26"/>
        </w:rPr>
        <w:t>Giải thích các kết quả đo</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 </w:t>
      </w:r>
      <w:r w:rsidR="006031AC" w:rsidRPr="00BE473E">
        <w:rPr>
          <w:rFonts w:ascii="Times New Roman" w:hAnsi="Times New Roman" w:cs="Times New Roman"/>
          <w:sz w:val="26"/>
          <w:szCs w:val="26"/>
        </w:rPr>
        <w:t xml:space="preserve">Đo kiểm các tham số thiết yếu cho </w:t>
      </w:r>
      <w:r w:rsidR="00E43436" w:rsidRPr="00BE473E">
        <w:rPr>
          <w:rFonts w:ascii="Times New Roman" w:hAnsi="Times New Roman" w:cs="Times New Roman"/>
          <w:sz w:val="26"/>
          <w:szCs w:val="26"/>
        </w:rPr>
        <w:t>phần</w:t>
      </w:r>
      <w:r w:rsidR="006031AC" w:rsidRPr="00BE473E">
        <w:rPr>
          <w:rFonts w:ascii="Times New Roman" w:hAnsi="Times New Roman" w:cs="Times New Roman"/>
          <w:sz w:val="26"/>
          <w:szCs w:val="26"/>
        </w:rPr>
        <w:t xml:space="preserve"> vô tuyến</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3.3.1. </w:t>
      </w:r>
      <w:r w:rsidR="006031AC" w:rsidRPr="00BE473E">
        <w:rPr>
          <w:rFonts w:ascii="Times New Roman" w:hAnsi="Times New Roman" w:cs="Times New Roman"/>
          <w:sz w:val="26"/>
          <w:szCs w:val="26"/>
        </w:rPr>
        <w:t>Phát xạ không mong muốn băng tần hoạt động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3.3.2. </w:t>
      </w:r>
      <w:r w:rsidR="006031AC" w:rsidRPr="00BE473E">
        <w:rPr>
          <w:rFonts w:ascii="Times New Roman" w:hAnsi="Times New Roman" w:cs="Times New Roman"/>
          <w:sz w:val="26"/>
          <w:szCs w:val="26"/>
        </w:rPr>
        <w:t>Phát xạ giả</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3.3.3. </w:t>
      </w:r>
      <w:r w:rsidR="006031AC" w:rsidRPr="00BE473E">
        <w:rPr>
          <w:rFonts w:ascii="Times New Roman" w:hAnsi="Times New Roman" w:cs="Times New Roman"/>
          <w:sz w:val="26"/>
          <w:szCs w:val="26"/>
        </w:rPr>
        <w:t>Công suất đầu ra cực đại</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3.3.4. </w:t>
      </w:r>
      <w:r w:rsidR="006031AC"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chế đầu vào</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3.3.5. </w:t>
      </w:r>
      <w:r w:rsidR="006031AC" w:rsidRPr="00BE473E">
        <w:rPr>
          <w:rFonts w:ascii="Times New Roman" w:hAnsi="Times New Roman" w:cs="Times New Roman"/>
          <w:sz w:val="26"/>
          <w:szCs w:val="26"/>
        </w:rPr>
        <w:t>Tăng ích ngoài băng</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3.3.6. </w:t>
      </w:r>
      <w:r w:rsidR="006031AC" w:rsidRPr="00BE473E">
        <w:rPr>
          <w:rFonts w:ascii="Times New Roman" w:hAnsi="Times New Roman" w:cs="Times New Roman"/>
          <w:sz w:val="26"/>
          <w:szCs w:val="26"/>
        </w:rPr>
        <w:t>Hệ số nén kênh lân cận</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3.3.7. </w:t>
      </w:r>
      <w:r w:rsidR="006031AC"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006031AC" w:rsidRPr="00BE473E">
        <w:rPr>
          <w:rFonts w:ascii="Times New Roman" w:hAnsi="Times New Roman" w:cs="Times New Roman"/>
          <w:sz w:val="26"/>
          <w:szCs w:val="26"/>
        </w:rPr>
        <w:t xml:space="preserve"> chế đầu ra</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3.3.8. </w:t>
      </w:r>
      <w:r w:rsidR="006031AC" w:rsidRPr="00BE473E">
        <w:rPr>
          <w:rFonts w:ascii="Times New Roman" w:hAnsi="Times New Roman" w:cs="Times New Roman"/>
          <w:sz w:val="26"/>
          <w:szCs w:val="26"/>
        </w:rPr>
        <w:t>Phát xạ bức xạ</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4. </w:t>
      </w:r>
      <w:r w:rsidR="006031AC" w:rsidRPr="00BE473E">
        <w:rPr>
          <w:rFonts w:ascii="Times New Roman" w:hAnsi="Times New Roman" w:cs="Times New Roman"/>
          <w:sz w:val="26"/>
          <w:szCs w:val="26"/>
        </w:rPr>
        <w:t>QUY ĐỊNH V</w:t>
      </w:r>
      <w:r w:rsidR="00B41689" w:rsidRPr="00BE473E">
        <w:rPr>
          <w:rFonts w:ascii="Times New Roman" w:hAnsi="Times New Roman" w:cs="Times New Roman"/>
          <w:sz w:val="26"/>
          <w:szCs w:val="26"/>
        </w:rPr>
        <w:t xml:space="preserve">Ề </w:t>
      </w:r>
      <w:r w:rsidR="006031AC" w:rsidRPr="00BE473E">
        <w:rPr>
          <w:rFonts w:ascii="Times New Roman" w:hAnsi="Times New Roman" w:cs="Times New Roman"/>
          <w:sz w:val="26"/>
          <w:szCs w:val="26"/>
        </w:rPr>
        <w:t>QUẢN LÝ</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5. </w:t>
      </w:r>
      <w:r w:rsidR="006031AC" w:rsidRPr="00BE473E">
        <w:rPr>
          <w:rFonts w:ascii="Times New Roman" w:hAnsi="Times New Roman" w:cs="Times New Roman"/>
          <w:sz w:val="26"/>
          <w:szCs w:val="26"/>
        </w:rPr>
        <w:t>TRÁCH NHIỆM CỦA CÁC T</w:t>
      </w:r>
      <w:r w:rsidR="00B41689" w:rsidRPr="00BE473E">
        <w:rPr>
          <w:rFonts w:ascii="Times New Roman" w:hAnsi="Times New Roman" w:cs="Times New Roman"/>
          <w:sz w:val="26"/>
          <w:szCs w:val="26"/>
        </w:rPr>
        <w:t>Ổ</w:t>
      </w:r>
      <w:r w:rsidR="006031AC" w:rsidRPr="00BE473E">
        <w:rPr>
          <w:rFonts w:ascii="Times New Roman" w:hAnsi="Times New Roman" w:cs="Times New Roman"/>
          <w:sz w:val="26"/>
          <w:szCs w:val="26"/>
        </w:rPr>
        <w:t xml:space="preserve"> CHỨC, CÁ NHÂN</w:t>
      </w:r>
      <w:r w:rsidRPr="00BE473E">
        <w:rPr>
          <w:rFonts w:ascii="Times New Roman" w:hAnsi="Times New Roman" w:cs="Times New Roman"/>
          <w:sz w:val="26"/>
          <w:szCs w:val="26"/>
        </w:rPr>
        <w:t xml:space="preserve"> </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6. </w:t>
      </w:r>
      <w:r w:rsidR="006031AC" w:rsidRPr="00BE473E">
        <w:rPr>
          <w:rFonts w:ascii="Times New Roman" w:hAnsi="Times New Roman" w:cs="Times New Roman"/>
          <w:sz w:val="26"/>
          <w:szCs w:val="26"/>
        </w:rPr>
        <w:t>T</w:t>
      </w:r>
      <w:r w:rsidR="00067D8E" w:rsidRPr="00BE473E">
        <w:rPr>
          <w:rFonts w:ascii="Times New Roman" w:hAnsi="Times New Roman" w:cs="Times New Roman"/>
          <w:sz w:val="26"/>
          <w:szCs w:val="26"/>
        </w:rPr>
        <w:t>Ổ</w:t>
      </w:r>
      <w:r w:rsidR="006031AC" w:rsidRPr="00BE473E">
        <w:rPr>
          <w:rFonts w:ascii="Times New Roman" w:hAnsi="Times New Roman" w:cs="Times New Roman"/>
          <w:sz w:val="26"/>
          <w:szCs w:val="26"/>
        </w:rPr>
        <w:t xml:space="preserve"> CHỨC THỰC HIỆN</w:t>
      </w:r>
      <w:r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Phụ lục A (Quy định) Các cấu hình thiết bị trạm lặp</w:t>
      </w:r>
      <w:r w:rsidR="00E030E5"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Phụ lục</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B (Tham khảo)</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 xml:space="preserve">Yêu cầu đối với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w:t>
      </w:r>
      <w:r w:rsidR="00E030E5"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Phụ lục</w:t>
      </w:r>
      <w:r w:rsidR="00E030E5" w:rsidRPr="00BE473E">
        <w:rPr>
          <w:rFonts w:ascii="Times New Roman" w:hAnsi="Times New Roman" w:cs="Times New Roman"/>
          <w:sz w:val="26"/>
          <w:szCs w:val="26"/>
        </w:rPr>
        <w:t xml:space="preserve"> </w:t>
      </w:r>
      <w:r w:rsidR="003A500B" w:rsidRPr="00BE473E">
        <w:rPr>
          <w:rFonts w:ascii="Times New Roman" w:hAnsi="Times New Roman" w:cs="Times New Roman"/>
          <w:sz w:val="26"/>
          <w:szCs w:val="26"/>
        </w:rPr>
        <w:t xml:space="preserve">C </w:t>
      </w:r>
      <w:r w:rsidRPr="00BE473E">
        <w:rPr>
          <w:rFonts w:ascii="Times New Roman" w:hAnsi="Times New Roman" w:cs="Times New Roman"/>
          <w:sz w:val="26"/>
          <w:szCs w:val="26"/>
        </w:rPr>
        <w:t>(Tham khảo)</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Sơ đồ đo thiết bị trạm lặp</w:t>
      </w:r>
      <w:r w:rsidR="00E030E5"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Phụ lục</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D (Tham khảo)</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Tín hiệu đầu vào tham chiếu thiết bị trạm</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lặp</w:t>
      </w:r>
      <w:r w:rsidR="00E030E5"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Phụ lục</w:t>
      </w:r>
      <w:r w:rsidR="00E030E5" w:rsidRPr="00BE473E">
        <w:rPr>
          <w:rFonts w:ascii="Times New Roman" w:hAnsi="Times New Roman" w:cs="Times New Roman"/>
          <w:sz w:val="26"/>
          <w:szCs w:val="26"/>
        </w:rPr>
        <w:t xml:space="preserve"> </w:t>
      </w:r>
      <w:r w:rsidRPr="00BE473E">
        <w:rPr>
          <w:rFonts w:ascii="Times New Roman" w:hAnsi="Times New Roman" w:cs="Times New Roman"/>
          <w:sz w:val="26"/>
          <w:szCs w:val="26"/>
        </w:rPr>
        <w:t>E (Quy định) Mã HS của thiết bị trạm lặp thông tin di động</w:t>
      </w:r>
      <w:r w:rsidR="00E030E5" w:rsidRPr="00BE473E">
        <w:rPr>
          <w:rFonts w:ascii="Times New Roman" w:hAnsi="Times New Roman" w:cs="Times New Roman"/>
          <w:sz w:val="26"/>
          <w:szCs w:val="26"/>
        </w:rPr>
        <w:t xml:space="preserve"> </w:t>
      </w:r>
      <w:r w:rsidR="003A500B" w:rsidRPr="00BE473E">
        <w:rPr>
          <w:rFonts w:ascii="Times New Roman" w:hAnsi="Times New Roman" w:cs="Times New Roman"/>
          <w:sz w:val="26"/>
          <w:szCs w:val="26"/>
        </w:rPr>
        <w:t>E-UTRA FDD</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Thư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tài liệu tham khảo</w:t>
      </w:r>
      <w:r w:rsidR="00E030E5" w:rsidRPr="00BE473E">
        <w:rPr>
          <w:rFonts w:ascii="Times New Roman" w:hAnsi="Times New Roman" w:cs="Times New Roman"/>
          <w:sz w:val="26"/>
          <w:szCs w:val="26"/>
        </w:rPr>
        <w:t xml:space="preserve"> </w:t>
      </w:r>
    </w:p>
    <w:p w:rsidR="006031AC" w:rsidRPr="00BE473E" w:rsidRDefault="006031AC"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Lời nói đầu</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QCVN 111:2023/BTTTT thay thế QCVN 111:2017/BTTTT.</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QCVN 111</w:t>
      </w:r>
      <w:r w:rsidR="00067D8E" w:rsidRPr="00BE473E">
        <w:rPr>
          <w:rFonts w:ascii="Times New Roman" w:hAnsi="Times New Roman" w:cs="Times New Roman"/>
          <w:sz w:val="26"/>
          <w:szCs w:val="26"/>
        </w:rPr>
        <w:t>:</w:t>
      </w:r>
      <w:r w:rsidRPr="00BE473E">
        <w:rPr>
          <w:rFonts w:ascii="Times New Roman" w:hAnsi="Times New Roman" w:cs="Times New Roman"/>
          <w:sz w:val="26"/>
          <w:szCs w:val="26"/>
        </w:rPr>
        <w:t xml:space="preserve">2023/BTTTT do Viện Khoa học kỹ thuật Bưu điện biên soạn, Vụ Khoa học và Công nghệ trình duyệt, Bộ Khoa học và Công nghệ thẩm định, Bộ Thông tin và Truyền thông ban hành kèm theo Thông tư số </w:t>
      </w:r>
      <w:r w:rsidR="003A500B" w:rsidRPr="00BE473E">
        <w:rPr>
          <w:rFonts w:ascii="Times New Roman" w:hAnsi="Times New Roman" w:cs="Times New Roman"/>
          <w:sz w:val="26"/>
          <w:szCs w:val="26"/>
        </w:rPr>
        <w:t xml:space="preserve">  </w:t>
      </w:r>
      <w:r w:rsidRPr="00BE473E">
        <w:rPr>
          <w:rFonts w:ascii="Times New Roman" w:hAnsi="Times New Roman" w:cs="Times New Roman"/>
          <w:sz w:val="26"/>
          <w:szCs w:val="26"/>
        </w:rPr>
        <w:t>/2023/TT-BTTTT ngày</w:t>
      </w:r>
      <w:r w:rsidR="003A500B" w:rsidRPr="00BE473E">
        <w:rPr>
          <w:rFonts w:ascii="Times New Roman" w:hAnsi="Times New Roman" w:cs="Times New Roman"/>
          <w:sz w:val="26"/>
          <w:szCs w:val="26"/>
        </w:rPr>
        <w:t xml:space="preserve">  </w:t>
      </w:r>
      <w:r w:rsidRPr="00BE473E">
        <w:rPr>
          <w:rFonts w:ascii="Times New Roman" w:hAnsi="Times New Roman" w:cs="Times New Roman"/>
          <w:sz w:val="26"/>
          <w:szCs w:val="26"/>
        </w:rPr>
        <w:t xml:space="preserve"> tháng </w:t>
      </w:r>
      <w:r w:rsidR="003A500B" w:rsidRPr="00BE473E">
        <w:rPr>
          <w:rFonts w:ascii="Times New Roman" w:hAnsi="Times New Roman" w:cs="Times New Roman"/>
          <w:sz w:val="26"/>
          <w:szCs w:val="26"/>
        </w:rPr>
        <w:t xml:space="preserve">  </w:t>
      </w:r>
      <w:r w:rsidRPr="00BE473E">
        <w:rPr>
          <w:rFonts w:ascii="Times New Roman" w:hAnsi="Times New Roman" w:cs="Times New Roman"/>
          <w:sz w:val="26"/>
          <w:szCs w:val="26"/>
        </w:rPr>
        <w:t>năm 2023.</w:t>
      </w:r>
    </w:p>
    <w:p w:rsidR="00E75308" w:rsidRPr="00BE473E" w:rsidRDefault="00E75308" w:rsidP="006B49CD">
      <w:pPr>
        <w:spacing w:before="120"/>
        <w:rPr>
          <w:rFonts w:ascii="Times New Roman" w:hAnsi="Times New Roman" w:cs="Times New Roman"/>
          <w:sz w:val="26"/>
          <w:szCs w:val="26"/>
        </w:rPr>
      </w:pPr>
    </w:p>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QUY CHUẨN KỸ THUẬT</w:t>
      </w:r>
      <w:r w:rsidR="00E75308" w:rsidRPr="00BE473E">
        <w:rPr>
          <w:rFonts w:ascii="Times New Roman" w:hAnsi="Times New Roman" w:cs="Times New Roman"/>
          <w:b/>
          <w:bCs/>
          <w:sz w:val="26"/>
          <w:szCs w:val="26"/>
        </w:rPr>
        <w:t xml:space="preserve"> </w:t>
      </w:r>
      <w:r w:rsidRPr="00BE473E">
        <w:rPr>
          <w:rFonts w:ascii="Times New Roman" w:hAnsi="Times New Roman" w:cs="Times New Roman"/>
          <w:b/>
          <w:bCs/>
          <w:sz w:val="26"/>
          <w:szCs w:val="26"/>
        </w:rPr>
        <w:t>VỀ THIẾT BỊ TRẠM LẶP THÔNG TIN DI ĐỘNG E-UTRA FDD</w:t>
      </w:r>
      <w:r w:rsidR="00E75308" w:rsidRPr="00BE473E">
        <w:rPr>
          <w:rFonts w:ascii="Times New Roman" w:hAnsi="Times New Roman" w:cs="Times New Roman"/>
          <w:sz w:val="26"/>
          <w:szCs w:val="26"/>
        </w:rPr>
        <w:br/>
      </w:r>
      <w:r w:rsidR="00E43436" w:rsidRPr="00BE473E">
        <w:rPr>
          <w:rFonts w:ascii="Times New Roman" w:hAnsi="Times New Roman" w:cs="Times New Roman"/>
          <w:b/>
          <w:bCs/>
          <w:sz w:val="26"/>
          <w:szCs w:val="26"/>
        </w:rPr>
        <w:t>PHẦN</w:t>
      </w:r>
      <w:r w:rsidRPr="00BE473E">
        <w:rPr>
          <w:rFonts w:ascii="Times New Roman" w:hAnsi="Times New Roman" w:cs="Times New Roman"/>
          <w:b/>
          <w:bCs/>
          <w:sz w:val="26"/>
          <w:szCs w:val="26"/>
        </w:rPr>
        <w:t xml:space="preserve"> TRUY NHẬP VÔ TUYẾN</w:t>
      </w:r>
    </w:p>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i/>
          <w:iCs/>
          <w:sz w:val="26"/>
          <w:szCs w:val="26"/>
        </w:rPr>
        <w:t>National technical regulation on</w:t>
      </w:r>
      <w:r w:rsidR="00E75308" w:rsidRPr="00BE473E">
        <w:rPr>
          <w:rFonts w:ascii="Times New Roman" w:hAnsi="Times New Roman" w:cs="Times New Roman"/>
          <w:b/>
          <w:bCs/>
          <w:i/>
          <w:iCs/>
          <w:sz w:val="26"/>
          <w:szCs w:val="26"/>
        </w:rPr>
        <w:t xml:space="preserve"> </w:t>
      </w:r>
      <w:r w:rsidRPr="00BE473E">
        <w:rPr>
          <w:rFonts w:ascii="Times New Roman" w:hAnsi="Times New Roman" w:cs="Times New Roman"/>
          <w:b/>
          <w:bCs/>
          <w:i/>
          <w:iCs/>
          <w:sz w:val="26"/>
          <w:szCs w:val="26"/>
        </w:rPr>
        <w:t>Evolved Universal Terrestial Radio Acess (E-UTRA FDD) Repeater</w:t>
      </w:r>
    </w:p>
    <w:p w:rsidR="001630FC" w:rsidRPr="00BE473E" w:rsidRDefault="001630FC" w:rsidP="006B49CD">
      <w:pPr>
        <w:autoSpaceDE w:val="0"/>
        <w:autoSpaceDN w:val="0"/>
        <w:adjustRightInd w:val="0"/>
        <w:spacing w:before="120"/>
        <w:rPr>
          <w:rFonts w:ascii="Times New Roman" w:hAnsi="Times New Roman" w:cs="Times New Roman"/>
          <w:b/>
          <w:bCs/>
          <w:sz w:val="26"/>
          <w:szCs w:val="26"/>
        </w:rPr>
      </w:pPr>
      <w:bookmarkStart w:id="11" w:name="dieu_1_1"/>
      <w:r w:rsidRPr="00BE473E">
        <w:rPr>
          <w:rFonts w:ascii="Times New Roman" w:hAnsi="Times New Roman" w:cs="Times New Roman"/>
          <w:b/>
          <w:bCs/>
          <w:sz w:val="26"/>
          <w:szCs w:val="26"/>
        </w:rPr>
        <w:lastRenderedPageBreak/>
        <w:t>1. QUY ĐỊNH CHUNG</w:t>
      </w:r>
      <w:bookmarkEnd w:id="11"/>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1.1. Phạm vi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chỉnh</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Quy chuẩn này quy định các yêu cầu kỹ thuật đối với thiết bị lặp (trạm lặp) thông tin di động E-UTRA FDD có thể hoạt động trong toàn bộ băng tần hoặc một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băng tần được quy định tại Bảng 1.</w:t>
      </w:r>
    </w:p>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1 - Các băng tần của thiết bị lặp thông tin di động E-UTRA FDD</w:t>
      </w:r>
    </w:p>
    <w:tbl>
      <w:tblPr>
        <w:tblW w:w="5000" w:type="pct"/>
        <w:tblCellMar>
          <w:left w:w="0" w:type="dxa"/>
          <w:right w:w="0" w:type="dxa"/>
        </w:tblCellMar>
        <w:tblLook w:val="0000" w:firstRow="0" w:lastRow="0" w:firstColumn="0" w:lastColumn="0" w:noHBand="0" w:noVBand="0"/>
      </w:tblPr>
      <w:tblGrid>
        <w:gridCol w:w="2042"/>
        <w:gridCol w:w="2729"/>
        <w:gridCol w:w="4310"/>
      </w:tblGrid>
      <w:tr w:rsidR="001630FC" w:rsidRPr="00BE473E">
        <w:tblPrEx>
          <w:tblCellMar>
            <w:top w:w="0" w:type="dxa"/>
            <w:left w:w="0" w:type="dxa"/>
            <w:bottom w:w="0" w:type="dxa"/>
            <w:right w:w="0" w:type="dxa"/>
          </w:tblCellMar>
        </w:tblPrEx>
        <w:tc>
          <w:tcPr>
            <w:tcW w:w="1124"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Băng tần</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E-UTRA FDD</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Hướng truyền</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Băng tần thiết bị lặp</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E-UTRA FDD</w:t>
            </w:r>
          </w:p>
        </w:tc>
      </w:tr>
      <w:tr w:rsidR="001630FC" w:rsidRPr="00BE473E">
        <w:tblPrEx>
          <w:tblCellMar>
            <w:top w:w="0" w:type="dxa"/>
            <w:left w:w="0" w:type="dxa"/>
            <w:bottom w:w="0" w:type="dxa"/>
            <w:right w:w="0" w:type="dxa"/>
          </w:tblCellMar>
        </w:tblPrEx>
        <w:tc>
          <w:tcPr>
            <w:tcW w:w="1124" w:type="pct"/>
            <w:vMerge w:val="restar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Phát</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2 110 MHz đến 2 170 MHz</w:t>
            </w:r>
          </w:p>
        </w:tc>
      </w:tr>
      <w:tr w:rsidR="001630FC" w:rsidRPr="00BE473E">
        <w:tblPrEx>
          <w:tblCellMar>
            <w:top w:w="0" w:type="dxa"/>
            <w:left w:w="0" w:type="dxa"/>
            <w:bottom w:w="0" w:type="dxa"/>
            <w:right w:w="0" w:type="dxa"/>
          </w:tblCellMar>
        </w:tblPrEx>
        <w:tc>
          <w:tcPr>
            <w:tcW w:w="1124" w:type="pct"/>
            <w:vMerge/>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rPr>
                <w:rFonts w:ascii="Times New Roman" w:hAnsi="Times New Roman" w:cs="Times New Roman"/>
                <w:sz w:val="26"/>
                <w:szCs w:val="26"/>
              </w:rPr>
            </w:pP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Thu</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1 920 MHz đến 1 980 MHz</w:t>
            </w:r>
          </w:p>
        </w:tc>
      </w:tr>
      <w:tr w:rsidR="001630FC" w:rsidRPr="00BE473E">
        <w:tblPrEx>
          <w:tblCellMar>
            <w:top w:w="0" w:type="dxa"/>
            <w:left w:w="0" w:type="dxa"/>
            <w:bottom w:w="0" w:type="dxa"/>
            <w:right w:w="0" w:type="dxa"/>
          </w:tblCellMar>
        </w:tblPrEx>
        <w:tc>
          <w:tcPr>
            <w:tcW w:w="1124" w:type="pct"/>
            <w:vMerge w:val="restar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3</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Phát</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1805 MHz đến 1880 MHz</w:t>
            </w:r>
          </w:p>
        </w:tc>
      </w:tr>
      <w:tr w:rsidR="001630FC" w:rsidRPr="00BE473E">
        <w:tblPrEx>
          <w:tblCellMar>
            <w:top w:w="0" w:type="dxa"/>
            <w:left w:w="0" w:type="dxa"/>
            <w:bottom w:w="0" w:type="dxa"/>
            <w:right w:w="0" w:type="dxa"/>
          </w:tblCellMar>
        </w:tblPrEx>
        <w:tc>
          <w:tcPr>
            <w:tcW w:w="1124" w:type="pct"/>
            <w:vMerge/>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rPr>
                <w:rFonts w:ascii="Times New Roman" w:hAnsi="Times New Roman" w:cs="Times New Roman"/>
                <w:sz w:val="26"/>
                <w:szCs w:val="26"/>
              </w:rPr>
            </w:pP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Thu</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1710 MHz đến 1785 MHz</w:t>
            </w:r>
          </w:p>
        </w:tc>
      </w:tr>
      <w:tr w:rsidR="001630FC" w:rsidRPr="00BE473E">
        <w:tblPrEx>
          <w:tblCellMar>
            <w:top w:w="0" w:type="dxa"/>
            <w:left w:w="0" w:type="dxa"/>
            <w:bottom w:w="0" w:type="dxa"/>
            <w:right w:w="0" w:type="dxa"/>
          </w:tblCellMar>
        </w:tblPrEx>
        <w:tc>
          <w:tcPr>
            <w:tcW w:w="1124" w:type="pct"/>
            <w:vMerge w:val="restar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5</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Phát</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869 MHz đến 880 MHz</w:t>
            </w:r>
          </w:p>
        </w:tc>
      </w:tr>
      <w:tr w:rsidR="001630FC" w:rsidRPr="00BE473E">
        <w:tblPrEx>
          <w:tblCellMar>
            <w:top w:w="0" w:type="dxa"/>
            <w:left w:w="0" w:type="dxa"/>
            <w:bottom w:w="0" w:type="dxa"/>
            <w:right w:w="0" w:type="dxa"/>
          </w:tblCellMar>
        </w:tblPrEx>
        <w:tc>
          <w:tcPr>
            <w:tcW w:w="1124" w:type="pct"/>
            <w:vMerge/>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rPr>
                <w:rFonts w:ascii="Times New Roman" w:hAnsi="Times New Roman" w:cs="Times New Roman"/>
                <w:sz w:val="26"/>
                <w:szCs w:val="26"/>
              </w:rPr>
            </w:pP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Thu</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824 MHz đến 835 MHz</w:t>
            </w:r>
          </w:p>
        </w:tc>
      </w:tr>
      <w:tr w:rsidR="001630FC" w:rsidRPr="00BE473E">
        <w:tblPrEx>
          <w:tblCellMar>
            <w:top w:w="0" w:type="dxa"/>
            <w:left w:w="0" w:type="dxa"/>
            <w:bottom w:w="0" w:type="dxa"/>
            <w:right w:w="0" w:type="dxa"/>
          </w:tblCellMar>
        </w:tblPrEx>
        <w:tc>
          <w:tcPr>
            <w:tcW w:w="1124" w:type="pct"/>
            <w:vMerge w:val="restar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8</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Phát</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925 MHz đến 960 MHz</w:t>
            </w:r>
          </w:p>
        </w:tc>
      </w:tr>
      <w:tr w:rsidR="001630FC" w:rsidRPr="00BE473E">
        <w:tblPrEx>
          <w:tblCellMar>
            <w:top w:w="0" w:type="dxa"/>
            <w:left w:w="0" w:type="dxa"/>
            <w:bottom w:w="0" w:type="dxa"/>
            <w:right w:w="0" w:type="dxa"/>
          </w:tblCellMar>
        </w:tblPrEx>
        <w:tc>
          <w:tcPr>
            <w:tcW w:w="1124" w:type="pct"/>
            <w:vMerge/>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rPr>
                <w:rFonts w:ascii="Times New Roman" w:hAnsi="Times New Roman" w:cs="Times New Roman"/>
                <w:sz w:val="26"/>
                <w:szCs w:val="26"/>
              </w:rPr>
            </w:pP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Thu</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880 MHz đến 915 MHz</w:t>
            </w:r>
          </w:p>
        </w:tc>
      </w:tr>
      <w:tr w:rsidR="001630FC" w:rsidRPr="00BE473E">
        <w:tblPrEx>
          <w:tblCellMar>
            <w:top w:w="0" w:type="dxa"/>
            <w:left w:w="0" w:type="dxa"/>
            <w:bottom w:w="0" w:type="dxa"/>
            <w:right w:w="0" w:type="dxa"/>
          </w:tblCellMar>
        </w:tblPrEx>
        <w:tc>
          <w:tcPr>
            <w:tcW w:w="1124" w:type="pct"/>
            <w:vMerge w:val="restar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28</w:t>
            </w: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Phát</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758 MHz đến 803 MHz</w:t>
            </w:r>
          </w:p>
        </w:tc>
      </w:tr>
      <w:tr w:rsidR="001630FC" w:rsidRPr="00BE473E">
        <w:tblPrEx>
          <w:tblCellMar>
            <w:top w:w="0" w:type="dxa"/>
            <w:left w:w="0" w:type="dxa"/>
            <w:bottom w:w="0" w:type="dxa"/>
            <w:right w:w="0" w:type="dxa"/>
          </w:tblCellMar>
        </w:tblPrEx>
        <w:tc>
          <w:tcPr>
            <w:tcW w:w="1124" w:type="pct"/>
            <w:vMerge/>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rPr>
                <w:rFonts w:ascii="Times New Roman" w:hAnsi="Times New Roman" w:cs="Times New Roman"/>
                <w:sz w:val="26"/>
                <w:szCs w:val="26"/>
              </w:rPr>
            </w:pPr>
          </w:p>
        </w:tc>
        <w:tc>
          <w:tcPr>
            <w:tcW w:w="1502"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Thu</w:t>
            </w:r>
          </w:p>
        </w:tc>
        <w:tc>
          <w:tcPr>
            <w:tcW w:w="2373" w:type="pct"/>
            <w:tcBorders>
              <w:top w:val="single" w:sz="4" w:space="0" w:color="000000"/>
              <w:left w:val="single" w:sz="4" w:space="0" w:color="000000"/>
              <w:bottom w:val="single" w:sz="4" w:space="0" w:color="000000"/>
              <w:right w:val="single" w:sz="4" w:space="0" w:color="000000"/>
            </w:tcBorders>
          </w:tcPr>
          <w:p w:rsidR="001630FC" w:rsidRPr="00BE473E" w:rsidRDefault="001630FC"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color w:val="0D0D0D"/>
                <w:sz w:val="26"/>
                <w:szCs w:val="26"/>
              </w:rPr>
              <w:t>703 MHz đến 748 MHz</w:t>
            </w:r>
          </w:p>
        </w:tc>
      </w:tr>
    </w:tbl>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color w:val="0D0D0D"/>
          <w:sz w:val="26"/>
          <w:szCs w:val="26"/>
        </w:rPr>
        <w:t>Mã số HS của thiết bị lặp thông tin di động E-UTRA FDD áp dụng theo Phụ lục E.</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color w:val="0D0D0D"/>
          <w:sz w:val="26"/>
          <w:szCs w:val="26"/>
        </w:rPr>
        <w:t>1.2 Đối tượng áp dụng</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color w:val="0D0D0D"/>
          <w:sz w:val="26"/>
          <w:szCs w:val="26"/>
        </w:rPr>
        <w:t xml:space="preserve">Quy chuẩn này áp dụng đối với các tổ chức, cá nhân Việt Nam và nước ngoài có </w:t>
      </w:r>
      <w:r w:rsidRPr="00BE473E">
        <w:rPr>
          <w:rFonts w:ascii="Times New Roman" w:hAnsi="Times New Roman" w:cs="Times New Roman"/>
          <w:sz w:val="26"/>
          <w:szCs w:val="26"/>
        </w:rPr>
        <w:t xml:space="preserve">hoạt động sản xuất, kinh doanh các thiết bị thuộc phạm vi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của quy chuẩn này trên lãnh thổ Việt Nam.</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1.3 Tài liệu viện dẫn</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ETSI TS 136 143 (V15.0.0) (09-2018): "LTE; Evolved Universal Terrestrial Radio Access (E-UTRA); FDD repeater conformance testing (3GPP TS 36.143 version 15.0.0 Release 15)".</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ETSI TS 136 141 (V15.3.0) (07-2018): "LTE; Evolved Universal Terrestrial Radio Access (E-UTRA); Base Station (BS) conformance testing (3GPP TS 36.141 version 15.3.0 Release 15)".</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ETSI TS 125 141 (V15.3.0) (07-2018): "Universal Mobile Telecommunications System (UMTS); Base Station (BS) conformance testing (FDD) (3GPP TS 25.141 version 15.3.0 Release 15)".</w:t>
      </w:r>
    </w:p>
    <w:p w:rsidR="001A75CA" w:rsidRPr="00BE473E" w:rsidRDefault="001A75CA"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sz w:val="26"/>
          <w:szCs w:val="26"/>
          <w:lang w:val="en-US"/>
        </w:rPr>
        <w:t>ETSI EN 301 908-11 (V11.1.2): IMT cellular networks; Harmonised Standard convering the essential requirements of article 3.2 of the Directive 2014/53/EU; Part 11: CDMA Direct Spread (UTRA FDD) Repeaters.</w:t>
      </w:r>
    </w:p>
    <w:p w:rsidR="001A75CA" w:rsidRPr="00BE473E" w:rsidRDefault="001A75CA"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sz w:val="26"/>
          <w:szCs w:val="26"/>
          <w:lang w:val="en-US"/>
        </w:rPr>
        <w:t>ETSI TR 100 028 (all parts) V.1.4.1: Electromagnetic compatibility and Radio spectrum Matters (ERM); Ubcertainties in the measurement of mobile radio equipment characteristics.</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Recommendation ITU-R SM.329-12 (09-2012): "Unwanted emissions in the spurious domain".</w:t>
      </w:r>
    </w:p>
    <w:p w:rsidR="001630FC" w:rsidRPr="00BE473E" w:rsidRDefault="001630FC"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sz w:val="26"/>
          <w:szCs w:val="26"/>
        </w:rPr>
        <w:t>ITU-R SM.1539-1 (11-2002): “Variation of the boundary between the out-of-band and spurious domains required for the application of Recommendations ITU-R SM.1541 and ITU-R SM.329”.</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TCVN 7699-2-1 (IEC 60068-2-1): “Thử nghiệm môi trường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2-1: Các thử nghiệm - Thử nghiệm A: Lạnh”.</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TCVN 7699-2-2 (IEC 60068-2-2): “Thử nghiệm môi trường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2-2: Các thử nghiệm - Thử nghiệm B: Nóng khô”.</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TCVN 7699-2-6 (IEC 60068-2-6): “Thử nghiệm môi trường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2-6: Các thử nghiệm - Thử nghiệm Fc: Rung (Hình Sin)”.</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TCVN 7921-3-3 (IEC 60721-3-3): “Phân loại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3-3: Phân loại theo nhóm các tham số môi trường và độ khắc nghiệt - Sử dụng tĩnh tại ở vị trí được bảo vệ khỏi thời tiết”.</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TCVN 7921-3-4 (IEC 60721-3-4): “Phân loại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3-4: Phân loại theo nhóm các tham số môi trường và độ khắc nghiệt - Sử dụng tĩnh tại ở vị trí không được bảo vệ khỏi thời tiết”.</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1.4. Giải thích từ ngữ</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 Sóng mang </w:t>
      </w:r>
      <w:r w:rsidRPr="00BE473E">
        <w:rPr>
          <w:rFonts w:ascii="Times New Roman" w:hAnsi="Times New Roman" w:cs="Times New Roman"/>
          <w:sz w:val="26"/>
          <w:szCs w:val="26"/>
        </w:rPr>
        <w:t>(carrier)</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Dạng sóng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truyền tải trên các kênh vật lý E-UTRA hoặc UTRA (WCDMA).</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1.4.2. Băng thông kênh </w:t>
      </w:r>
      <w:r w:rsidRPr="00BE473E">
        <w:rPr>
          <w:rFonts w:ascii="Times New Roman" w:hAnsi="Times New Roman" w:cs="Times New Roman"/>
          <w:sz w:val="26"/>
          <w:szCs w:val="26"/>
        </w:rPr>
        <w:t>(channel bandwidth)</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lastRenderedPageBreak/>
        <w:t>Băng thông RF hỗ trợ một sóng mang đơn RF E-UTRA với băng thông phát được cấu hình đường lên hoặc đường xuống của một tế bào (cell).</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Đơn vị đo của băng thông kênh là MHz, và được coi như một tham chiếu cho các yêu cầu RF của máy phát và máy thu.</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1.4.3. Biên kênh </w:t>
      </w:r>
      <w:r w:rsidRPr="00BE473E">
        <w:rPr>
          <w:rFonts w:ascii="Times New Roman" w:hAnsi="Times New Roman" w:cs="Times New Roman"/>
          <w:sz w:val="26"/>
          <w:szCs w:val="26"/>
        </w:rPr>
        <w:t>(channel edge)</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Tần số thấp nhất hoặc cao nhất của sóng mang E-UTRA.</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Băng thông kênh phân tách các biên kênh.</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1.4.4. Tổn hao ghép nối donor </w:t>
      </w:r>
      <w:r w:rsidRPr="00BE473E">
        <w:rPr>
          <w:rFonts w:ascii="Times New Roman" w:hAnsi="Times New Roman" w:cs="Times New Roman"/>
          <w:sz w:val="26"/>
          <w:szCs w:val="26"/>
        </w:rPr>
        <w:t>(donor coupling loss)</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Tổn hao ghép nối giữa thiết bị lặp và trạm gốc donor (trạm gốc phát).</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1.4.5. Đường xuống </w:t>
      </w:r>
      <w:r w:rsidRPr="00BE473E">
        <w:rPr>
          <w:rFonts w:ascii="Times New Roman" w:hAnsi="Times New Roman" w:cs="Times New Roman"/>
          <w:sz w:val="26"/>
          <w:szCs w:val="26"/>
        </w:rPr>
        <w:t>(downlink)</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Đường truyền tín hiệu vô tuyến từ trạm gốc tới máy di động.</w:t>
      </w:r>
    </w:p>
    <w:p w:rsidR="001A75CA" w:rsidRPr="00BE473E" w:rsidRDefault="001630FC"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b/>
          <w:bCs/>
          <w:sz w:val="26"/>
          <w:szCs w:val="26"/>
        </w:rPr>
        <w:t xml:space="preserve">1.4.6. Băng tần hoạt động đường xuống </w:t>
      </w:r>
      <w:r w:rsidRPr="00BE473E">
        <w:rPr>
          <w:rFonts w:ascii="Times New Roman" w:hAnsi="Times New Roman" w:cs="Times New Roman"/>
          <w:sz w:val="26"/>
          <w:szCs w:val="26"/>
        </w:rPr>
        <w:t xml:space="preserve">(downlink operating band) </w:t>
      </w:r>
    </w:p>
    <w:p w:rsidR="001630FC" w:rsidRPr="00BE473E" w:rsidRDefault="00E43436"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Phần</w:t>
      </w:r>
      <w:r w:rsidR="001630FC" w:rsidRPr="00BE473E">
        <w:rPr>
          <w:rFonts w:ascii="Times New Roman" w:hAnsi="Times New Roman" w:cs="Times New Roman"/>
          <w:sz w:val="26"/>
          <w:szCs w:val="26"/>
        </w:rPr>
        <w:t xml:space="preserve"> của băng tần hoạt động được thiết kế cho đường xuống.</w:t>
      </w:r>
    </w:p>
    <w:p w:rsidR="001A75CA" w:rsidRPr="00BE473E" w:rsidRDefault="001630FC"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b/>
          <w:bCs/>
          <w:sz w:val="26"/>
          <w:szCs w:val="26"/>
        </w:rPr>
        <w:t xml:space="preserve">1.4.7. Biên dải thông danh định </w:t>
      </w:r>
      <w:r w:rsidRPr="00BE473E">
        <w:rPr>
          <w:rFonts w:ascii="Times New Roman" w:hAnsi="Times New Roman" w:cs="Times New Roman"/>
          <w:sz w:val="26"/>
          <w:szCs w:val="26"/>
        </w:rPr>
        <w:t xml:space="preserve">(nominal passband edge) </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Tần số thấp nhất và cao nhất của dải thông thiết bị lặp</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1.4.8. Băng tần hoạt động </w:t>
      </w:r>
      <w:r w:rsidRPr="00BE473E">
        <w:rPr>
          <w:rFonts w:ascii="Times New Roman" w:hAnsi="Times New Roman" w:cs="Times New Roman"/>
          <w:sz w:val="26"/>
          <w:szCs w:val="26"/>
        </w:rPr>
        <w:t>(operating band)</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Dải tần số (ghép cặp hoặc không ghép cặp) được quy định bằng bộ các yêu cầu kỹ thuật xác định, trong đó E-UTRA hoạt động.</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Các băng tần hoạt động của thiết bị lặp E-UTRA do nhà sản xuất khai báo theo các quy định tại Bảng 1. Trong đó băng tần hoạt động thiết bị lặp UTRA được đánh số bằng số La mã và băng tần hoạt động thiết bị lặp E-UTRA được đánh số bằng số Ả rập.</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1.4.9. Công suất đầu ra </w:t>
      </w:r>
      <w:r w:rsidRPr="00BE473E">
        <w:rPr>
          <w:rFonts w:ascii="Times New Roman" w:hAnsi="Times New Roman" w:cs="Times New Roman"/>
          <w:sz w:val="26"/>
          <w:szCs w:val="26"/>
        </w:rPr>
        <w:t>(output power, P</w:t>
      </w:r>
      <w:r w:rsidRPr="00BE473E">
        <w:rPr>
          <w:rFonts w:ascii="Times New Roman" w:hAnsi="Times New Roman" w:cs="Times New Roman"/>
          <w:sz w:val="26"/>
          <w:szCs w:val="26"/>
          <w:vertAlign w:val="subscript"/>
        </w:rPr>
        <w:t>out</w:t>
      </w:r>
      <w:r w:rsidRPr="00BE473E">
        <w:rPr>
          <w:rFonts w:ascii="Times New Roman" w:hAnsi="Times New Roman" w:cs="Times New Roman"/>
          <w:sz w:val="26"/>
          <w:szCs w:val="26"/>
        </w:rPr>
        <w:t>)</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trung bình của một sóng mang tại tăng ích tối đa của thiết bị lặp khi tải có trở kháng bằng trở kháng tải danh định của máy phát.</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1.4.10. Dải thông </w:t>
      </w:r>
      <w:r w:rsidRPr="00BE473E">
        <w:rPr>
          <w:rFonts w:ascii="Times New Roman" w:hAnsi="Times New Roman" w:cs="Times New Roman"/>
          <w:sz w:val="26"/>
          <w:szCs w:val="26"/>
        </w:rPr>
        <w:t>(pass band)</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Dải tần số, thiết bị lặp hoạt động theo cấu hình thiết lập.</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Dải tần số này có thể tương ứng với một hoặc một số kênh danh định liên tục. Thiết bị lặp có thể có một hoặc nhiều dải thông.</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1.4.11. Công suất đầu ra danh định </w:t>
      </w:r>
      <w:r w:rsidRPr="00BE473E">
        <w:rPr>
          <w:rFonts w:ascii="Times New Roman" w:hAnsi="Times New Roman" w:cs="Times New Roman"/>
          <w:sz w:val="26"/>
          <w:szCs w:val="26"/>
        </w:rPr>
        <w:t>(rated output power)</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đầu ra danh định của thiết bị lặp là mức công suất trung bình mỗi sóng mang do nhà sản xuất khai báo là khả dụng tại đầu nối ăng ten.</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1.4.12. Thiết bị lặp </w:t>
      </w:r>
      <w:r w:rsidRPr="00BE473E">
        <w:rPr>
          <w:rFonts w:ascii="Times New Roman" w:hAnsi="Times New Roman" w:cs="Times New Roman"/>
          <w:sz w:val="26"/>
          <w:szCs w:val="26"/>
        </w:rPr>
        <w:t>(repeater)</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Thiết bị tiếp nhận, khuếch đại và truyền các sóng mang RF bức xạ hoặc dẫn theo cả hai hướng đường xuống ( từ trạm gốc đến các khu vực thiết bị điện thoại di động) và đường lên (từ thiết bị di động đến trạm gốc).</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Trong các băng tần hoạt động được chỉ định, chỉ có đường lên hoặc đường xuống xác định tương ứng với băng tần hoạt động được lặp.</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1.4.13. Băng thông phát </w:t>
      </w:r>
      <w:r w:rsidRPr="00BE473E">
        <w:rPr>
          <w:rFonts w:ascii="Times New Roman" w:hAnsi="Times New Roman" w:cs="Times New Roman"/>
          <w:sz w:val="26"/>
          <w:szCs w:val="26"/>
        </w:rPr>
        <w:t>(transmission bandwidth)</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Băng thông phát tức thời từ một người sử dụng hoặc trạm gốc, đơn vị đo là khối tài nguyên (RB-Resource Block)</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1.4.14. Cấu hình băng thông phát </w:t>
      </w:r>
      <w:r w:rsidRPr="00BE473E">
        <w:rPr>
          <w:rFonts w:ascii="Times New Roman" w:hAnsi="Times New Roman" w:cs="Times New Roman"/>
          <w:sz w:val="26"/>
          <w:szCs w:val="26"/>
        </w:rPr>
        <w:t>(transmission bandwidth configuration)</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Băng thông phát cao nhất được cấp phép cho đường lên hoặc đường xuống trong một băng thông kênh quy định, đơn vị đo là khối tài nguyên.</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1.4.15. Đường lên </w:t>
      </w:r>
      <w:r w:rsidRPr="00BE473E">
        <w:rPr>
          <w:rFonts w:ascii="Times New Roman" w:hAnsi="Times New Roman" w:cs="Times New Roman"/>
          <w:sz w:val="26"/>
          <w:szCs w:val="26"/>
        </w:rPr>
        <w:t>(uplink)</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Đường truyền tín hiệu vô tuyến từ máy di động đến trạm gốc.</w:t>
      </w:r>
    </w:p>
    <w:p w:rsidR="001A75CA" w:rsidRPr="00BE473E" w:rsidRDefault="001630FC"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b/>
          <w:bCs/>
          <w:sz w:val="26"/>
          <w:szCs w:val="26"/>
        </w:rPr>
        <w:t xml:space="preserve">1.4.16. Băng tần hoạt động đường lên </w:t>
      </w:r>
      <w:r w:rsidRPr="00BE473E">
        <w:rPr>
          <w:rFonts w:ascii="Times New Roman" w:hAnsi="Times New Roman" w:cs="Times New Roman"/>
          <w:sz w:val="26"/>
          <w:szCs w:val="26"/>
        </w:rPr>
        <w:t xml:space="preserve">(uplink operating band) </w:t>
      </w:r>
    </w:p>
    <w:p w:rsidR="001630FC" w:rsidRPr="00BE473E" w:rsidRDefault="001630FC"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Một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của băng tần hoạt động được thiết kế cho đường lên.</w:t>
      </w:r>
    </w:p>
    <w:p w:rsidR="001630FC" w:rsidRPr="00BE473E" w:rsidRDefault="001630FC" w:rsidP="006B49CD">
      <w:pPr>
        <w:autoSpaceDE w:val="0"/>
        <w:autoSpaceDN w:val="0"/>
        <w:adjustRightInd w:val="0"/>
        <w:spacing w:before="120"/>
        <w:rPr>
          <w:rFonts w:ascii="Times New Roman" w:hAnsi="Times New Roman" w:cs="Times New Roman"/>
          <w:b/>
          <w:bCs/>
          <w:sz w:val="26"/>
          <w:szCs w:val="26"/>
        </w:rPr>
      </w:pPr>
      <w:r w:rsidRPr="00BE473E">
        <w:rPr>
          <w:rFonts w:ascii="Times New Roman" w:hAnsi="Times New Roman" w:cs="Times New Roman"/>
          <w:b/>
          <w:bCs/>
          <w:sz w:val="26"/>
          <w:szCs w:val="26"/>
        </w:rPr>
        <w:t>1.5. Ký hiệu</w:t>
      </w:r>
    </w:p>
    <w:tbl>
      <w:tblPr>
        <w:tblW w:w="5000" w:type="pct"/>
        <w:tblCellMar>
          <w:left w:w="0" w:type="dxa"/>
          <w:right w:w="0" w:type="dxa"/>
        </w:tblCellMar>
        <w:tblLook w:val="01E0" w:firstRow="1" w:lastRow="1" w:firstColumn="1" w:lastColumn="1" w:noHBand="0" w:noVBand="0"/>
      </w:tblPr>
      <w:tblGrid>
        <w:gridCol w:w="1263"/>
        <w:gridCol w:w="7808"/>
      </w:tblGrid>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 xml:space="preserve">∆f </w:t>
            </w:r>
          </w:p>
        </w:tc>
        <w:tc>
          <w:tcPr>
            <w:tcW w:w="4304" w:type="pct"/>
            <w:shd w:val="clear" w:color="auto" w:fill="auto"/>
          </w:tcPr>
          <w:p w:rsidR="001630FC" w:rsidRPr="00BE473E" w:rsidRDefault="00E43436"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Khoản</w:t>
            </w:r>
            <w:r w:rsidR="001630FC" w:rsidRPr="00BE473E">
              <w:rPr>
                <w:rFonts w:ascii="Times New Roman" w:eastAsia="Times New Roman" w:hAnsi="Times New Roman" w:cs="Times New Roman"/>
                <w:sz w:val="26"/>
                <w:szCs w:val="26"/>
              </w:rPr>
              <w:t xml:space="preserve">g cách giữa tần số biên </w:t>
            </w:r>
            <w:r w:rsidR="001A75CA" w:rsidRPr="00BE473E">
              <w:rPr>
                <w:rFonts w:ascii="Times New Roman" w:eastAsia="Times New Roman" w:hAnsi="Times New Roman" w:cs="Times New Roman"/>
                <w:sz w:val="26"/>
                <w:szCs w:val="26"/>
              </w:rPr>
              <w:t xml:space="preserve">dải thông danh định và </w:t>
            </w:r>
            <w:r w:rsidRPr="00BE473E">
              <w:rPr>
                <w:rFonts w:ascii="Times New Roman" w:eastAsia="Times New Roman" w:hAnsi="Times New Roman" w:cs="Times New Roman"/>
                <w:sz w:val="26"/>
                <w:szCs w:val="26"/>
              </w:rPr>
              <w:t>điểm</w:t>
            </w:r>
            <w:r w:rsidR="001630FC" w:rsidRPr="00BE473E">
              <w:rPr>
                <w:rFonts w:ascii="Times New Roman" w:eastAsia="Times New Roman" w:hAnsi="Times New Roman" w:cs="Times New Roman"/>
                <w:sz w:val="26"/>
                <w:szCs w:val="26"/>
              </w:rPr>
              <w:t xml:space="preserve"> -3 dB danh định của bộ lọc đo gần nhất đến tần số sóng mang.</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max</w:t>
            </w:r>
            <w:r w:rsidRPr="00BE473E">
              <w:rPr>
                <w:rFonts w:ascii="Times New Roman" w:eastAsia="Times New Roman" w:hAnsi="Times New Roman" w:cs="Times New Roman"/>
                <w:sz w:val="26"/>
                <w:szCs w:val="26"/>
              </w:rPr>
              <w:t xml:space="preserve"> </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Giá trị lớn nhất của ∆f dùng để xác định yêu cầu</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BW</w:t>
            </w:r>
            <w:r w:rsidRPr="00BE473E">
              <w:rPr>
                <w:rFonts w:ascii="Times New Roman" w:eastAsia="Times New Roman" w:hAnsi="Times New Roman" w:cs="Times New Roman"/>
                <w:sz w:val="26"/>
                <w:szCs w:val="26"/>
                <w:vertAlign w:val="subscript"/>
              </w:rPr>
              <w:t>Channel</w:t>
            </w:r>
            <w:r w:rsidRPr="00BE473E">
              <w:rPr>
                <w:rFonts w:ascii="Times New Roman" w:eastAsia="Times New Roman" w:hAnsi="Times New Roman" w:cs="Times New Roman"/>
                <w:sz w:val="26"/>
                <w:szCs w:val="26"/>
              </w:rPr>
              <w:t xml:space="preserve"> </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Băng thông kênh</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BW</w:t>
            </w:r>
            <w:r w:rsidRPr="00BE473E">
              <w:rPr>
                <w:rFonts w:ascii="Times New Roman" w:eastAsia="Times New Roman" w:hAnsi="Times New Roman" w:cs="Times New Roman"/>
                <w:sz w:val="26"/>
                <w:szCs w:val="26"/>
                <w:vertAlign w:val="subscript"/>
              </w:rPr>
              <w:t>Config</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Cấu hình băng thông phát, đơn vị là MHz, trong đó BW</w:t>
            </w:r>
            <w:r w:rsidRPr="00BE473E">
              <w:rPr>
                <w:rFonts w:ascii="Times New Roman" w:eastAsia="Times New Roman" w:hAnsi="Times New Roman" w:cs="Times New Roman"/>
                <w:sz w:val="26"/>
                <w:szCs w:val="26"/>
                <w:vertAlign w:val="subscript"/>
              </w:rPr>
              <w:t>config</w:t>
            </w:r>
            <w:r w:rsidRPr="00BE473E">
              <w:rPr>
                <w:rFonts w:ascii="Times New Roman" w:eastAsia="Times New Roman" w:hAnsi="Times New Roman" w:cs="Times New Roman"/>
                <w:sz w:val="26"/>
                <w:szCs w:val="26"/>
              </w:rPr>
              <w:t xml:space="preserve"> = </w:t>
            </w:r>
            <w:r w:rsidRPr="00BE473E">
              <w:rPr>
                <w:rFonts w:ascii="Times New Roman" w:eastAsia="Times New Roman" w:hAnsi="Times New Roman" w:cs="Times New Roman"/>
                <w:i/>
                <w:iCs/>
                <w:sz w:val="26"/>
                <w:szCs w:val="26"/>
              </w:rPr>
              <w:t>N</w:t>
            </w:r>
            <w:r w:rsidRPr="00BE473E">
              <w:rPr>
                <w:rFonts w:ascii="Times New Roman" w:eastAsia="Times New Roman" w:hAnsi="Times New Roman" w:cs="Times New Roman"/>
                <w:sz w:val="26"/>
                <w:szCs w:val="26"/>
                <w:vertAlign w:val="subscript"/>
              </w:rPr>
              <w:t>RB</w:t>
            </w:r>
            <w:r w:rsidRPr="00BE473E">
              <w:rPr>
                <w:rFonts w:ascii="Times New Roman" w:eastAsia="Times New Roman" w:hAnsi="Times New Roman" w:cs="Times New Roman"/>
                <w:sz w:val="26"/>
                <w:szCs w:val="26"/>
              </w:rPr>
              <w:t xml:space="preserve"> × 180 kHz trong đường lên và </w:t>
            </w:r>
            <w:r w:rsidR="008D02B5" w:rsidRPr="00BE473E">
              <w:rPr>
                <w:rFonts w:ascii="Times New Roman" w:eastAsia="Times New Roman" w:hAnsi="Times New Roman" w:cs="Times New Roman"/>
                <w:sz w:val="26"/>
                <w:szCs w:val="26"/>
              </w:rPr>
              <w:t>BW</w:t>
            </w:r>
            <w:r w:rsidR="008D02B5" w:rsidRPr="00BE473E">
              <w:rPr>
                <w:rFonts w:ascii="Times New Roman" w:eastAsia="Times New Roman" w:hAnsi="Times New Roman" w:cs="Times New Roman"/>
                <w:sz w:val="26"/>
                <w:szCs w:val="26"/>
                <w:vertAlign w:val="subscript"/>
              </w:rPr>
              <w:t xml:space="preserve">config </w:t>
            </w:r>
            <w:r w:rsidRPr="00BE473E">
              <w:rPr>
                <w:rFonts w:ascii="Times New Roman" w:eastAsia="Times New Roman" w:hAnsi="Times New Roman" w:cs="Times New Roman"/>
                <w:sz w:val="26"/>
                <w:szCs w:val="26"/>
              </w:rPr>
              <w:t xml:space="preserve">= 15 kHz + </w:t>
            </w:r>
            <w:r w:rsidRPr="00BE473E">
              <w:rPr>
                <w:rFonts w:ascii="Times New Roman" w:eastAsia="Times New Roman" w:hAnsi="Times New Roman" w:cs="Times New Roman"/>
                <w:i/>
                <w:iCs/>
                <w:sz w:val="26"/>
                <w:szCs w:val="26"/>
              </w:rPr>
              <w:t>N</w:t>
            </w:r>
            <w:r w:rsidRPr="00BE473E">
              <w:rPr>
                <w:rFonts w:ascii="Times New Roman" w:eastAsia="Times New Roman" w:hAnsi="Times New Roman" w:cs="Times New Roman"/>
                <w:sz w:val="26"/>
                <w:szCs w:val="26"/>
                <w:vertAlign w:val="subscript"/>
              </w:rPr>
              <w:t>RB</w:t>
            </w:r>
            <w:r w:rsidRPr="00BE473E">
              <w:rPr>
                <w:rFonts w:ascii="Times New Roman" w:eastAsia="Times New Roman" w:hAnsi="Times New Roman" w:cs="Times New Roman"/>
                <w:sz w:val="26"/>
                <w:szCs w:val="26"/>
              </w:rPr>
              <w:t xml:space="preserve"> × 180 kHz trong đường xuống</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BW</w:t>
            </w:r>
            <w:r w:rsidRPr="00BE473E">
              <w:rPr>
                <w:rFonts w:ascii="Times New Roman" w:eastAsia="Times New Roman" w:hAnsi="Times New Roman" w:cs="Times New Roman"/>
                <w:sz w:val="26"/>
                <w:szCs w:val="26"/>
                <w:vertAlign w:val="subscript"/>
              </w:rPr>
              <w:t>Meas</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Băng thông đo kiểm</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BW</w:t>
            </w:r>
            <w:r w:rsidRPr="00BE473E">
              <w:rPr>
                <w:rFonts w:ascii="Times New Roman" w:eastAsia="Times New Roman" w:hAnsi="Times New Roman" w:cs="Times New Roman"/>
                <w:sz w:val="26"/>
                <w:szCs w:val="26"/>
                <w:vertAlign w:val="subscript"/>
              </w:rPr>
              <w:t>Pass band</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Băng thông của dải thông thiết bị lặp</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f_offset</w:t>
            </w:r>
            <w:r w:rsidRPr="00BE473E">
              <w:rPr>
                <w:rFonts w:ascii="Times New Roman" w:eastAsia="Times New Roman" w:hAnsi="Times New Roman" w:cs="Times New Roman"/>
                <w:sz w:val="26"/>
                <w:szCs w:val="26"/>
                <w:vertAlign w:val="subscript"/>
              </w:rPr>
              <w:t>max</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Giá trị lớn nhất của f_offset dùng để xác định yêu cầu</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DL_low</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Tần số thấp nhất của băng tần hoạt động đường xuống</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DL_high</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 xml:space="preserve">Tần số cao nhất của băng tần hoạt động đường xuống </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filter</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Tần số trung tâm bộ lọc</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 xml:space="preserve">UL_low </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Tần số thấp nhất của băng tần hoạt động đường lên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F</w:t>
            </w:r>
            <w:r w:rsidRPr="00BE473E">
              <w:rPr>
                <w:rFonts w:ascii="Times New Roman" w:eastAsia="Times New Roman" w:hAnsi="Times New Roman" w:cs="Times New Roman"/>
                <w:sz w:val="26"/>
                <w:szCs w:val="26"/>
                <w:vertAlign w:val="subscript"/>
              </w:rPr>
              <w:t>UL_high</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Tần số cao nhất của băng tần hoạt động đường lên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N</w:t>
            </w:r>
            <w:r w:rsidRPr="00BE473E">
              <w:rPr>
                <w:rFonts w:ascii="Times New Roman" w:eastAsia="Times New Roman" w:hAnsi="Times New Roman" w:cs="Times New Roman"/>
                <w:sz w:val="26"/>
                <w:szCs w:val="26"/>
                <w:vertAlign w:val="subscript"/>
              </w:rPr>
              <w:t>DL</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EARFCN đường xuống</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N</w:t>
            </w:r>
            <w:r w:rsidRPr="00BE473E">
              <w:rPr>
                <w:rFonts w:ascii="Times New Roman" w:eastAsia="Times New Roman" w:hAnsi="Times New Roman" w:cs="Times New Roman"/>
                <w:sz w:val="26"/>
                <w:szCs w:val="26"/>
                <w:vertAlign w:val="subscript"/>
              </w:rPr>
              <w:t>Offs-DL</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Độ lệch để tính toán EARFCN đường xuống</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N</w:t>
            </w:r>
            <w:r w:rsidRPr="00BE473E">
              <w:rPr>
                <w:rFonts w:ascii="Times New Roman" w:eastAsia="Times New Roman" w:hAnsi="Times New Roman" w:cs="Times New Roman"/>
                <w:sz w:val="26"/>
                <w:szCs w:val="26"/>
                <w:vertAlign w:val="subscript"/>
              </w:rPr>
              <w:t>Offs-UL</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Độ lệch để tính toán EARFCN đường lên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N</w:t>
            </w:r>
            <w:r w:rsidRPr="00BE473E">
              <w:rPr>
                <w:rFonts w:ascii="Times New Roman" w:eastAsia="Times New Roman" w:hAnsi="Times New Roman" w:cs="Times New Roman"/>
                <w:sz w:val="26"/>
                <w:szCs w:val="26"/>
                <w:vertAlign w:val="subscript"/>
              </w:rPr>
              <w:t>RB</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Cấu hình băng thông truyền dẫn, biểu diễn bằng đơn vị khối tài nguyên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N</w:t>
            </w:r>
            <w:r w:rsidRPr="00BE473E">
              <w:rPr>
                <w:rFonts w:ascii="Times New Roman" w:eastAsia="Times New Roman" w:hAnsi="Times New Roman" w:cs="Times New Roman"/>
                <w:sz w:val="26"/>
                <w:szCs w:val="26"/>
                <w:vertAlign w:val="subscript"/>
              </w:rPr>
              <w:t>UL</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EARFCN đường lên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vertAlign w:val="subscript"/>
              </w:rPr>
            </w:pPr>
            <w:r w:rsidRPr="00BE473E">
              <w:rPr>
                <w:rFonts w:ascii="Times New Roman" w:eastAsia="Times New Roman" w:hAnsi="Times New Roman" w:cs="Times New Roman"/>
                <w:sz w:val="26"/>
                <w:szCs w:val="26"/>
              </w:rPr>
              <w:t>P</w:t>
            </w:r>
            <w:r w:rsidRPr="00BE473E">
              <w:rPr>
                <w:rFonts w:ascii="Times New Roman" w:eastAsia="Times New Roman" w:hAnsi="Times New Roman" w:cs="Times New Roman"/>
                <w:sz w:val="26"/>
                <w:szCs w:val="26"/>
                <w:vertAlign w:val="subscript"/>
              </w:rPr>
              <w:t>EM,N</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Mức phát xạ khai báo cho kênh N</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P</w:t>
            </w:r>
            <w:r w:rsidRPr="00BE473E">
              <w:rPr>
                <w:rFonts w:ascii="Times New Roman" w:eastAsia="Times New Roman" w:hAnsi="Times New Roman" w:cs="Times New Roman"/>
                <w:sz w:val="26"/>
                <w:szCs w:val="26"/>
                <w:vertAlign w:val="subscript"/>
              </w:rPr>
              <w:t>EM,B32,ind</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Mức phát xạ khai báo trong Băng tần 32, ind = a,b,c,d,e</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Pmax</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Công suất đầu ra cực đại</w:t>
            </w:r>
          </w:p>
        </w:tc>
      </w:tr>
      <w:tr w:rsidR="001630FC" w:rsidRPr="00BE473E" w:rsidTr="0086001C">
        <w:tc>
          <w:tcPr>
            <w:tcW w:w="696"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Pout</w:t>
            </w:r>
          </w:p>
        </w:tc>
        <w:tc>
          <w:tcPr>
            <w:tcW w:w="4304" w:type="pct"/>
            <w:shd w:val="clear" w:color="auto" w:fill="auto"/>
          </w:tcPr>
          <w:p w:rsidR="001630FC" w:rsidRPr="00BE473E" w:rsidRDefault="001630FC" w:rsidP="0086001C">
            <w:pPr>
              <w:autoSpaceDE w:val="0"/>
              <w:autoSpaceDN w:val="0"/>
              <w:adjustRightInd w:val="0"/>
              <w:spacing w:before="120"/>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Công suất đầu ra</w:t>
            </w:r>
          </w:p>
        </w:tc>
      </w:tr>
    </w:tbl>
    <w:p w:rsidR="003A500B" w:rsidRPr="00BE473E" w:rsidRDefault="001630FC" w:rsidP="006B49CD">
      <w:pPr>
        <w:spacing w:before="120"/>
        <w:rPr>
          <w:rFonts w:ascii="Times New Roman" w:hAnsi="Times New Roman" w:cs="Times New Roman"/>
          <w:b/>
          <w:sz w:val="26"/>
          <w:szCs w:val="26"/>
          <w:lang w:val="en-US"/>
        </w:rPr>
      </w:pPr>
      <w:r w:rsidRPr="00BE473E">
        <w:rPr>
          <w:rFonts w:ascii="Times New Roman" w:hAnsi="Times New Roman" w:cs="Times New Roman"/>
          <w:b/>
          <w:sz w:val="26"/>
          <w:szCs w:val="26"/>
          <w:lang w:val="en-US"/>
        </w:rPr>
        <w:t>1.6. Chữ viết tắt</w:t>
      </w:r>
    </w:p>
    <w:tbl>
      <w:tblPr>
        <w:tblW w:w="5000" w:type="pct"/>
        <w:tblCellMar>
          <w:left w:w="0" w:type="dxa"/>
          <w:right w:w="0" w:type="dxa"/>
        </w:tblCellMar>
        <w:tblLook w:val="0000" w:firstRow="0" w:lastRow="0" w:firstColumn="0" w:lastColumn="0" w:noHBand="0" w:noVBand="0"/>
      </w:tblPr>
      <w:tblGrid>
        <w:gridCol w:w="2003"/>
        <w:gridCol w:w="3670"/>
        <w:gridCol w:w="3398"/>
      </w:tblGrid>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ACLR</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Adjacent Channel Leakage Ratio</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Tỷ số công suất rò kênh lân cận</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ACRR</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Adjacent Channel Rejection Ratio</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Hệ số nén kênh lân cận</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BS</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Base Station</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Trạm gốc</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BW</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Bandwidth</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Băng thông</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CA</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Carrier Aggregation</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Cộng gộp sóng mang</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BF181A" w:rsidP="006B49CD">
            <w:pPr>
              <w:spacing w:before="120"/>
              <w:rPr>
                <w:rFonts w:ascii="Times New Roman" w:hAnsi="Times New Roman" w:cs="Times New Roman"/>
                <w:sz w:val="26"/>
                <w:szCs w:val="26"/>
              </w:rPr>
            </w:pPr>
            <w:r w:rsidRPr="00BE473E">
              <w:rPr>
                <w:rFonts w:ascii="Times New Roman" w:hAnsi="Times New Roman" w:cs="Times New Roman"/>
                <w:sz w:val="26"/>
                <w:szCs w:val="26"/>
              </w:rPr>
              <w:t>CW</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Continuous Wave</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Sóng liên tục (tín hiệu không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DTT</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Digital Terrestrial Television</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Truyền hình kỹ thuật số mặt đất</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DUT/EUT</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Device Under Tes</w:t>
            </w:r>
            <w:r w:rsidR="001630FC" w:rsidRPr="00BE473E">
              <w:rPr>
                <w:rFonts w:ascii="Times New Roman" w:hAnsi="Times New Roman" w:cs="Times New Roman"/>
                <w:sz w:val="26"/>
                <w:szCs w:val="26"/>
                <w:lang w:val="en-US"/>
              </w:rPr>
              <w:t>t/</w:t>
            </w:r>
            <w:r w:rsidRPr="00BE473E">
              <w:rPr>
                <w:rFonts w:ascii="Times New Roman" w:hAnsi="Times New Roman" w:cs="Times New Roman"/>
                <w:sz w:val="26"/>
                <w:szCs w:val="26"/>
              </w:rPr>
              <w:t>Equipment Under Test</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Thiết bị cần đo kiểm</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EARFCN</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 Absolute Radio Frequency Channel Number</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Số kênh tần số vô tuyến tuy</w:t>
            </w:r>
            <w:r w:rsidR="001630FC" w:rsidRPr="00BE473E">
              <w:rPr>
                <w:rFonts w:ascii="Times New Roman" w:hAnsi="Times New Roman" w:cs="Times New Roman"/>
                <w:sz w:val="26"/>
                <w:szCs w:val="26"/>
              </w:rPr>
              <w:t>ệ</w:t>
            </w:r>
            <w:r w:rsidRPr="00BE473E">
              <w:rPr>
                <w:rFonts w:ascii="Times New Roman" w:hAnsi="Times New Roman" w:cs="Times New Roman"/>
                <w:sz w:val="26"/>
                <w:szCs w:val="26"/>
              </w:rPr>
              <w:t>t đối E-UTRA</w:t>
            </w:r>
          </w:p>
        </w:tc>
      </w:tr>
      <w:tr w:rsidR="006031A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EFTA</w:t>
            </w:r>
          </w:p>
        </w:tc>
        <w:tc>
          <w:tcPr>
            <w:tcW w:w="202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European Free Trade Association</w:t>
            </w:r>
          </w:p>
        </w:tc>
        <w:tc>
          <w:tcPr>
            <w:tcW w:w="1873" w:type="pct"/>
            <w:tcBorders>
              <w:top w:val="nil"/>
              <w:left w:val="nil"/>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Hi</w:t>
            </w:r>
            <w:r w:rsidR="001630FC" w:rsidRPr="00BE473E">
              <w:rPr>
                <w:rFonts w:ascii="Times New Roman" w:hAnsi="Times New Roman" w:cs="Times New Roman"/>
                <w:sz w:val="26"/>
                <w:szCs w:val="26"/>
              </w:rPr>
              <w:t>ệ</w:t>
            </w:r>
            <w:r w:rsidRPr="00BE473E">
              <w:rPr>
                <w:rFonts w:ascii="Times New Roman" w:hAnsi="Times New Roman" w:cs="Times New Roman"/>
                <w:sz w:val="26"/>
                <w:szCs w:val="26"/>
              </w:rPr>
              <w:t>p h</w:t>
            </w:r>
            <w:r w:rsidR="001630FC" w:rsidRPr="00BE473E">
              <w:rPr>
                <w:rFonts w:ascii="Times New Roman" w:hAnsi="Times New Roman" w:cs="Times New Roman"/>
                <w:sz w:val="26"/>
                <w:szCs w:val="26"/>
              </w:rPr>
              <w:t>ộ</w:t>
            </w:r>
            <w:r w:rsidRPr="00BE473E">
              <w:rPr>
                <w:rFonts w:ascii="Times New Roman" w:hAnsi="Times New Roman" w:cs="Times New Roman"/>
                <w:sz w:val="26"/>
                <w:szCs w:val="26"/>
              </w:rPr>
              <w:t>i m</w:t>
            </w:r>
            <w:r w:rsidR="001630FC" w:rsidRPr="00BE473E">
              <w:rPr>
                <w:rFonts w:ascii="Times New Roman" w:hAnsi="Times New Roman" w:cs="Times New Roman"/>
                <w:sz w:val="26"/>
                <w:szCs w:val="26"/>
              </w:rPr>
              <w:t>ậ</w:t>
            </w:r>
            <w:r w:rsidRPr="00BE473E">
              <w:rPr>
                <w:rFonts w:ascii="Times New Roman" w:hAnsi="Times New Roman" w:cs="Times New Roman"/>
                <w:sz w:val="26"/>
                <w:szCs w:val="26"/>
              </w:rPr>
              <w:t>u d</w:t>
            </w:r>
            <w:r w:rsidR="001630FC" w:rsidRPr="00BE473E">
              <w:rPr>
                <w:rFonts w:ascii="Times New Roman" w:hAnsi="Times New Roman" w:cs="Times New Roman"/>
                <w:sz w:val="26"/>
                <w:szCs w:val="26"/>
              </w:rPr>
              <w:t>ị</w:t>
            </w:r>
            <w:r w:rsidRPr="00BE473E">
              <w:rPr>
                <w:rFonts w:ascii="Times New Roman" w:hAnsi="Times New Roman" w:cs="Times New Roman"/>
                <w:sz w:val="26"/>
                <w:szCs w:val="26"/>
              </w:rPr>
              <w:t>ch tự do Châu Âu</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ERM</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Electromagnetic compatibility and Radio spectrum Matters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Tương thích điện từ trường và phổ tần số</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E-TM</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 Test Model</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Mô hình thử nghiệm E-UTRA</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Evolved Universal Terrestrial Radio Access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Truy nhập vô tuyến mặt đất toàn cầu tiến hóa</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FDD</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Frequency Division Duplex</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Ghép song công phân chia theo tần số</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GSM</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Global System for Mobile communications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Hệ thống thông tin di động toàn cầu</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IMT</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International Mobile Telecommunications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Viễn thông di động quốc tế</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ITU-R</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International Telecommunication Union - Radiocommunication</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Liên minh viễn thông quốc tế - Thông tin vô tuyến</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LTE</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Long Term Evolution, also known as E-UTRA</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Công nghệ thông tin di động sau 3G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MS</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Mobile Station</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Máy di động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MSG</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Mobile Standards Group</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Nhóm tiêu chuẩn Di động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PCCPCH</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Primary Common Control Physical Channel</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Kênh vật lý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khiển chung sơ cấp</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RF</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Radio Frequency</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Tần số vô tuyến</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RMS</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Root Mean Square (value)</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Hiệu dụng (Căn toàn phương trung bình)</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RRC</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Root Raised Cosine</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Cosin nâng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RSS</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Root Sum Square</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Căn tổng bình phương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SCCPCH</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Secondary Common Control Physical Channel</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Kênh vật lý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khiển chung thứ cấp</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TDD</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Time Division Duplex</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Ghép song công phân chia theo thời gian</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TFES</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Task Force for European Standards for IMT</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Nhỏm chuyên trách xây dựng tiêu chuẩn Châu Âu cho IMT</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UARFCN</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UTRA Absolute Radio Frequency Channel Number</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Số kênh tần số vô tuyến tuyệt đối UTRA</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UMB</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Ultra Mobile Broadband</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Siêu băng rộng di động</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UTRA</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Universal Terrestrial Radio Access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Truy nhập vô tuyến mặt đất toàn cầu</w:t>
            </w:r>
          </w:p>
        </w:tc>
      </w:tr>
      <w:tr w:rsidR="001630FC" w:rsidRPr="00BE473E">
        <w:tblPrEx>
          <w:tblCellMar>
            <w:top w:w="0" w:type="dxa"/>
            <w:left w:w="0" w:type="dxa"/>
            <w:bottom w:w="0" w:type="dxa"/>
            <w:right w:w="0" w:type="dxa"/>
          </w:tblCellMar>
        </w:tblPrEx>
        <w:tc>
          <w:tcPr>
            <w:tcW w:w="1104"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WCDMA</w:t>
            </w:r>
          </w:p>
        </w:tc>
        <w:tc>
          <w:tcPr>
            <w:tcW w:w="202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Wideband Code Division Multiple Access</w:t>
            </w:r>
          </w:p>
        </w:tc>
        <w:tc>
          <w:tcPr>
            <w:tcW w:w="1873" w:type="pct"/>
            <w:tcBorders>
              <w:top w:val="nil"/>
              <w:left w:val="nil"/>
              <w:bottom w:val="nil"/>
              <w:right w:val="nil"/>
            </w:tcBorders>
            <w:shd w:val="clear" w:color="auto" w:fill="FFFFFF"/>
          </w:tcPr>
          <w:p w:rsidR="001630FC" w:rsidRPr="00BE473E" w:rsidRDefault="001630FC" w:rsidP="006B49CD">
            <w:pPr>
              <w:spacing w:before="120"/>
              <w:rPr>
                <w:rFonts w:ascii="Times New Roman" w:hAnsi="Times New Roman" w:cs="Times New Roman"/>
                <w:sz w:val="26"/>
                <w:szCs w:val="26"/>
              </w:rPr>
            </w:pPr>
            <w:r w:rsidRPr="00BE473E">
              <w:rPr>
                <w:rFonts w:ascii="Times New Roman" w:hAnsi="Times New Roman" w:cs="Times New Roman"/>
                <w:sz w:val="26"/>
                <w:szCs w:val="26"/>
              </w:rPr>
              <w:t>Đa truy nhập phân chia theo mã băng rộng</w:t>
            </w:r>
          </w:p>
        </w:tc>
      </w:tr>
    </w:tbl>
    <w:p w:rsidR="00BF181A" w:rsidRPr="00BE473E" w:rsidRDefault="00BF181A" w:rsidP="006B49CD">
      <w:pPr>
        <w:autoSpaceDE w:val="0"/>
        <w:autoSpaceDN w:val="0"/>
        <w:adjustRightInd w:val="0"/>
        <w:spacing w:before="120"/>
        <w:rPr>
          <w:rFonts w:ascii="Times New Roman" w:hAnsi="Times New Roman" w:cs="Times New Roman"/>
          <w:sz w:val="26"/>
          <w:szCs w:val="26"/>
        </w:rPr>
      </w:pPr>
      <w:bookmarkStart w:id="12" w:name="dieu_2_1"/>
      <w:r w:rsidRPr="00BE473E">
        <w:rPr>
          <w:rFonts w:ascii="Times New Roman" w:hAnsi="Times New Roman" w:cs="Times New Roman"/>
          <w:b/>
          <w:bCs/>
          <w:sz w:val="26"/>
          <w:szCs w:val="26"/>
        </w:rPr>
        <w:t>2. QUY ĐỊNH KỸ THUẬT</w:t>
      </w:r>
      <w:bookmarkEnd w:id="12"/>
    </w:p>
    <w:p w:rsidR="00BF181A" w:rsidRPr="00BE473E" w:rsidRDefault="00BF181A" w:rsidP="006B49CD">
      <w:pPr>
        <w:autoSpaceDE w:val="0"/>
        <w:autoSpaceDN w:val="0"/>
        <w:adjustRightInd w:val="0"/>
        <w:spacing w:before="120"/>
        <w:rPr>
          <w:rFonts w:ascii="Times New Roman" w:hAnsi="Times New Roman" w:cs="Times New Roman"/>
          <w:sz w:val="26"/>
          <w:szCs w:val="26"/>
        </w:rPr>
      </w:pPr>
      <w:bookmarkStart w:id="13" w:name="dieu_2_2"/>
      <w:r w:rsidRPr="00BE473E">
        <w:rPr>
          <w:rFonts w:ascii="Times New Roman" w:hAnsi="Times New Roman" w:cs="Times New Roman"/>
          <w:b/>
          <w:bCs/>
          <w:sz w:val="26"/>
          <w:szCs w:val="26"/>
        </w:rPr>
        <w:t xml:space="preserve">2.1.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môi trường</w:t>
      </w:r>
      <w:bookmarkEnd w:id="13"/>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Các yêu cầu kỹ thuật của quy chuẩn này áp dụng 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hoạt động của thiết bị do nhà cung cấp khai báo. Thiết bị phải hoàn toàn tuân thủ tất cả các yêu cầu kỹ thuật của quy chuẩn này khi hoạt động trong các giới hạn biên của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hoạt động đã khai báo.</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Phụ lục B hướng dẫn nhà cung cấp cách khai báo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w:t>
      </w:r>
    </w:p>
    <w:p w:rsidR="00BF181A" w:rsidRPr="00BE473E" w:rsidRDefault="00BF181A" w:rsidP="006B49CD">
      <w:pPr>
        <w:autoSpaceDE w:val="0"/>
        <w:autoSpaceDN w:val="0"/>
        <w:adjustRightInd w:val="0"/>
        <w:spacing w:before="120"/>
        <w:rPr>
          <w:rFonts w:ascii="Times New Roman" w:hAnsi="Times New Roman" w:cs="Times New Roman"/>
          <w:sz w:val="26"/>
          <w:szCs w:val="26"/>
        </w:rPr>
      </w:pPr>
      <w:bookmarkStart w:id="14" w:name="dieu_2_3"/>
      <w:r w:rsidRPr="00BE473E">
        <w:rPr>
          <w:rFonts w:ascii="Times New Roman" w:hAnsi="Times New Roman" w:cs="Times New Roman"/>
          <w:b/>
          <w:bCs/>
          <w:sz w:val="26"/>
          <w:szCs w:val="26"/>
        </w:rPr>
        <w:t>2.2. Yêu cầu kỹ thuật</w:t>
      </w:r>
      <w:bookmarkEnd w:id="14"/>
    </w:p>
    <w:p w:rsidR="00BF181A" w:rsidRPr="00BE473E" w:rsidRDefault="00BF181A" w:rsidP="006B49CD">
      <w:pPr>
        <w:autoSpaceDE w:val="0"/>
        <w:autoSpaceDN w:val="0"/>
        <w:adjustRightInd w:val="0"/>
        <w:spacing w:before="120"/>
        <w:rPr>
          <w:rFonts w:ascii="Times New Roman" w:hAnsi="Times New Roman" w:cs="Times New Roman"/>
          <w:sz w:val="26"/>
          <w:szCs w:val="26"/>
        </w:rPr>
      </w:pPr>
      <w:bookmarkStart w:id="15" w:name="dieu_2_4"/>
      <w:r w:rsidRPr="00BE473E">
        <w:rPr>
          <w:rFonts w:ascii="Times New Roman" w:hAnsi="Times New Roman" w:cs="Times New Roman"/>
          <w:b/>
          <w:bCs/>
          <w:sz w:val="26"/>
          <w:szCs w:val="26"/>
        </w:rPr>
        <w:t>2.2.1. Yêu cầu kỹ thuật và phương pháp đo tương ứng</w:t>
      </w:r>
      <w:bookmarkEnd w:id="15"/>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Quy chuẩn này quy định 8 yêu cầu kỹ thuật và phương pháp đo tương ứng đối với thiết bị thuộc phạm vi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của quy chuẩn này.</w:t>
      </w:r>
    </w:p>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2 - Các yêu cầu kỹ thuật đối với thiết bị lặp E-UTRA</w:t>
      </w:r>
    </w:p>
    <w:tbl>
      <w:tblPr>
        <w:tblW w:w="5000" w:type="pct"/>
        <w:tblCellMar>
          <w:left w:w="0" w:type="dxa"/>
          <w:right w:w="0" w:type="dxa"/>
        </w:tblCellMar>
        <w:tblLook w:val="0000" w:firstRow="0" w:lastRow="0" w:firstColumn="0" w:lastColumn="0" w:noHBand="0" w:noVBand="0"/>
      </w:tblPr>
      <w:tblGrid>
        <w:gridCol w:w="6727"/>
        <w:gridCol w:w="2354"/>
      </w:tblGrid>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Các yêu cầu kỹ thuật</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Phương pháp đo tương ứng</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2.2.2. Phát xạ không mong muốn băng tần hoạt động</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3.3.1</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2.2.3. Phát xạ giả</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3.3.2</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2.2.4. Công suất ra cực đại</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3.3.3</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2.2.5.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vào</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3.3.4</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2.2.6. Độ tăng ích ngoài băng</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3.3.5</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2.2.7. Hệ số nén kênh lân cận</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3.3.6</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2.2.8.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ra</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3.3.7</w:t>
            </w:r>
          </w:p>
        </w:tc>
      </w:tr>
      <w:tr w:rsidR="00BF181A" w:rsidRPr="00BE473E">
        <w:tblPrEx>
          <w:tblCellMar>
            <w:top w:w="0" w:type="dxa"/>
            <w:left w:w="0" w:type="dxa"/>
            <w:bottom w:w="0" w:type="dxa"/>
            <w:right w:w="0" w:type="dxa"/>
          </w:tblCellMar>
        </w:tblPrEx>
        <w:tc>
          <w:tcPr>
            <w:tcW w:w="3704"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2.2.9. Phát xạ bức xạ</w:t>
            </w:r>
          </w:p>
        </w:tc>
        <w:tc>
          <w:tcPr>
            <w:tcW w:w="1296" w:type="pct"/>
            <w:tcBorders>
              <w:top w:val="single" w:sz="4" w:space="0" w:color="000000"/>
              <w:left w:val="single" w:sz="4" w:space="0" w:color="000000"/>
              <w:bottom w:val="single" w:sz="4" w:space="0" w:color="000000"/>
              <w:right w:val="single" w:sz="4" w:space="0" w:color="000000"/>
            </w:tcBorders>
            <w:vAlign w:val="center"/>
          </w:tcPr>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3.3.8</w:t>
            </w:r>
          </w:p>
        </w:tc>
      </w:tr>
    </w:tbl>
    <w:p w:rsidR="008D02B5" w:rsidRPr="00BE473E" w:rsidRDefault="008D02B5" w:rsidP="006B49CD">
      <w:pPr>
        <w:autoSpaceDE w:val="0"/>
        <w:autoSpaceDN w:val="0"/>
        <w:adjustRightInd w:val="0"/>
        <w:spacing w:before="120"/>
        <w:rPr>
          <w:rFonts w:ascii="Times New Roman" w:hAnsi="Times New Roman" w:cs="Times New Roman"/>
          <w:bCs/>
          <w:sz w:val="26"/>
          <w:szCs w:val="26"/>
        </w:rPr>
      </w:pPr>
      <w:r w:rsidRPr="00BE473E">
        <w:rPr>
          <w:rFonts w:ascii="Times New Roman" w:hAnsi="Times New Roman" w:cs="Times New Roman"/>
          <w:bCs/>
          <w:sz w:val="26"/>
          <w:szCs w:val="26"/>
        </w:rPr>
        <w:t>CHÚ THÍCH: Băng tần hoạt động cho thiết bị lặp do nhà sản xuất khai báo.Đối với thiết bị lặp hoạt động trong nhiều băng tần, việc đo kiểm cho mỗi yêu cầu kỹ thuật được thực hiện theo quy định tại 3.</w:t>
      </w:r>
    </w:p>
    <w:p w:rsidR="00BF181A" w:rsidRPr="00BE473E" w:rsidRDefault="00BF181A" w:rsidP="006B49CD">
      <w:pPr>
        <w:autoSpaceDE w:val="0"/>
        <w:autoSpaceDN w:val="0"/>
        <w:adjustRightInd w:val="0"/>
        <w:spacing w:before="120"/>
        <w:rPr>
          <w:rFonts w:ascii="Times New Roman" w:hAnsi="Times New Roman" w:cs="Times New Roman"/>
          <w:sz w:val="26"/>
          <w:szCs w:val="26"/>
        </w:rPr>
      </w:pPr>
      <w:bookmarkStart w:id="16" w:name="dieu_2_5"/>
      <w:r w:rsidRPr="00BE473E">
        <w:rPr>
          <w:rFonts w:ascii="Times New Roman" w:hAnsi="Times New Roman" w:cs="Times New Roman"/>
          <w:b/>
          <w:bCs/>
          <w:sz w:val="26"/>
          <w:szCs w:val="26"/>
        </w:rPr>
        <w:t>2.2.2. Phát xạ không mong muốn băng tần hoạt động</w:t>
      </w:r>
      <w:bookmarkEnd w:id="16"/>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2.2.2.1. Định nghĩa</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Phát xạ không mong muốn bao gồm phát xạ ngoài băng và phát xạ giả. Phát xạ ngoài băng là phát xạ ở ngoài độ rộng băng của kênh, do quá trình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và do tính phi tuyến trong máy phát gây ra, không bao gồm các phát xạ giả. Các phát xạ giả là các phát xạ sinh ra bởi các hiệu ứng không mong muốn của máy phát như phát xạ hài, phát xạ kí sinh, các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và các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biến đổi tần, nhưng không bao gồm các phát xạ ngoài băng.</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phát xạ ngoài băng của thiết bị lặp được quy định cả phát xạ không mong muốn ngoài băng và sự bảo vệ cho máy thu trạm gốc trong băng tần hoạt động đường lên. Phát xạ không mong muốn băng tần hoạt động xác định tất cả các phát xạ không mong muốn trong băng tần hoạt động của thiết bị lặp cộng thêm dải tần 10 MHz bên dưới và bên trên. Các phát xạ không mong muốn nằm ngoài dải tần này được giới hạn trong yêu cầu phát xạ giả.</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2.2.2.2. Giới hạn</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2.2.2.2.1. Tổng quát</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Phát xạ không vượt quá giới hạn được quy định tại các bảng dưới đây, trong đó:</w:t>
      </w:r>
    </w:p>
    <w:p w:rsidR="00BF181A" w:rsidRPr="00BE473E" w:rsidRDefault="00B1233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w:t>
      </w:r>
      <w:r w:rsidR="00BF181A" w:rsidRPr="00BE473E">
        <w:rPr>
          <w:rFonts w:ascii="Times New Roman" w:hAnsi="Times New Roman" w:cs="Times New Roman"/>
          <w:sz w:val="26"/>
          <w:szCs w:val="26"/>
        </w:rPr>
        <w:t xml:space="preserve">∆f là </w:t>
      </w:r>
      <w:r w:rsidR="00E43436" w:rsidRPr="00BE473E">
        <w:rPr>
          <w:rFonts w:ascii="Times New Roman" w:hAnsi="Times New Roman" w:cs="Times New Roman"/>
          <w:sz w:val="26"/>
          <w:szCs w:val="26"/>
        </w:rPr>
        <w:t>khoản</w:t>
      </w:r>
      <w:r w:rsidR="00BF181A" w:rsidRPr="00BE473E">
        <w:rPr>
          <w:rFonts w:ascii="Times New Roman" w:hAnsi="Times New Roman" w:cs="Times New Roman"/>
          <w:sz w:val="26"/>
          <w:szCs w:val="26"/>
        </w:rPr>
        <w:t xml:space="preserve">g cách từ tần số biên dải thông danh định và </w:t>
      </w:r>
      <w:r w:rsidR="00E43436" w:rsidRPr="00BE473E">
        <w:rPr>
          <w:rFonts w:ascii="Times New Roman" w:hAnsi="Times New Roman" w:cs="Times New Roman"/>
          <w:sz w:val="26"/>
          <w:szCs w:val="26"/>
        </w:rPr>
        <w:t>điểm</w:t>
      </w:r>
      <w:r w:rsidR="00BF181A" w:rsidRPr="00BE473E">
        <w:rPr>
          <w:rFonts w:ascii="Times New Roman" w:hAnsi="Times New Roman" w:cs="Times New Roman"/>
          <w:sz w:val="26"/>
          <w:szCs w:val="26"/>
        </w:rPr>
        <w:t xml:space="preserve"> -3 dB danh định của bộ lọc đo gần nhất đến tần số sóng mang.</w:t>
      </w:r>
    </w:p>
    <w:p w:rsidR="00BF181A" w:rsidRPr="00BE473E" w:rsidRDefault="00B1233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Biên dải thông danh định là tần số thấp nhất và cao nhất của dải thông thiết bị</w:t>
      </w:r>
      <w:r w:rsidRPr="00BE473E">
        <w:rPr>
          <w:rFonts w:ascii="Times New Roman" w:hAnsi="Times New Roman" w:cs="Times New Roman"/>
          <w:sz w:val="26"/>
          <w:szCs w:val="26"/>
        </w:rPr>
        <w:t xml:space="preserve"> </w:t>
      </w:r>
      <w:r w:rsidR="00BF181A" w:rsidRPr="00BE473E">
        <w:rPr>
          <w:rFonts w:ascii="Times New Roman" w:hAnsi="Times New Roman" w:cs="Times New Roman"/>
          <w:sz w:val="26"/>
          <w:szCs w:val="26"/>
        </w:rPr>
        <w:t>lặp.</w:t>
      </w:r>
    </w:p>
    <w:p w:rsidR="00BF181A" w:rsidRPr="00BE473E" w:rsidRDefault="00571BC9"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BW</w:t>
      </w:r>
      <w:r w:rsidR="00BF181A" w:rsidRPr="00BE473E">
        <w:rPr>
          <w:rFonts w:ascii="Times New Roman" w:hAnsi="Times New Roman" w:cs="Times New Roman"/>
          <w:sz w:val="26"/>
          <w:szCs w:val="26"/>
          <w:vertAlign w:val="subscript"/>
        </w:rPr>
        <w:t>Meas</w:t>
      </w:r>
      <w:r w:rsidR="00BF181A" w:rsidRPr="00BE473E">
        <w:rPr>
          <w:rFonts w:ascii="Times New Roman" w:hAnsi="Times New Roman" w:cs="Times New Roman"/>
          <w:sz w:val="26"/>
          <w:szCs w:val="26"/>
        </w:rPr>
        <w:t xml:space="preserve"> là băng thông đo kiểm.</w:t>
      </w:r>
    </w:p>
    <w:p w:rsidR="00BF181A" w:rsidRPr="00BE473E" w:rsidRDefault="00571BC9"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BW</w:t>
      </w:r>
      <w:r w:rsidR="00BF181A" w:rsidRPr="00BE473E">
        <w:rPr>
          <w:rFonts w:ascii="Times New Roman" w:hAnsi="Times New Roman" w:cs="Times New Roman"/>
          <w:sz w:val="26"/>
          <w:szCs w:val="26"/>
          <w:vertAlign w:val="subscript"/>
        </w:rPr>
        <w:t>Pass</w:t>
      </w:r>
      <w:r w:rsidR="00BF181A" w:rsidRPr="00BE473E">
        <w:rPr>
          <w:rFonts w:ascii="Times New Roman" w:hAnsi="Times New Roman" w:cs="Times New Roman"/>
          <w:sz w:val="26"/>
          <w:szCs w:val="26"/>
        </w:rPr>
        <w:t xml:space="preserve"> </w:t>
      </w:r>
      <w:r w:rsidR="00BF181A" w:rsidRPr="00BE473E">
        <w:rPr>
          <w:rFonts w:ascii="Times New Roman" w:hAnsi="Times New Roman" w:cs="Times New Roman"/>
          <w:sz w:val="26"/>
          <w:szCs w:val="26"/>
          <w:vertAlign w:val="subscript"/>
        </w:rPr>
        <w:t>band</w:t>
      </w:r>
      <w:r w:rsidR="00BF181A" w:rsidRPr="00BE473E">
        <w:rPr>
          <w:rFonts w:ascii="Times New Roman" w:hAnsi="Times New Roman" w:cs="Times New Roman"/>
          <w:sz w:val="26"/>
          <w:szCs w:val="26"/>
        </w:rPr>
        <w:t xml:space="preserve"> là băng thông của dải thông thiết bị lặp.</w:t>
      </w:r>
    </w:p>
    <w:p w:rsidR="00BF181A" w:rsidRPr="00BE473E" w:rsidRDefault="00571BC9"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f_offset là độ lệch từ tần số biên dải thông danh định đến trung tâm của bộ lọc đo.</w:t>
      </w:r>
    </w:p>
    <w:p w:rsidR="00BF181A" w:rsidRPr="00BE473E" w:rsidRDefault="00571BC9"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f_offset</w:t>
      </w:r>
      <w:r w:rsidR="00BF181A" w:rsidRPr="00BE473E">
        <w:rPr>
          <w:rFonts w:ascii="Times New Roman" w:hAnsi="Times New Roman" w:cs="Times New Roman"/>
          <w:sz w:val="26"/>
          <w:szCs w:val="26"/>
          <w:vertAlign w:val="subscript"/>
        </w:rPr>
        <w:t>max</w:t>
      </w:r>
      <w:r w:rsidR="00BF181A" w:rsidRPr="00BE473E">
        <w:rPr>
          <w:rFonts w:ascii="Times New Roman" w:hAnsi="Times New Roman" w:cs="Times New Roman"/>
          <w:sz w:val="26"/>
          <w:szCs w:val="26"/>
        </w:rPr>
        <w:t xml:space="preserve"> là độ lệch tần số f_offset của tần số nằm ngoài 10 MHz so với băng tần hoạt động của thiết bị lặp.</w:t>
      </w:r>
    </w:p>
    <w:p w:rsidR="00BF181A" w:rsidRPr="00BE473E" w:rsidRDefault="00571BC9"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w:t>
      </w:r>
      <w:r w:rsidR="00BF181A" w:rsidRPr="00BE473E">
        <w:rPr>
          <w:rFonts w:ascii="Times New Roman" w:hAnsi="Times New Roman" w:cs="Times New Roman"/>
          <w:sz w:val="26"/>
          <w:szCs w:val="26"/>
        </w:rPr>
        <w:t xml:space="preserve"> ∆f</w:t>
      </w:r>
      <w:r w:rsidR="00BF181A" w:rsidRPr="00BE473E">
        <w:rPr>
          <w:rFonts w:ascii="Times New Roman" w:hAnsi="Times New Roman" w:cs="Times New Roman"/>
          <w:sz w:val="26"/>
          <w:szCs w:val="26"/>
          <w:vertAlign w:val="subscript"/>
        </w:rPr>
        <w:t>max</w:t>
      </w:r>
      <w:r w:rsidR="00BF181A" w:rsidRPr="00BE473E">
        <w:rPr>
          <w:rFonts w:ascii="Times New Roman" w:hAnsi="Times New Roman" w:cs="Times New Roman"/>
          <w:sz w:val="26"/>
          <w:szCs w:val="26"/>
        </w:rPr>
        <w:t xml:space="preserve"> bằng f_offset</w:t>
      </w:r>
      <w:r w:rsidR="00BF181A" w:rsidRPr="00BE473E">
        <w:rPr>
          <w:rFonts w:ascii="Times New Roman" w:hAnsi="Times New Roman" w:cs="Times New Roman"/>
          <w:sz w:val="26"/>
          <w:szCs w:val="26"/>
          <w:vertAlign w:val="subscript"/>
        </w:rPr>
        <w:t>max</w:t>
      </w:r>
      <w:r w:rsidR="00BF181A" w:rsidRPr="00BE473E">
        <w:rPr>
          <w:rFonts w:ascii="Times New Roman" w:hAnsi="Times New Roman" w:cs="Times New Roman"/>
          <w:sz w:val="26"/>
          <w:szCs w:val="26"/>
        </w:rPr>
        <w:t xml:space="preserve"> trừ đi một nửa băng thông của bộ lọc đo.</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Tất cả các yêu cầu được đo bằng công suất trung bình (RMS).</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cho đường lên và đường xuống, với độ tăng ích tối đa và tín hiệu đầu vào như sau:</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Không có tín hiệu đầu vào E-UTRA;</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Tín hiệu đầu vào E-UTRA trong dải thông của thiết bị lặp tại mức tạo ra công suất đầu ra danh định cực đại cho mỗi kênh;</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Tăng 10 dB tín hiệu đầu vào E-UTRA trong tất cả các kênh trong dải thông so với mức tín hiệu đầu vào tạo ra công suất đầu ra danh định cực đại.</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2.2.2.2.2. Phát xạ không mong muốn băng tần hoạt động</w:t>
      </w:r>
    </w:p>
    <w:p w:rsidR="00BF181A" w:rsidRPr="00BE473E" w:rsidRDefault="00BF181A"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thiết bị lặp E-UTRA FDD hoạt động trong băng tần 1, 3, 5 và 8 phát xạ không vượt quá giới hạn quy định tại Bảng 3. Đo kiểm được áp dụng cho cả đường lên và đường xuống của thiết bị lặp.</w:t>
      </w:r>
    </w:p>
    <w:p w:rsidR="00BF181A" w:rsidRPr="00BE473E" w:rsidRDefault="00BF181A"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3 - Giới hạn chung của phát xạ không </w:t>
      </w:r>
      <w:r w:rsidRPr="00BE473E">
        <w:rPr>
          <w:rFonts w:ascii="Times New Roman" w:hAnsi="Times New Roman" w:cs="Times New Roman"/>
          <w:b/>
          <w:bCs/>
          <w:color w:val="0D0D0D"/>
          <w:sz w:val="26"/>
          <w:szCs w:val="26"/>
        </w:rPr>
        <w:t xml:space="preserve">mong muốn băng tần hoạt động cho dải thông thiết bị lặp </w:t>
      </w:r>
      <w:r w:rsidR="00571BC9" w:rsidRPr="00BE473E">
        <w:rPr>
          <w:rFonts w:ascii="Times New Roman" w:hAnsi="Times New Roman" w:cs="Times New Roman"/>
          <w:b/>
          <w:bCs/>
          <w:color w:val="0D0D0D"/>
          <w:sz w:val="26"/>
          <w:szCs w:val="26"/>
        </w:rPr>
        <w:t>&lt;</w:t>
      </w:r>
      <w:r w:rsidRPr="00BE473E">
        <w:rPr>
          <w:rFonts w:ascii="Times New Roman" w:hAnsi="Times New Roman" w:cs="Times New Roman"/>
          <w:b/>
          <w:bCs/>
          <w:color w:val="0D0D0D"/>
          <w:sz w:val="26"/>
          <w:szCs w:val="26"/>
        </w:rPr>
        <w:t>5 MHz cho E-UTRA băng 1, 3, 5 và 8</w:t>
      </w:r>
    </w:p>
    <w:tbl>
      <w:tblPr>
        <w:tblW w:w="5000" w:type="pct"/>
        <w:tblCellMar>
          <w:left w:w="0" w:type="dxa"/>
          <w:right w:w="0" w:type="dxa"/>
        </w:tblCellMar>
        <w:tblLook w:val="0000" w:firstRow="0" w:lastRow="0" w:firstColumn="0" w:lastColumn="0" w:noHBand="0" w:noVBand="0"/>
      </w:tblPr>
      <w:tblGrid>
        <w:gridCol w:w="2244"/>
        <w:gridCol w:w="3002"/>
        <w:gridCol w:w="2526"/>
        <w:gridCol w:w="1309"/>
      </w:tblGrid>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tại </w:t>
            </w:r>
            <w:r w:rsidR="00E43436" w:rsidRPr="00BE473E">
              <w:rPr>
                <w:rFonts w:ascii="Times New Roman" w:hAnsi="Times New Roman" w:cs="Times New Roman"/>
                <w:b/>
                <w:sz w:val="26"/>
                <w:szCs w:val="26"/>
              </w:rPr>
              <w:t>điểm</w:t>
            </w:r>
            <w:r w:rsidRPr="00BE473E">
              <w:rPr>
                <w:rFonts w:ascii="Times New Roman" w:hAnsi="Times New Roman" w:cs="Times New Roman"/>
                <w:b/>
                <w:sz w:val="26"/>
                <w:szCs w:val="26"/>
              </w:rPr>
              <w:t xml:space="preserve"> -3 dB của bộ lọc đo, </w:t>
            </w:r>
            <w:r w:rsidR="00412885" w:rsidRPr="00BE473E">
              <w:rPr>
                <w:rFonts w:ascii="Times New Roman" w:hAnsi="Times New Roman" w:cs="Times New Roman"/>
                <w:b/>
                <w:sz w:val="26"/>
                <w:szCs w:val="26"/>
              </w:rPr>
              <w:t>∆</w:t>
            </w:r>
            <w:r w:rsidRPr="00BE473E">
              <w:rPr>
                <w:rFonts w:ascii="Times New Roman" w:hAnsi="Times New Roman" w:cs="Times New Roman"/>
                <w:b/>
                <w:sz w:val="26"/>
                <w:szCs w:val="26"/>
              </w:rPr>
              <w:t>f</w:t>
            </w:r>
          </w:p>
        </w:tc>
        <w:tc>
          <w:tcPr>
            <w:tcW w:w="165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Độ lệch tần tại tần số trung tâm của bộ lọc đo, f_offset</w:t>
            </w:r>
          </w:p>
        </w:tc>
        <w:tc>
          <w:tcPr>
            <w:tcW w:w="139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72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0 MHz</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 xml:space="preserve"> </w:t>
            </w:r>
            <w:r w:rsidR="00412885" w:rsidRPr="00BE473E">
              <w:rPr>
                <w:rFonts w:ascii="Times New Roman" w:hAnsi="Times New Roman" w:cs="Times New Roman"/>
                <w:sz w:val="26"/>
                <w:szCs w:val="26"/>
              </w:rPr>
              <w:t>∆</w:t>
            </w:r>
            <w:r w:rsidRPr="00BE473E">
              <w:rPr>
                <w:rFonts w:ascii="Times New Roman" w:hAnsi="Times New Roman" w:cs="Times New Roman"/>
                <w:sz w:val="26"/>
                <w:szCs w:val="26"/>
              </w:rPr>
              <w:t>f &lt; 0,2 MHz</w:t>
            </w:r>
          </w:p>
        </w:tc>
        <w:tc>
          <w:tcPr>
            <w:tcW w:w="165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0,215 MHz</w:t>
            </w:r>
          </w:p>
        </w:tc>
        <w:tc>
          <w:tcPr>
            <w:tcW w:w="139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-12,5 dBm</w:t>
            </w:r>
          </w:p>
        </w:tc>
        <w:tc>
          <w:tcPr>
            <w:tcW w:w="72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0,2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w:t>
            </w:r>
            <w:r w:rsidR="00412885" w:rsidRPr="00BE473E">
              <w:rPr>
                <w:rFonts w:ascii="Times New Roman" w:hAnsi="Times New Roman" w:cs="Times New Roman"/>
                <w:sz w:val="26"/>
                <w:szCs w:val="26"/>
              </w:rPr>
              <w:t>∆</w:t>
            </w:r>
            <w:r w:rsidRPr="00BE473E">
              <w:rPr>
                <w:rFonts w:ascii="Times New Roman" w:hAnsi="Times New Roman" w:cs="Times New Roman"/>
                <w:sz w:val="26"/>
                <w:szCs w:val="26"/>
              </w:rPr>
              <w:t>f &lt; 1 MHz</w:t>
            </w:r>
          </w:p>
        </w:tc>
        <w:tc>
          <w:tcPr>
            <w:tcW w:w="165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0,215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1,015 MHz</w:t>
            </w:r>
          </w:p>
        </w:tc>
        <w:tc>
          <w:tcPr>
            <w:tcW w:w="139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lang w:val="en-US"/>
              </w:rPr>
            </w:pPr>
            <w:r w:rsidRPr="00BE473E">
              <w:rPr>
                <w:rFonts w:ascii="Times New Roman" w:hAnsi="Times New Roman" w:cs="Times New Roman"/>
                <w:sz w:val="26"/>
                <w:szCs w:val="26"/>
              </w:rPr>
              <w:t>-12,5dBm - 15x</w:t>
            </w:r>
            <w:r w:rsidR="00571BC9" w:rsidRPr="00BE473E">
              <w:rPr>
                <w:rFonts w:ascii="Times New Roman" w:hAnsi="Times New Roman" w:cs="Times New Roman"/>
                <w:sz w:val="26"/>
                <w:szCs w:val="26"/>
                <w:lang w:val="en-US"/>
              </w:rPr>
              <w:br/>
            </w:r>
            <w:r w:rsidR="00BE473E" w:rsidRPr="00BE473E">
              <w:rPr>
                <w:rFonts w:ascii="Times New Roman" w:hAnsi="Times New Roman" w:cs="Times New Roman"/>
                <w:noProof/>
                <w:sz w:val="26"/>
                <w:szCs w:val="26"/>
                <w:lang w:val="en-US" w:eastAsia="zh-CN"/>
              </w:rPr>
              <w:drawing>
                <wp:inline distT="0" distB="0" distL="0" distR="0">
                  <wp:extent cx="10858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tc>
        <w:tc>
          <w:tcPr>
            <w:tcW w:w="72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p>
        </w:tc>
        <w:tc>
          <w:tcPr>
            <w:tcW w:w="1653"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1,5 MHz</w:t>
            </w:r>
          </w:p>
        </w:tc>
        <w:tc>
          <w:tcPr>
            <w:tcW w:w="1391"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-24,5 dBm</w:t>
            </w: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412885" w:rsidRPr="00BE473E">
        <w:tblPrEx>
          <w:tblCellMar>
            <w:top w:w="0" w:type="dxa"/>
            <w:left w:w="0" w:type="dxa"/>
            <w:bottom w:w="0" w:type="dxa"/>
            <w:right w:w="0" w:type="dxa"/>
          </w:tblCellMar>
        </w:tblPrEx>
        <w:tc>
          <w:tcPr>
            <w:tcW w:w="1235"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 xml:space="preserve">&lt; 2 </w:t>
            </w:r>
            <w:r w:rsidRPr="00BE473E">
              <w:rPr>
                <w:rFonts w:ascii="Times New Roman" w:hAnsi="Times New Roman" w:cs="Times New Roman"/>
                <w:sz w:val="26"/>
                <w:szCs w:val="26"/>
                <w:lang w:val="en-US"/>
              </w:rPr>
              <w:t>x</w:t>
            </w:r>
            <w:r w:rsidR="00571BC9" w:rsidRPr="00BE473E">
              <w:rPr>
                <w:rFonts w:ascii="Times New Roman" w:hAnsi="Times New Roman" w:cs="Times New Roman"/>
                <w:sz w:val="26"/>
                <w:szCs w:val="26"/>
                <w:lang w:val="en-US"/>
              </w:rPr>
              <w:br/>
            </w: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lang w:val="en-US"/>
              </w:rPr>
              <w:t>P</w:t>
            </w:r>
            <w:r w:rsidRPr="00BE473E">
              <w:rPr>
                <w:rFonts w:ascii="Times New Roman" w:hAnsi="Times New Roman" w:cs="Times New Roman"/>
                <w:sz w:val="26"/>
                <w:szCs w:val="26"/>
                <w:vertAlign w:val="subscript"/>
              </w:rPr>
              <w:t>ass band</w:t>
            </w:r>
          </w:p>
        </w:tc>
        <w:tc>
          <w:tcPr>
            <w:tcW w:w="1653"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1,5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f_offset &lt; 2 </w:t>
            </w:r>
            <w:r w:rsidRPr="00BE473E">
              <w:rPr>
                <w:rFonts w:ascii="Times New Roman" w:hAnsi="Times New Roman" w:cs="Times New Roman"/>
                <w:sz w:val="26"/>
                <w:szCs w:val="26"/>
                <w:lang w:val="en-US"/>
              </w:rPr>
              <w:t>x</w:t>
            </w:r>
            <w:r w:rsidRPr="00BE473E">
              <w:rPr>
                <w:rFonts w:ascii="Times New Roman" w:hAnsi="Times New Roman" w:cs="Times New Roman"/>
                <w:sz w:val="26"/>
                <w:szCs w:val="26"/>
              </w:rPr>
              <w:t xml:space="preserve"> BW</w:t>
            </w:r>
            <w:r w:rsidRPr="00BE473E">
              <w:rPr>
                <w:rFonts w:ascii="Times New Roman" w:hAnsi="Times New Roman" w:cs="Times New Roman"/>
                <w:sz w:val="26"/>
                <w:szCs w:val="26"/>
                <w:vertAlign w:val="subscript"/>
                <w:lang w:val="en-US"/>
              </w:rPr>
              <w:t>P</w:t>
            </w:r>
            <w:r w:rsidRPr="00BE473E">
              <w:rPr>
                <w:rFonts w:ascii="Times New Roman" w:hAnsi="Times New Roman" w:cs="Times New Roman"/>
                <w:sz w:val="26"/>
                <w:szCs w:val="26"/>
                <w:vertAlign w:val="subscript"/>
              </w:rPr>
              <w:t xml:space="preserve">ass band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0,5 MHz</w:t>
            </w:r>
          </w:p>
        </w:tc>
        <w:tc>
          <w:tcPr>
            <w:tcW w:w="1391"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-11,5 dBm</w:t>
            </w: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412885" w:rsidRPr="00BE473E">
        <w:tblPrEx>
          <w:tblCellMar>
            <w:top w:w="0" w:type="dxa"/>
            <w:left w:w="0" w:type="dxa"/>
            <w:bottom w:w="0" w:type="dxa"/>
            <w:right w:w="0" w:type="dxa"/>
          </w:tblCellMar>
        </w:tblPrEx>
        <w:tc>
          <w:tcPr>
            <w:tcW w:w="1235"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2 </w:t>
            </w:r>
            <w:r w:rsidRPr="00BE473E">
              <w:rPr>
                <w:rFonts w:ascii="Times New Roman" w:hAnsi="Times New Roman" w:cs="Times New Roman"/>
                <w:sz w:val="26"/>
                <w:szCs w:val="26"/>
                <w:lang w:val="en-US"/>
              </w:rPr>
              <w:t>x</w:t>
            </w:r>
            <w:r w:rsidRPr="00BE473E">
              <w:rPr>
                <w:rFonts w:ascii="Times New Roman" w:hAnsi="Times New Roman" w:cs="Times New Roman"/>
                <w:sz w:val="26"/>
                <w:szCs w:val="26"/>
              </w:rPr>
              <w:t xml:space="preserve"> BW</w:t>
            </w:r>
            <w:r w:rsidRPr="00BE473E">
              <w:rPr>
                <w:rFonts w:ascii="Times New Roman" w:hAnsi="Times New Roman" w:cs="Times New Roman"/>
                <w:sz w:val="26"/>
                <w:szCs w:val="26"/>
                <w:vertAlign w:val="subscript"/>
                <w:lang w:val="en-US"/>
              </w:rPr>
              <w:t>P</w:t>
            </w:r>
            <w:r w:rsidRPr="00BE473E">
              <w:rPr>
                <w:rFonts w:ascii="Times New Roman" w:hAnsi="Times New Roman" w:cs="Times New Roman"/>
                <w:sz w:val="26"/>
                <w:szCs w:val="26"/>
                <w:vertAlign w:val="subscript"/>
              </w:rPr>
              <w:t xml:space="preserve">ass band </w:t>
            </w:r>
            <w:r w:rsidR="00571BC9" w:rsidRPr="00BE473E">
              <w:rPr>
                <w:rFonts w:ascii="Times New Roman" w:hAnsi="Times New Roman" w:cs="Times New Roman"/>
                <w:sz w:val="26"/>
                <w:szCs w:val="26"/>
                <w:vertAlign w:val="subscript"/>
                <w:lang w:val="en-US"/>
              </w:rPr>
              <w:br/>
            </w:r>
            <w:r w:rsidRPr="00BE473E">
              <w:rPr>
                <w:rFonts w:ascii="Times New Roman" w:hAnsi="Times New Roman" w:cs="Times New Roman"/>
                <w:sz w:val="26"/>
                <w:szCs w:val="26"/>
              </w:rPr>
              <w:t xml:space="preserve">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 xml:space="preserve"> &lt; </w:t>
            </w:r>
            <w:r w:rsidRPr="00BE473E">
              <w:rPr>
                <w:rFonts w:ascii="Times New Roman" w:hAnsi="Times New Roman" w:cs="Times New Roman"/>
                <w:sz w:val="26"/>
                <w:szCs w:val="26"/>
              </w:rPr>
              <w:t>∆f</w:t>
            </w:r>
            <w:r w:rsidRPr="00BE473E">
              <w:rPr>
                <w:rFonts w:ascii="Times New Roman" w:hAnsi="Times New Roman" w:cs="Times New Roman"/>
                <w:sz w:val="26"/>
                <w:szCs w:val="26"/>
                <w:vertAlign w:val="subscript"/>
              </w:rPr>
              <w:t>max</w:t>
            </w:r>
          </w:p>
        </w:tc>
        <w:tc>
          <w:tcPr>
            <w:tcW w:w="1653"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2 </w:t>
            </w:r>
            <w:r w:rsidRPr="00BE473E">
              <w:rPr>
                <w:rFonts w:ascii="Times New Roman" w:hAnsi="Times New Roman" w:cs="Times New Roman"/>
                <w:sz w:val="26"/>
                <w:szCs w:val="26"/>
                <w:lang w:val="en-US"/>
              </w:rPr>
              <w:t>x</w:t>
            </w:r>
            <w:r w:rsidRPr="00BE473E">
              <w:rPr>
                <w:rFonts w:ascii="Times New Roman" w:hAnsi="Times New Roman" w:cs="Times New Roman"/>
                <w:sz w:val="26"/>
                <w:szCs w:val="26"/>
              </w:rPr>
              <w:t xml:space="preserve"> BW</w:t>
            </w:r>
            <w:r w:rsidRPr="00BE473E">
              <w:rPr>
                <w:rFonts w:ascii="Times New Roman" w:hAnsi="Times New Roman" w:cs="Times New Roman"/>
                <w:sz w:val="26"/>
                <w:szCs w:val="26"/>
                <w:vertAlign w:val="subscript"/>
                <w:lang w:val="en-US"/>
              </w:rPr>
              <w:t>P</w:t>
            </w:r>
            <w:r w:rsidRPr="00BE473E">
              <w:rPr>
                <w:rFonts w:ascii="Times New Roman" w:hAnsi="Times New Roman" w:cs="Times New Roman"/>
                <w:sz w:val="26"/>
                <w:szCs w:val="26"/>
                <w:vertAlign w:val="subscript"/>
              </w:rPr>
              <w:t xml:space="preserve">ass band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0,5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f</w:t>
            </w:r>
            <w:r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offsetmax</w:t>
            </w:r>
          </w:p>
        </w:tc>
        <w:tc>
          <w:tcPr>
            <w:tcW w:w="1391" w:type="pct"/>
            <w:tcBorders>
              <w:top w:val="single" w:sz="4" w:space="0" w:color="auto"/>
              <w:left w:val="single" w:sz="4" w:space="0" w:color="auto"/>
              <w:bottom w:val="single" w:sz="4" w:space="0" w:color="auto"/>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412885" w:rsidRPr="00BE473E">
        <w:tblPrEx>
          <w:tblCellMar>
            <w:top w:w="0" w:type="dxa"/>
            <w:left w:w="0" w:type="dxa"/>
            <w:bottom w:w="0" w:type="dxa"/>
            <w:right w:w="0" w:type="dxa"/>
          </w:tblCellMar>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12885" w:rsidRPr="00BE473E" w:rsidRDefault="0041288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1 : Đơn vị đo của tần số và băng thông là MHz.</w:t>
            </w:r>
          </w:p>
          <w:p w:rsidR="00412885" w:rsidRPr="00BE473E" w:rsidRDefault="0041288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2: Các yêu cầu đối với băng thông 1,4 MHz và 3 MHz chỉ áp dụng cho băng tần 8.</w:t>
            </w:r>
          </w:p>
        </w:tc>
      </w:tr>
    </w:tbl>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4 - Giới hạn chung của phát xạ không mong muốn băng tần hoạt động</w:t>
      </w:r>
      <w:r w:rsidR="00E030E5" w:rsidRPr="00BE473E">
        <w:rPr>
          <w:rFonts w:ascii="Times New Roman" w:hAnsi="Times New Roman" w:cs="Times New Roman"/>
          <w:b/>
          <w:sz w:val="26"/>
          <w:szCs w:val="26"/>
        </w:rPr>
        <w:t xml:space="preserve"> </w:t>
      </w:r>
      <w:r w:rsidRPr="00BE473E">
        <w:rPr>
          <w:rFonts w:ascii="Times New Roman" w:hAnsi="Times New Roman" w:cs="Times New Roman"/>
          <w:b/>
          <w:sz w:val="26"/>
          <w:szCs w:val="26"/>
        </w:rPr>
        <w:t xml:space="preserve">cho dải thông thiết bị lặp </w:t>
      </w:r>
      <w:r w:rsidR="00412885" w:rsidRPr="00BE473E">
        <w:rPr>
          <w:rFonts w:ascii="Times New Roman" w:hAnsi="Times New Roman" w:cs="Times New Roman"/>
          <w:b/>
          <w:sz w:val="26"/>
          <w:szCs w:val="26"/>
        </w:rPr>
        <w:t>≥</w:t>
      </w:r>
      <w:r w:rsidRPr="00BE473E">
        <w:rPr>
          <w:rFonts w:ascii="Times New Roman" w:hAnsi="Times New Roman" w:cs="Times New Roman"/>
          <w:b/>
          <w:sz w:val="26"/>
          <w:szCs w:val="26"/>
        </w:rPr>
        <w:t xml:space="preserve"> 5 MHz cho E-UTRA băng 1, 3, 5 v</w:t>
      </w:r>
      <w:r w:rsidR="00412885" w:rsidRPr="00BE473E">
        <w:rPr>
          <w:rFonts w:ascii="Times New Roman" w:hAnsi="Times New Roman" w:cs="Times New Roman"/>
          <w:b/>
          <w:sz w:val="26"/>
          <w:szCs w:val="26"/>
        </w:rPr>
        <w:t>à</w:t>
      </w:r>
      <w:r w:rsidRPr="00BE473E">
        <w:rPr>
          <w:rFonts w:ascii="Times New Roman" w:hAnsi="Times New Roman" w:cs="Times New Roman"/>
          <w:b/>
          <w:sz w:val="26"/>
          <w:szCs w:val="26"/>
        </w:rPr>
        <w:t xml:space="preserve"> 8</w:t>
      </w:r>
    </w:p>
    <w:tbl>
      <w:tblPr>
        <w:tblW w:w="5000" w:type="pct"/>
        <w:tblCellMar>
          <w:left w:w="0" w:type="dxa"/>
          <w:right w:w="0" w:type="dxa"/>
        </w:tblCellMar>
        <w:tblLook w:val="0000" w:firstRow="0" w:lastRow="0" w:firstColumn="0" w:lastColumn="0" w:noHBand="0" w:noVBand="0"/>
      </w:tblPr>
      <w:tblGrid>
        <w:gridCol w:w="2243"/>
        <w:gridCol w:w="3020"/>
        <w:gridCol w:w="2503"/>
        <w:gridCol w:w="1315"/>
      </w:tblGrid>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tại </w:t>
            </w:r>
            <w:r w:rsidR="00E43436" w:rsidRPr="00BE473E">
              <w:rPr>
                <w:rFonts w:ascii="Times New Roman" w:hAnsi="Times New Roman" w:cs="Times New Roman"/>
                <w:b/>
                <w:sz w:val="26"/>
                <w:szCs w:val="26"/>
              </w:rPr>
              <w:t>điểm</w:t>
            </w:r>
            <w:r w:rsidRPr="00BE473E">
              <w:rPr>
                <w:rFonts w:ascii="Times New Roman" w:hAnsi="Times New Roman" w:cs="Times New Roman"/>
                <w:b/>
                <w:sz w:val="26"/>
                <w:szCs w:val="26"/>
              </w:rPr>
              <w:t xml:space="preserve"> -3 dB của bộ lọc đo, </w:t>
            </w:r>
            <w:r w:rsidR="00412885" w:rsidRPr="00BE473E">
              <w:rPr>
                <w:rFonts w:ascii="Times New Roman" w:hAnsi="Times New Roman" w:cs="Times New Roman"/>
                <w:b/>
                <w:sz w:val="26"/>
                <w:szCs w:val="26"/>
              </w:rPr>
              <w:t>∆</w:t>
            </w:r>
            <w:r w:rsidRPr="00BE473E">
              <w:rPr>
                <w:rFonts w:ascii="Times New Roman" w:hAnsi="Times New Roman" w:cs="Times New Roman"/>
                <w:b/>
                <w:sz w:val="26"/>
                <w:szCs w:val="26"/>
              </w:rPr>
              <w:t>f</w:t>
            </w: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Độ lệch tần tại tần s</w:t>
            </w:r>
            <w:r w:rsidR="00412885" w:rsidRPr="00BE473E">
              <w:rPr>
                <w:rFonts w:ascii="Times New Roman" w:hAnsi="Times New Roman" w:cs="Times New Roman"/>
                <w:b/>
                <w:sz w:val="26"/>
                <w:szCs w:val="26"/>
              </w:rPr>
              <w:t>ố</w:t>
            </w:r>
            <w:r w:rsidRPr="00BE473E">
              <w:rPr>
                <w:rFonts w:ascii="Times New Roman" w:hAnsi="Times New Roman" w:cs="Times New Roman"/>
                <w:b/>
                <w:sz w:val="26"/>
                <w:szCs w:val="26"/>
              </w:rPr>
              <w:t xml:space="preserve"> trung tâm của bộ lọc đo, f_offset</w:t>
            </w:r>
          </w:p>
        </w:tc>
        <w:tc>
          <w:tcPr>
            <w:tcW w:w="13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0 MHz</w:t>
            </w:r>
            <w:r w:rsidR="00412885" w:rsidRPr="00BE473E">
              <w:rPr>
                <w:rFonts w:ascii="Times New Roman" w:hAnsi="Times New Roman" w:cs="Times New Roman"/>
                <w:sz w:val="26"/>
                <w:szCs w:val="26"/>
                <w:lang w:val="en-US"/>
              </w:rPr>
              <w:t xml:space="preserve"> ≤</w:t>
            </w:r>
            <w:r w:rsidR="00412885" w:rsidRPr="00BE473E">
              <w:rPr>
                <w:rFonts w:ascii="Times New Roman" w:hAnsi="Times New Roman" w:cs="Times New Roman"/>
                <w:sz w:val="26"/>
                <w:szCs w:val="26"/>
              </w:rPr>
              <w:t xml:space="preserve"> ∆f</w:t>
            </w:r>
            <w:r w:rsidRPr="00BE473E">
              <w:rPr>
                <w:rFonts w:ascii="Times New Roman" w:hAnsi="Times New Roman" w:cs="Times New Roman"/>
                <w:sz w:val="26"/>
                <w:szCs w:val="26"/>
              </w:rPr>
              <w:t xml:space="preserve"> &lt; 0,2 MHz</w:t>
            </w: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0,215 MHz</w:t>
            </w:r>
          </w:p>
        </w:tc>
        <w:tc>
          <w:tcPr>
            <w:tcW w:w="13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-12,5 dBm</w:t>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0,2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1 MHz</w:t>
            </w: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0,215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1,015 MHz</w:t>
            </w:r>
          </w:p>
        </w:tc>
        <w:tc>
          <w:tcPr>
            <w:tcW w:w="1378"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sz w:val="26"/>
                <w:szCs w:val="26"/>
                <w:lang w:val="en-US"/>
              </w:rPr>
            </w:pPr>
            <w:r w:rsidRPr="00BE473E">
              <w:rPr>
                <w:rFonts w:ascii="Times New Roman" w:hAnsi="Times New Roman" w:cs="Times New Roman"/>
                <w:sz w:val="26"/>
                <w:szCs w:val="26"/>
              </w:rPr>
              <w:t>-12,5dBm</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- 15</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x</w:t>
            </w:r>
            <w:r w:rsidR="009B45BF" w:rsidRPr="00BE473E">
              <w:rPr>
                <w:rFonts w:ascii="Times New Roman" w:hAnsi="Times New Roman" w:cs="Times New Roman"/>
                <w:sz w:val="26"/>
                <w:szCs w:val="26"/>
                <w:lang w:val="en-US"/>
              </w:rPr>
              <w:br/>
            </w:r>
            <w:r w:rsidR="00BE473E" w:rsidRPr="00BE473E">
              <w:rPr>
                <w:rFonts w:ascii="Times New Roman" w:hAnsi="Times New Roman" w:cs="Times New Roman"/>
                <w:noProof/>
                <w:sz w:val="26"/>
                <w:szCs w:val="26"/>
                <w:lang w:val="en-US" w:eastAsia="zh-CN"/>
              </w:rPr>
              <w:drawing>
                <wp:inline distT="0" distB="0" distL="0" distR="0">
                  <wp:extent cx="10572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a:noFill/>
                          </a:ln>
                        </pic:spPr>
                      </pic:pic>
                    </a:graphicData>
                  </a:graphic>
                </wp:inline>
              </w:drawing>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1,5 MHz</w:t>
            </w:r>
          </w:p>
        </w:tc>
        <w:tc>
          <w:tcPr>
            <w:tcW w:w="13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-24,5 dBm</w:t>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Pr="00BE473E">
              <w:rPr>
                <w:rFonts w:ascii="Times New Roman" w:hAnsi="Times New Roman" w:cs="Times New Roman"/>
                <w:sz w:val="26"/>
                <w:szCs w:val="26"/>
              </w:rPr>
              <w:t xml:space="preserve"> &lt; 10 MHz</w:t>
            </w: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10,5 MHz</w:t>
            </w:r>
          </w:p>
        </w:tc>
        <w:tc>
          <w:tcPr>
            <w:tcW w:w="13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-11,5 dBm</w:t>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6031AC" w:rsidRPr="00BE473E">
        <w:tblPrEx>
          <w:tblCellMar>
            <w:top w:w="0" w:type="dxa"/>
            <w:left w:w="0" w:type="dxa"/>
            <w:bottom w:w="0" w:type="dxa"/>
            <w:right w:w="0" w:type="dxa"/>
          </w:tblCellMar>
        </w:tblPrEx>
        <w:tc>
          <w:tcPr>
            <w:tcW w:w="123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w:t>
            </w:r>
            <w:r w:rsidR="00412885" w:rsidRPr="00BE473E">
              <w:rPr>
                <w:rFonts w:ascii="Times New Roman" w:hAnsi="Times New Roman" w:cs="Times New Roman"/>
                <w:sz w:val="26"/>
                <w:szCs w:val="26"/>
                <w:lang w:val="en-US"/>
              </w:rPr>
              <w:t xml:space="preserve"> </w:t>
            </w:r>
            <w:r w:rsidR="00412885" w:rsidRPr="00BE473E">
              <w:rPr>
                <w:rFonts w:ascii="Times New Roman" w:hAnsi="Times New Roman" w:cs="Times New Roman"/>
                <w:sz w:val="26"/>
                <w:szCs w:val="26"/>
              </w:rPr>
              <w:t>∆f</w:t>
            </w:r>
            <w:r w:rsidRPr="00BE473E">
              <w:rPr>
                <w:rFonts w:ascii="Times New Roman" w:hAnsi="Times New Roman" w:cs="Times New Roman"/>
                <w:sz w:val="26"/>
                <w:szCs w:val="26"/>
                <w:vertAlign w:val="subscript"/>
              </w:rPr>
              <w:t>max</w:t>
            </w:r>
          </w:p>
        </w:tc>
        <w:tc>
          <w:tcPr>
            <w:tcW w:w="166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10,5 MHz </w:t>
            </w:r>
            <w:r w:rsidR="00412885"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f_offset &lt;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w:t>
            </w:r>
            <w:r w:rsidRPr="00BE473E">
              <w:rPr>
                <w:rFonts w:ascii="Times New Roman" w:hAnsi="Times New Roman" w:cs="Times New Roman"/>
                <w:sz w:val="26"/>
                <w:szCs w:val="26"/>
                <w:vertAlign w:val="subscript"/>
              </w:rPr>
              <w:t>max</w:t>
            </w:r>
          </w:p>
        </w:tc>
        <w:tc>
          <w:tcPr>
            <w:tcW w:w="13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724"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6031AC" w:rsidRPr="00BE473E">
        <w:tblPrEx>
          <w:tblCellMar>
            <w:top w:w="0" w:type="dxa"/>
            <w:left w:w="0" w:type="dxa"/>
            <w:bottom w:w="0" w:type="dxa"/>
            <w:right w:w="0" w:type="dxa"/>
          </w:tblCellMar>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Đơn vị đo của tần số và băng thông là MHz.</w:t>
            </w:r>
          </w:p>
        </w:tc>
      </w:tr>
    </w:tbl>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Bảng 5 - Giới hạn có </w:t>
      </w:r>
      <w:r w:rsidR="00E43436" w:rsidRPr="00BE473E">
        <w:rPr>
          <w:rFonts w:ascii="Times New Roman" w:hAnsi="Times New Roman" w:cs="Times New Roman"/>
          <w:b/>
          <w:sz w:val="26"/>
          <w:szCs w:val="26"/>
        </w:rPr>
        <w:t>điều</w:t>
      </w:r>
      <w:r w:rsidRPr="00BE473E">
        <w:rPr>
          <w:rFonts w:ascii="Times New Roman" w:hAnsi="Times New Roman" w:cs="Times New Roman"/>
          <w:b/>
          <w:sz w:val="26"/>
          <w:szCs w:val="26"/>
        </w:rPr>
        <w:t xml:space="preserve"> kiện của phát xạ không mong muốn băng hoạt động</w:t>
      </w:r>
      <w:r w:rsidR="00E030E5" w:rsidRPr="00BE473E">
        <w:rPr>
          <w:rFonts w:ascii="Times New Roman" w:hAnsi="Times New Roman" w:cs="Times New Roman"/>
          <w:b/>
          <w:sz w:val="26"/>
          <w:szCs w:val="26"/>
        </w:rPr>
        <w:t xml:space="preserve"> </w:t>
      </w:r>
      <w:r w:rsidRPr="00BE473E">
        <w:rPr>
          <w:rFonts w:ascii="Times New Roman" w:hAnsi="Times New Roman" w:cs="Times New Roman"/>
          <w:b/>
          <w:sz w:val="26"/>
          <w:szCs w:val="26"/>
        </w:rPr>
        <w:t>cho E-UTRA băng 1, 3, 5 v</w:t>
      </w:r>
      <w:r w:rsidR="00412885" w:rsidRPr="00BE473E">
        <w:rPr>
          <w:rFonts w:ascii="Times New Roman" w:hAnsi="Times New Roman" w:cs="Times New Roman"/>
          <w:b/>
          <w:sz w:val="26"/>
          <w:szCs w:val="26"/>
        </w:rPr>
        <w:t>à</w:t>
      </w:r>
      <w:r w:rsidRPr="00BE473E">
        <w:rPr>
          <w:rFonts w:ascii="Times New Roman" w:hAnsi="Times New Roman" w:cs="Times New Roman"/>
          <w:b/>
          <w:sz w:val="26"/>
          <w:szCs w:val="26"/>
        </w:rPr>
        <w:t xml:space="preserve"> 8</w:t>
      </w:r>
    </w:p>
    <w:tbl>
      <w:tblPr>
        <w:tblW w:w="5000" w:type="pct"/>
        <w:tblCellMar>
          <w:left w:w="0" w:type="dxa"/>
          <w:right w:w="0" w:type="dxa"/>
        </w:tblCellMar>
        <w:tblLook w:val="0000" w:firstRow="0" w:lastRow="0" w:firstColumn="0" w:lastColumn="0" w:noHBand="0" w:noVBand="0"/>
      </w:tblPr>
      <w:tblGrid>
        <w:gridCol w:w="2241"/>
        <w:gridCol w:w="2866"/>
        <w:gridCol w:w="2655"/>
        <w:gridCol w:w="1319"/>
      </w:tblGrid>
      <w:tr w:rsidR="006031AC" w:rsidRPr="00BE473E">
        <w:tblPrEx>
          <w:tblCellMar>
            <w:top w:w="0" w:type="dxa"/>
            <w:left w:w="0" w:type="dxa"/>
            <w:bottom w:w="0" w:type="dxa"/>
            <w:right w:w="0" w:type="dxa"/>
          </w:tblCellMar>
        </w:tblPrEx>
        <w:tc>
          <w:tcPr>
            <w:tcW w:w="123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tại </w:t>
            </w:r>
            <w:r w:rsidR="00E43436" w:rsidRPr="00BE473E">
              <w:rPr>
                <w:rFonts w:ascii="Times New Roman" w:hAnsi="Times New Roman" w:cs="Times New Roman"/>
                <w:b/>
                <w:sz w:val="26"/>
                <w:szCs w:val="26"/>
              </w:rPr>
              <w:t>điểm</w:t>
            </w:r>
            <w:r w:rsidRPr="00BE473E">
              <w:rPr>
                <w:rFonts w:ascii="Times New Roman" w:hAnsi="Times New Roman" w:cs="Times New Roman"/>
                <w:b/>
                <w:sz w:val="26"/>
                <w:szCs w:val="26"/>
              </w:rPr>
              <w:t xml:space="preserve"> -3 dB của bộ lọc đo, </w:t>
            </w:r>
            <w:r w:rsidR="00412885" w:rsidRPr="00BE473E">
              <w:rPr>
                <w:rFonts w:ascii="Times New Roman" w:hAnsi="Times New Roman" w:cs="Times New Roman"/>
                <w:sz w:val="26"/>
                <w:szCs w:val="26"/>
              </w:rPr>
              <w:t>∆</w:t>
            </w:r>
            <w:r w:rsidRPr="00BE473E">
              <w:rPr>
                <w:rFonts w:ascii="Times New Roman" w:hAnsi="Times New Roman" w:cs="Times New Roman"/>
                <w:b/>
                <w:sz w:val="26"/>
                <w:szCs w:val="26"/>
              </w:rPr>
              <w:t>f</w:t>
            </w:r>
          </w:p>
        </w:tc>
        <w:tc>
          <w:tcPr>
            <w:tcW w:w="15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Độ lệch tần tại tần s</w:t>
            </w:r>
            <w:r w:rsidR="009B45BF" w:rsidRPr="00BE473E">
              <w:rPr>
                <w:rFonts w:ascii="Times New Roman" w:hAnsi="Times New Roman" w:cs="Times New Roman"/>
                <w:b/>
                <w:sz w:val="26"/>
                <w:szCs w:val="26"/>
              </w:rPr>
              <w:t>ố</w:t>
            </w:r>
            <w:r w:rsidRPr="00BE473E">
              <w:rPr>
                <w:rFonts w:ascii="Times New Roman" w:hAnsi="Times New Roman" w:cs="Times New Roman"/>
                <w:b/>
                <w:sz w:val="26"/>
                <w:szCs w:val="26"/>
              </w:rPr>
              <w:t xml:space="preserve"> trung tâm của bộ lọc đo, f</w:t>
            </w:r>
            <w:r w:rsidR="00412885" w:rsidRPr="00BE473E">
              <w:rPr>
                <w:rFonts w:ascii="Times New Roman" w:hAnsi="Times New Roman" w:cs="Times New Roman"/>
                <w:b/>
                <w:sz w:val="26"/>
                <w:szCs w:val="26"/>
              </w:rPr>
              <w:t>_</w:t>
            </w:r>
            <w:r w:rsidRPr="00BE473E">
              <w:rPr>
                <w:rFonts w:ascii="Times New Roman" w:hAnsi="Times New Roman" w:cs="Times New Roman"/>
                <w:b/>
                <w:sz w:val="26"/>
                <w:szCs w:val="26"/>
              </w:rPr>
              <w:t>offset</w:t>
            </w:r>
          </w:p>
        </w:tc>
        <w:tc>
          <w:tcPr>
            <w:tcW w:w="1462"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726"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412885" w:rsidRPr="00BE473E">
        <w:tblPrEx>
          <w:tblCellMar>
            <w:top w:w="0" w:type="dxa"/>
            <w:left w:w="0" w:type="dxa"/>
            <w:bottom w:w="0" w:type="dxa"/>
            <w:right w:w="0" w:type="dxa"/>
          </w:tblCellMar>
        </w:tblPrEx>
        <w:tc>
          <w:tcPr>
            <w:tcW w:w="1234"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 &lt; 0,05 MHz</w:t>
            </w:r>
          </w:p>
        </w:tc>
        <w:tc>
          <w:tcPr>
            <w:tcW w:w="1578"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0,015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0,065 MHz</w:t>
            </w:r>
          </w:p>
        </w:tc>
        <w:tc>
          <w:tcPr>
            <w:tcW w:w="1462"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lang w:val="en-US"/>
              </w:rPr>
            </w:pPr>
            <w:r w:rsidRPr="00BE473E">
              <w:rPr>
                <w:rFonts w:ascii="Times New Roman" w:hAnsi="Times New Roman" w:cs="Times New Roman"/>
                <w:sz w:val="26"/>
                <w:szCs w:val="26"/>
              </w:rPr>
              <w:t xml:space="preserve">6,5dBm - 60 </w:t>
            </w:r>
            <w:r w:rsidRPr="00BE473E">
              <w:rPr>
                <w:rFonts w:ascii="Times New Roman" w:hAnsi="Times New Roman" w:cs="Times New Roman"/>
                <w:sz w:val="26"/>
                <w:szCs w:val="26"/>
                <w:lang w:val="en-US"/>
              </w:rPr>
              <w:t>x</w:t>
            </w:r>
            <w:r w:rsidR="009B45BF" w:rsidRPr="00BE473E">
              <w:rPr>
                <w:rFonts w:ascii="Times New Roman" w:hAnsi="Times New Roman" w:cs="Times New Roman"/>
                <w:sz w:val="26"/>
                <w:szCs w:val="26"/>
                <w:lang w:val="en-US"/>
              </w:rPr>
              <w:br/>
            </w:r>
            <w:r w:rsidR="00BE473E" w:rsidRPr="00BE473E">
              <w:rPr>
                <w:rFonts w:ascii="Times New Roman" w:hAnsi="Times New Roman" w:cs="Times New Roman"/>
                <w:noProof/>
                <w:sz w:val="26"/>
                <w:szCs w:val="26"/>
                <w:lang w:val="en-US" w:eastAsia="zh-CN"/>
              </w:rPr>
              <w:drawing>
                <wp:inline distT="0" distB="0" distL="0" distR="0">
                  <wp:extent cx="12954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c>
        <w:tc>
          <w:tcPr>
            <w:tcW w:w="726" w:type="pct"/>
            <w:tcBorders>
              <w:top w:val="single" w:sz="4" w:space="0" w:color="auto"/>
              <w:left w:val="single" w:sz="4" w:space="0" w:color="auto"/>
              <w:bottom w:val="nil"/>
              <w:right w:val="single" w:sz="4" w:space="0" w:color="auto"/>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412885" w:rsidRPr="00BE473E">
        <w:tblPrEx>
          <w:tblCellMar>
            <w:top w:w="0" w:type="dxa"/>
            <w:left w:w="0" w:type="dxa"/>
            <w:bottom w:w="0" w:type="dxa"/>
            <w:right w:w="0" w:type="dxa"/>
          </w:tblCellMar>
        </w:tblPrEx>
        <w:tc>
          <w:tcPr>
            <w:tcW w:w="1234"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0,05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0,15 MHz</w:t>
            </w:r>
          </w:p>
        </w:tc>
        <w:tc>
          <w:tcPr>
            <w:tcW w:w="1578"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0,065 MHz </w:t>
            </w:r>
            <w:r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0,165 MHz</w:t>
            </w:r>
          </w:p>
        </w:tc>
        <w:tc>
          <w:tcPr>
            <w:tcW w:w="1462"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3,5dBm - 160 </w:t>
            </w:r>
            <w:r w:rsidRPr="00BE473E">
              <w:rPr>
                <w:rFonts w:ascii="Times New Roman" w:hAnsi="Times New Roman" w:cs="Times New Roman"/>
                <w:sz w:val="26"/>
                <w:szCs w:val="26"/>
                <w:lang w:val="en-US"/>
              </w:rPr>
              <w:t>x</w:t>
            </w:r>
            <w:r w:rsidR="009B45BF" w:rsidRPr="00BE473E">
              <w:rPr>
                <w:rFonts w:ascii="Times New Roman" w:hAnsi="Times New Roman" w:cs="Times New Roman"/>
                <w:sz w:val="26"/>
                <w:szCs w:val="26"/>
                <w:lang w:val="en-US"/>
              </w:rPr>
              <w:br/>
            </w:r>
            <w:r w:rsidR="00BE473E" w:rsidRPr="00BE473E">
              <w:rPr>
                <w:rFonts w:ascii="Times New Roman" w:hAnsi="Times New Roman" w:cs="Times New Roman"/>
                <w:noProof/>
                <w:sz w:val="26"/>
                <w:szCs w:val="26"/>
                <w:lang w:val="en-US" w:eastAsia="zh-CN"/>
              </w:rPr>
              <w:drawing>
                <wp:inline distT="0" distB="0" distL="0" distR="0">
                  <wp:extent cx="13716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c>
          <w:tcPr>
            <w:tcW w:w="726" w:type="pct"/>
            <w:tcBorders>
              <w:top w:val="single" w:sz="4" w:space="0" w:color="auto"/>
              <w:left w:val="single" w:sz="4" w:space="0" w:color="auto"/>
              <w:bottom w:val="nil"/>
              <w:right w:val="single" w:sz="4" w:space="0" w:color="auto"/>
            </w:tcBorders>
            <w:shd w:val="clear" w:color="auto" w:fill="FFFFFF"/>
          </w:tcPr>
          <w:p w:rsidR="00412885" w:rsidRPr="00BE473E" w:rsidRDefault="0041288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123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0,15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0,2 MHz</w:t>
            </w:r>
          </w:p>
        </w:tc>
        <w:tc>
          <w:tcPr>
            <w:tcW w:w="157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0,165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0,215 MHz</w:t>
            </w:r>
          </w:p>
        </w:tc>
        <w:tc>
          <w:tcPr>
            <w:tcW w:w="1462"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-12,5 dBm</w:t>
            </w:r>
          </w:p>
        </w:tc>
        <w:tc>
          <w:tcPr>
            <w:tcW w:w="726"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6031AC" w:rsidRPr="00BE473E">
        <w:tblPrEx>
          <w:tblCellMar>
            <w:top w:w="0" w:type="dxa"/>
            <w:left w:w="0" w:type="dxa"/>
            <w:bottom w:w="0" w:type="dxa"/>
            <w:right w:w="0" w:type="dxa"/>
          </w:tblCellMar>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1 : Đơn vị đo của tần số và băng th</w:t>
            </w:r>
            <w:r w:rsidR="00412885" w:rsidRPr="00BE473E">
              <w:rPr>
                <w:rFonts w:ascii="Times New Roman" w:hAnsi="Times New Roman" w:cs="Times New Roman"/>
                <w:sz w:val="26"/>
                <w:szCs w:val="26"/>
              </w:rPr>
              <w:t>ô</w:t>
            </w:r>
            <w:r w:rsidRPr="00BE473E">
              <w:rPr>
                <w:rFonts w:ascii="Times New Roman" w:hAnsi="Times New Roman" w:cs="Times New Roman"/>
                <w:sz w:val="26"/>
                <w:szCs w:val="26"/>
              </w:rPr>
              <w:t>ng là MHz.</w:t>
            </w:r>
          </w:p>
          <w:p w:rsidR="00412885" w:rsidRPr="00BE473E" w:rsidRDefault="0041288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2: Các yêu cầu đối với băng thông 1,4 MHz và 3 MHz chỉ áp dụng cho băng tần 8.</w:t>
            </w:r>
          </w:p>
        </w:tc>
      </w:tr>
    </w:tbl>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Với thiết bị lặp E-UTRA FDD hoạt động trong băng tần 28, phát xạ không vượt quá giới hạn quy định tại Bảng 6. Đo kiểm được áp dụng cho cả đường lên và đường xuống của thiết bị lặp.</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6 - Giới hạn chung của phát xạ không mong muốn băng hoạt động cho</w:t>
      </w:r>
      <w:r w:rsidR="00E030E5" w:rsidRPr="00BE473E">
        <w:rPr>
          <w:rFonts w:ascii="Times New Roman" w:hAnsi="Times New Roman" w:cs="Times New Roman"/>
          <w:b/>
          <w:sz w:val="26"/>
          <w:szCs w:val="26"/>
        </w:rPr>
        <w:t xml:space="preserve"> </w:t>
      </w:r>
      <w:r w:rsidR="00412885" w:rsidRPr="00BE473E">
        <w:rPr>
          <w:rFonts w:ascii="Times New Roman" w:hAnsi="Times New Roman" w:cs="Times New Roman"/>
          <w:b/>
          <w:sz w:val="26"/>
          <w:szCs w:val="26"/>
        </w:rPr>
        <w:t>d</w:t>
      </w:r>
      <w:r w:rsidRPr="00BE473E">
        <w:rPr>
          <w:rFonts w:ascii="Times New Roman" w:hAnsi="Times New Roman" w:cs="Times New Roman"/>
          <w:b/>
          <w:sz w:val="26"/>
          <w:szCs w:val="26"/>
        </w:rPr>
        <w:t>ải thôn</w:t>
      </w:r>
      <w:r w:rsidR="00412885" w:rsidRPr="00BE473E">
        <w:rPr>
          <w:rFonts w:ascii="Times New Roman" w:hAnsi="Times New Roman" w:cs="Times New Roman"/>
          <w:b/>
          <w:sz w:val="26"/>
          <w:szCs w:val="26"/>
        </w:rPr>
        <w:t>g</w:t>
      </w:r>
      <w:r w:rsidRPr="00BE473E">
        <w:rPr>
          <w:rFonts w:ascii="Times New Roman" w:hAnsi="Times New Roman" w:cs="Times New Roman"/>
          <w:b/>
          <w:sz w:val="26"/>
          <w:szCs w:val="26"/>
        </w:rPr>
        <w:t xml:space="preserve"> </w:t>
      </w:r>
      <w:r w:rsidR="00412885" w:rsidRPr="00BE473E">
        <w:rPr>
          <w:rFonts w:ascii="Times New Roman" w:hAnsi="Times New Roman" w:cs="Times New Roman"/>
          <w:b/>
          <w:sz w:val="26"/>
          <w:szCs w:val="26"/>
        </w:rPr>
        <w:t>thiết bị lặp</w:t>
      </w:r>
      <w:r w:rsidRPr="00BE473E">
        <w:rPr>
          <w:rFonts w:ascii="Times New Roman" w:hAnsi="Times New Roman" w:cs="Times New Roman"/>
          <w:b/>
          <w:sz w:val="26"/>
          <w:szCs w:val="26"/>
        </w:rPr>
        <w:t xml:space="preserve"> </w:t>
      </w:r>
      <w:r w:rsidR="00412885" w:rsidRPr="00BE473E">
        <w:rPr>
          <w:rFonts w:ascii="Times New Roman" w:hAnsi="Times New Roman" w:cs="Times New Roman"/>
          <w:b/>
          <w:sz w:val="26"/>
          <w:szCs w:val="26"/>
        </w:rPr>
        <w:t>≥</w:t>
      </w:r>
      <w:r w:rsidRPr="00BE473E">
        <w:rPr>
          <w:rFonts w:ascii="Times New Roman" w:hAnsi="Times New Roman" w:cs="Times New Roman"/>
          <w:b/>
          <w:sz w:val="26"/>
          <w:szCs w:val="26"/>
        </w:rPr>
        <w:t xml:space="preserve"> </w:t>
      </w:r>
      <w:r w:rsidR="00412885" w:rsidRPr="00BE473E">
        <w:rPr>
          <w:rFonts w:ascii="Times New Roman" w:hAnsi="Times New Roman" w:cs="Times New Roman"/>
          <w:b/>
          <w:sz w:val="26"/>
          <w:szCs w:val="26"/>
        </w:rPr>
        <w:t>5 MH7 cho</w:t>
      </w:r>
      <w:r w:rsidRPr="00BE473E">
        <w:rPr>
          <w:rFonts w:ascii="Times New Roman" w:hAnsi="Times New Roman" w:cs="Times New Roman"/>
          <w:b/>
          <w:sz w:val="26"/>
          <w:szCs w:val="26"/>
        </w:rPr>
        <w:t xml:space="preserve"> </w:t>
      </w:r>
      <w:r w:rsidR="00412885" w:rsidRPr="00BE473E">
        <w:rPr>
          <w:rFonts w:ascii="Times New Roman" w:hAnsi="Times New Roman" w:cs="Times New Roman"/>
          <w:b/>
          <w:sz w:val="26"/>
          <w:szCs w:val="26"/>
        </w:rPr>
        <w:t>E</w:t>
      </w:r>
      <w:r w:rsidRPr="00BE473E">
        <w:rPr>
          <w:rFonts w:ascii="Times New Roman" w:hAnsi="Times New Roman" w:cs="Times New Roman"/>
          <w:b/>
          <w:sz w:val="26"/>
          <w:szCs w:val="26"/>
        </w:rPr>
        <w:t xml:space="preserve">-UTRA </w:t>
      </w:r>
      <w:r w:rsidR="00412885" w:rsidRPr="00BE473E">
        <w:rPr>
          <w:rFonts w:ascii="Times New Roman" w:hAnsi="Times New Roman" w:cs="Times New Roman"/>
          <w:b/>
          <w:sz w:val="26"/>
          <w:szCs w:val="26"/>
        </w:rPr>
        <w:t xml:space="preserve">băng </w:t>
      </w:r>
      <w:r w:rsidRPr="00BE473E">
        <w:rPr>
          <w:rFonts w:ascii="Times New Roman" w:hAnsi="Times New Roman" w:cs="Times New Roman"/>
          <w:b/>
          <w:sz w:val="26"/>
          <w:szCs w:val="26"/>
        </w:rPr>
        <w:t>28</w:t>
      </w:r>
    </w:p>
    <w:tbl>
      <w:tblPr>
        <w:tblW w:w="5000" w:type="pct"/>
        <w:tblCellMar>
          <w:left w:w="0" w:type="dxa"/>
          <w:right w:w="0" w:type="dxa"/>
        </w:tblCellMar>
        <w:tblLook w:val="0000" w:firstRow="0" w:lastRow="0" w:firstColumn="0" w:lastColumn="0" w:noHBand="0" w:noVBand="0"/>
      </w:tblPr>
      <w:tblGrid>
        <w:gridCol w:w="2127"/>
        <w:gridCol w:w="2695"/>
        <w:gridCol w:w="2991"/>
        <w:gridCol w:w="1268"/>
      </w:tblGrid>
      <w:tr w:rsidR="00412885" w:rsidRPr="00BE473E">
        <w:tblPrEx>
          <w:tblCellMar>
            <w:top w:w="0" w:type="dxa"/>
            <w:left w:w="0" w:type="dxa"/>
            <w:bottom w:w="0" w:type="dxa"/>
            <w:right w:w="0" w:type="dxa"/>
          </w:tblCellMar>
        </w:tblPrEx>
        <w:tc>
          <w:tcPr>
            <w:tcW w:w="1171"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tại </w:t>
            </w:r>
            <w:r w:rsidR="00E43436" w:rsidRPr="00BE473E">
              <w:rPr>
                <w:rFonts w:ascii="Times New Roman" w:hAnsi="Times New Roman" w:cs="Times New Roman"/>
                <w:b/>
                <w:sz w:val="26"/>
                <w:szCs w:val="26"/>
              </w:rPr>
              <w:t>điểm</w:t>
            </w:r>
            <w:r w:rsidRPr="00BE473E">
              <w:rPr>
                <w:rFonts w:ascii="Times New Roman" w:hAnsi="Times New Roman" w:cs="Times New Roman"/>
                <w:b/>
                <w:sz w:val="26"/>
                <w:szCs w:val="26"/>
              </w:rPr>
              <w:t xml:space="preserve"> -3 dB của bộ lọc đo, </w:t>
            </w:r>
            <w:r w:rsidRPr="00BE473E">
              <w:rPr>
                <w:rFonts w:ascii="Times New Roman" w:hAnsi="Times New Roman" w:cs="Times New Roman"/>
                <w:sz w:val="26"/>
                <w:szCs w:val="26"/>
              </w:rPr>
              <w:t>∆</w:t>
            </w:r>
            <w:r w:rsidRPr="00BE473E">
              <w:rPr>
                <w:rFonts w:ascii="Times New Roman" w:hAnsi="Times New Roman" w:cs="Times New Roman"/>
                <w:b/>
                <w:sz w:val="26"/>
                <w:szCs w:val="26"/>
              </w:rPr>
              <w:t>f</w:t>
            </w:r>
          </w:p>
        </w:tc>
        <w:tc>
          <w:tcPr>
            <w:tcW w:w="1484"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tại </w:t>
            </w:r>
            <w:r w:rsidR="009B45BF" w:rsidRPr="00BE473E">
              <w:rPr>
                <w:rFonts w:ascii="Times New Roman" w:hAnsi="Times New Roman" w:cs="Times New Roman"/>
                <w:b/>
                <w:sz w:val="26"/>
                <w:szCs w:val="26"/>
              </w:rPr>
              <w:t>tần số trung tâm</w:t>
            </w:r>
            <w:r w:rsidRPr="00BE473E">
              <w:rPr>
                <w:rFonts w:ascii="Times New Roman" w:hAnsi="Times New Roman" w:cs="Times New Roman"/>
                <w:b/>
                <w:sz w:val="26"/>
                <w:szCs w:val="26"/>
              </w:rPr>
              <w:t xml:space="preserve"> của bộ lọc đo, f_offset</w:t>
            </w:r>
          </w:p>
        </w:tc>
        <w:tc>
          <w:tcPr>
            <w:tcW w:w="1647" w:type="pct"/>
            <w:tcBorders>
              <w:top w:val="single" w:sz="4" w:space="0" w:color="auto"/>
              <w:left w:val="single" w:sz="4" w:space="0" w:color="auto"/>
              <w:bottom w:val="nil"/>
              <w:right w:val="nil"/>
            </w:tcBorders>
            <w:shd w:val="clear" w:color="auto" w:fill="FFFFFF"/>
          </w:tcPr>
          <w:p w:rsidR="00412885" w:rsidRPr="00BE473E" w:rsidRDefault="0041288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698" w:type="pct"/>
            <w:tcBorders>
              <w:top w:val="single" w:sz="4" w:space="0" w:color="auto"/>
              <w:left w:val="single" w:sz="4" w:space="0" w:color="auto"/>
              <w:bottom w:val="nil"/>
              <w:right w:val="single" w:sz="4" w:space="0" w:color="auto"/>
            </w:tcBorders>
            <w:shd w:val="clear" w:color="auto" w:fill="FFFFFF"/>
          </w:tcPr>
          <w:p w:rsidR="00412885" w:rsidRPr="00BE473E" w:rsidRDefault="0041288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6031AC" w:rsidRPr="00BE473E">
        <w:tblPrEx>
          <w:tblCellMar>
            <w:top w:w="0" w:type="dxa"/>
            <w:left w:w="0" w:type="dxa"/>
            <w:bottom w:w="0" w:type="dxa"/>
            <w:right w:w="0" w:type="dxa"/>
          </w:tblCellMar>
        </w:tblPrEx>
        <w:tc>
          <w:tcPr>
            <w:tcW w:w="117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5 MHz</w:t>
            </w:r>
          </w:p>
        </w:tc>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0,05 MHz </w:t>
            </w:r>
            <w:r w:rsidR="00B847EF" w:rsidRPr="00BE473E">
              <w:rPr>
                <w:rFonts w:ascii="Times New Roman" w:hAnsi="Times New Roman" w:cs="Times New Roman"/>
                <w:sz w:val="26"/>
                <w:szCs w:val="26"/>
                <w:lang w:val="en-US"/>
              </w:rPr>
              <w:t>≤</w:t>
            </w:r>
            <w:r w:rsidR="00B847EF" w:rsidRPr="00BE473E">
              <w:rPr>
                <w:rFonts w:ascii="Times New Roman" w:hAnsi="Times New Roman" w:cs="Times New Roman"/>
                <w:sz w:val="26"/>
                <w:szCs w:val="26"/>
              </w:rPr>
              <w:t xml:space="preserve"> f</w:t>
            </w:r>
            <w:r w:rsidR="00B847E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5,05 MHz</w:t>
            </w:r>
          </w:p>
        </w:tc>
        <w:tc>
          <w:tcPr>
            <w:tcW w:w="1647"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lang w:val="en-US"/>
              </w:rPr>
            </w:pPr>
            <w:r w:rsidRPr="00BE473E">
              <w:rPr>
                <w:rFonts w:ascii="Times New Roman" w:hAnsi="Times New Roman" w:cs="Times New Roman"/>
                <w:sz w:val="26"/>
                <w:szCs w:val="26"/>
              </w:rPr>
              <w:t>-5,5 dBm -</w:t>
            </w:r>
            <w:r w:rsidR="00B847EF" w:rsidRPr="00BE473E">
              <w:rPr>
                <w:rFonts w:ascii="Times New Roman" w:hAnsi="Times New Roman" w:cs="Times New Roman"/>
                <w:sz w:val="26"/>
                <w:szCs w:val="26"/>
                <w:lang w:val="en-US"/>
              </w:rPr>
              <w:t xml:space="preserve"> </w:t>
            </w:r>
            <w:r w:rsidR="00BE473E" w:rsidRPr="00BE473E">
              <w:rPr>
                <w:rFonts w:ascii="Times New Roman" w:hAnsi="Times New Roman" w:cs="Times New Roman"/>
                <w:noProof/>
                <w:sz w:val="26"/>
                <w:szCs w:val="26"/>
                <w:lang w:val="en-US" w:eastAsia="zh-CN"/>
              </w:rPr>
              <w:drawing>
                <wp:inline distT="0" distB="0" distL="0" distR="0">
                  <wp:extent cx="1266825" cy="32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323850"/>
                          </a:xfrm>
                          <a:prstGeom prst="rect">
                            <a:avLst/>
                          </a:prstGeom>
                          <a:noFill/>
                          <a:ln>
                            <a:noFill/>
                          </a:ln>
                        </pic:spPr>
                      </pic:pic>
                    </a:graphicData>
                  </a:graphic>
                </wp:inline>
              </w:drawing>
            </w:r>
          </w:p>
        </w:tc>
        <w:tc>
          <w:tcPr>
            <w:tcW w:w="698"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r>
      <w:tr w:rsidR="006031AC" w:rsidRPr="00BE473E">
        <w:tblPrEx>
          <w:tblCellMar>
            <w:top w:w="0" w:type="dxa"/>
            <w:left w:w="0" w:type="dxa"/>
            <w:bottom w:w="0" w:type="dxa"/>
            <w:right w:w="0" w:type="dxa"/>
          </w:tblCellMar>
        </w:tblPrEx>
        <w:tc>
          <w:tcPr>
            <w:tcW w:w="117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5 MHz </w:t>
            </w:r>
            <w:r w:rsidR="00412885" w:rsidRPr="00BE473E">
              <w:rPr>
                <w:rFonts w:ascii="Times New Roman" w:hAnsi="Times New Roman" w:cs="Times New Roman"/>
                <w:sz w:val="26"/>
                <w:szCs w:val="26"/>
                <w:lang w:val="en-US"/>
              </w:rPr>
              <w:t>≤</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10 MHz</w:t>
            </w:r>
          </w:p>
        </w:tc>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5,05 MHz </w:t>
            </w:r>
            <w:r w:rsidR="00B847EF"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B847E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10,05 MHz</w:t>
            </w:r>
          </w:p>
        </w:tc>
        <w:tc>
          <w:tcPr>
            <w:tcW w:w="1647"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-12,5 dBm</w:t>
            </w:r>
          </w:p>
        </w:tc>
        <w:tc>
          <w:tcPr>
            <w:tcW w:w="698"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r>
      <w:tr w:rsidR="006031AC" w:rsidRPr="00BE473E">
        <w:tblPrEx>
          <w:tblCellMar>
            <w:top w:w="0" w:type="dxa"/>
            <w:left w:w="0" w:type="dxa"/>
            <w:bottom w:w="0" w:type="dxa"/>
            <w:right w:w="0" w:type="dxa"/>
          </w:tblCellMar>
        </w:tblPrEx>
        <w:tc>
          <w:tcPr>
            <w:tcW w:w="1171"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 MHz</w:t>
            </w:r>
            <w:r w:rsidR="00412885" w:rsidRPr="00BE473E">
              <w:rPr>
                <w:rFonts w:ascii="Times New Roman" w:hAnsi="Times New Roman" w:cs="Times New Roman"/>
                <w:sz w:val="26"/>
                <w:szCs w:val="26"/>
                <w:lang w:val="en-US"/>
              </w:rPr>
              <w:t xml:space="preserve"> ≤</w:t>
            </w:r>
            <w:r w:rsidR="00412885" w:rsidRPr="00BE473E">
              <w:rPr>
                <w:rFonts w:ascii="Times New Roman" w:hAnsi="Times New Roman" w:cs="Times New Roman"/>
                <w:sz w:val="26"/>
                <w:szCs w:val="26"/>
              </w:rPr>
              <w:t xml:space="preserve"> ∆f</w:t>
            </w:r>
            <w:r w:rsidR="00412885"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w:t>
            </w:r>
            <w:r w:rsidR="00B847EF" w:rsidRPr="00BE473E">
              <w:rPr>
                <w:rFonts w:ascii="Times New Roman" w:hAnsi="Times New Roman" w:cs="Times New Roman"/>
                <w:sz w:val="26"/>
                <w:szCs w:val="26"/>
                <w:lang w:val="en-US"/>
              </w:rPr>
              <w:t xml:space="preserve"> </w:t>
            </w:r>
            <w:r w:rsidR="00B847EF" w:rsidRPr="00BE473E">
              <w:rPr>
                <w:rFonts w:ascii="Times New Roman" w:hAnsi="Times New Roman" w:cs="Times New Roman"/>
                <w:sz w:val="26"/>
                <w:szCs w:val="26"/>
              </w:rPr>
              <w:t>∆</w:t>
            </w:r>
            <w:r w:rsidRPr="00BE473E">
              <w:rPr>
                <w:rFonts w:ascii="Times New Roman" w:hAnsi="Times New Roman" w:cs="Times New Roman"/>
                <w:sz w:val="26"/>
                <w:szCs w:val="26"/>
              </w:rPr>
              <w:t>f</w:t>
            </w:r>
            <w:r w:rsidRPr="00BE473E">
              <w:rPr>
                <w:rFonts w:ascii="Times New Roman" w:hAnsi="Times New Roman" w:cs="Times New Roman"/>
                <w:sz w:val="26"/>
                <w:szCs w:val="26"/>
                <w:vertAlign w:val="subscript"/>
              </w:rPr>
              <w:t>max</w:t>
            </w:r>
          </w:p>
        </w:tc>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10,05 MHz </w:t>
            </w:r>
            <w:r w:rsidR="00B847EF" w:rsidRPr="00BE473E">
              <w:rPr>
                <w:rFonts w:ascii="Times New Roman" w:hAnsi="Times New Roman" w:cs="Times New Roman"/>
                <w:sz w:val="26"/>
                <w:szCs w:val="26"/>
                <w:lang w:val="en-US"/>
              </w:rPr>
              <w:t>≤</w:t>
            </w:r>
            <w:r w:rsidR="00B847EF" w:rsidRPr="00BE473E">
              <w:rPr>
                <w:rFonts w:ascii="Times New Roman" w:hAnsi="Times New Roman" w:cs="Times New Roman"/>
                <w:sz w:val="26"/>
                <w:szCs w:val="26"/>
              </w:rPr>
              <w:t xml:space="preserve"> f_offset &lt; f</w:t>
            </w:r>
            <w:r w:rsidR="00B847E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w:t>
            </w:r>
            <w:r w:rsidRPr="00BE473E">
              <w:rPr>
                <w:rFonts w:ascii="Times New Roman" w:hAnsi="Times New Roman" w:cs="Times New Roman"/>
                <w:sz w:val="26"/>
                <w:szCs w:val="26"/>
                <w:vertAlign w:val="subscript"/>
              </w:rPr>
              <w:t>max</w:t>
            </w:r>
          </w:p>
        </w:tc>
        <w:tc>
          <w:tcPr>
            <w:tcW w:w="1647"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-16 dBm</w:t>
            </w:r>
          </w:p>
        </w:tc>
        <w:tc>
          <w:tcPr>
            <w:tcW w:w="698"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r>
      <w:tr w:rsidR="006031AC" w:rsidRPr="00BE473E">
        <w:tblPrEx>
          <w:tblCellMar>
            <w:top w:w="0" w:type="dxa"/>
            <w:left w:w="0" w:type="dxa"/>
            <w:bottom w:w="0" w:type="dxa"/>
            <w:right w:w="0" w:type="dxa"/>
          </w:tblCellMar>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Đơn vị đo của tần số và băng thông là MHz.</w:t>
            </w:r>
          </w:p>
        </w:tc>
      </w:tr>
    </w:tbl>
    <w:p w:rsidR="006031AC" w:rsidRPr="00BE473E" w:rsidRDefault="006031AC"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2.2.2.2.3.</w:t>
      </w:r>
      <w:r w:rsidR="00B847EF" w:rsidRPr="00BE473E">
        <w:rPr>
          <w:rFonts w:ascii="Times New Roman" w:hAnsi="Times New Roman" w:cs="Times New Roman"/>
          <w:b/>
          <w:sz w:val="26"/>
          <w:szCs w:val="26"/>
        </w:rPr>
        <w:t xml:space="preserve"> </w:t>
      </w:r>
      <w:r w:rsidRPr="00BE473E">
        <w:rPr>
          <w:rFonts w:ascii="Times New Roman" w:hAnsi="Times New Roman" w:cs="Times New Roman"/>
          <w:b/>
          <w:sz w:val="26"/>
          <w:szCs w:val="26"/>
        </w:rPr>
        <w:t>Sự bảo vệ cho các máy thu trạm gốc trong băng tần hoạt động</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để bảo vệ máy thu trạm gốc E-UTRA FDD được triển khai cùng khu vực địa lý với thiết bị lặp E-UTRA FDD.</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tại các tần số nằm trong dải tần trên dưới 10 MFIz dải thông của thiết bị lặp.</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cho đường lên của thiết bị lặp, với độ tăng ích tối đa.</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Công suất của bất kỳ phát xạ không mong muốn băng tần hoạt động không được vượt quá giới hạn quy định tại Bảng 7.</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7 - Giới hạn phát xạ không mong muốn băng hoạt động đường lên thiết</w:t>
      </w:r>
      <w:r w:rsidR="00B847EF" w:rsidRPr="00BE473E">
        <w:rPr>
          <w:rFonts w:ascii="Times New Roman" w:hAnsi="Times New Roman" w:cs="Times New Roman"/>
          <w:b/>
          <w:sz w:val="26"/>
          <w:szCs w:val="26"/>
        </w:rPr>
        <w:t xml:space="preserve"> bị lặp để bảo vệ máy thu trạm gốc</w:t>
      </w:r>
    </w:p>
    <w:tbl>
      <w:tblPr>
        <w:tblW w:w="4994" w:type="pct"/>
        <w:tblInd w:w="5" w:type="dxa"/>
        <w:tblCellMar>
          <w:left w:w="0" w:type="dxa"/>
          <w:right w:w="0" w:type="dxa"/>
        </w:tblCellMar>
        <w:tblLook w:val="0000" w:firstRow="0" w:lastRow="0" w:firstColumn="0" w:lastColumn="0" w:noHBand="0" w:noVBand="0"/>
      </w:tblPr>
      <w:tblGrid>
        <w:gridCol w:w="2107"/>
        <w:gridCol w:w="3925"/>
        <w:gridCol w:w="3038"/>
      </w:tblGrid>
      <w:tr w:rsidR="006031AC" w:rsidRPr="00BE473E">
        <w:tblPrEx>
          <w:tblCellMar>
            <w:top w:w="0" w:type="dxa"/>
            <w:left w:w="0" w:type="dxa"/>
            <w:bottom w:w="0" w:type="dxa"/>
            <w:right w:w="0" w:type="dxa"/>
          </w:tblCellMar>
        </w:tblPrEx>
        <w:tc>
          <w:tcPr>
            <w:tcW w:w="1161"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2164"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c>
          <w:tcPr>
            <w:tcW w:w="1675"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Chú ý</w:t>
            </w:r>
          </w:p>
        </w:tc>
      </w:tr>
      <w:tr w:rsidR="006031AC" w:rsidRPr="00BE473E">
        <w:tblPrEx>
          <w:tblCellMar>
            <w:top w:w="0" w:type="dxa"/>
            <w:left w:w="0" w:type="dxa"/>
            <w:bottom w:w="0" w:type="dxa"/>
            <w:right w:w="0" w:type="dxa"/>
          </w:tblCellMar>
        </w:tblPrEx>
        <w:tc>
          <w:tcPr>
            <w:tcW w:w="1161"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-53 dBm</w:t>
            </w:r>
          </w:p>
        </w:tc>
        <w:tc>
          <w:tcPr>
            <w:tcW w:w="2164"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1675"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sz w:val="26"/>
                <w:szCs w:val="26"/>
              </w:rPr>
            </w:pPr>
          </w:p>
        </w:tc>
      </w:tr>
      <w:tr w:rsidR="006031AC" w:rsidRPr="00BE473E">
        <w:tblPrEx>
          <w:tblCellMar>
            <w:top w:w="0" w:type="dxa"/>
            <w:left w:w="0" w:type="dxa"/>
            <w:bottom w:w="0" w:type="dxa"/>
            <w:right w:w="0" w:type="dxa"/>
          </w:tblCellMar>
        </w:tblPrEx>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CHÚ THÍCH 1: Các yêu cầu trong Bảng 7 cho hướng đường lên của thiết bị lặp phản ánh những gì có thể đạt được </w:t>
            </w:r>
            <w:r w:rsidR="00B847EF" w:rsidRPr="00BE473E">
              <w:rPr>
                <w:rFonts w:ascii="Times New Roman" w:hAnsi="Times New Roman" w:cs="Times New Roman"/>
                <w:sz w:val="26"/>
                <w:szCs w:val="26"/>
              </w:rPr>
              <w:t>với</w:t>
            </w:r>
            <w:r w:rsidRPr="00BE473E">
              <w:rPr>
                <w:rFonts w:ascii="Times New Roman" w:hAnsi="Times New Roman" w:cs="Times New Roman"/>
                <w:sz w:val="26"/>
                <w:szCs w:val="26"/>
              </w:rPr>
              <w:t xml:space="preserve"> tình trạng hiện tại của công nghệ kỹ thuật và dựa trên một tổ</w:t>
            </w:r>
            <w:r w:rsidR="009B45BF" w:rsidRPr="00BE473E">
              <w:rPr>
                <w:rFonts w:ascii="Times New Roman" w:hAnsi="Times New Roman" w:cs="Times New Roman"/>
                <w:sz w:val="26"/>
                <w:szCs w:val="26"/>
              </w:rPr>
              <w:t>n hao ghép nố</w:t>
            </w:r>
            <w:r w:rsidRPr="00BE473E">
              <w:rPr>
                <w:rFonts w:ascii="Times New Roman" w:hAnsi="Times New Roman" w:cs="Times New Roman"/>
                <w:sz w:val="26"/>
                <w:szCs w:val="26"/>
              </w:rPr>
              <w:t xml:space="preserve">i 73 dB giữa </w:t>
            </w:r>
            <w:r w:rsidR="00E030E5" w:rsidRPr="00BE473E">
              <w:rPr>
                <w:rFonts w:ascii="Times New Roman" w:hAnsi="Times New Roman" w:cs="Times New Roman"/>
                <w:sz w:val="26"/>
                <w:szCs w:val="26"/>
              </w:rPr>
              <w:t>thiết</w:t>
            </w:r>
            <w:r w:rsidRPr="00BE473E">
              <w:rPr>
                <w:rFonts w:ascii="Times New Roman" w:hAnsi="Times New Roman" w:cs="Times New Roman"/>
                <w:sz w:val="26"/>
                <w:szCs w:val="26"/>
              </w:rPr>
              <w:t xml:space="preserve"> bị lặp và máy thu trạm gốc E-UTR</w:t>
            </w:r>
            <w:r w:rsidR="00B847EF" w:rsidRPr="00BE473E">
              <w:rPr>
                <w:rFonts w:ascii="Times New Roman" w:hAnsi="Times New Roman" w:cs="Times New Roman"/>
                <w:sz w:val="26"/>
                <w:szCs w:val="26"/>
              </w:rPr>
              <w:t>A</w:t>
            </w:r>
            <w:r w:rsidRPr="00BE473E">
              <w:rPr>
                <w:rFonts w:ascii="Times New Roman" w:hAnsi="Times New Roman" w:cs="Times New Roman"/>
                <w:sz w:val="26"/>
                <w:szCs w:val="26"/>
              </w:rPr>
              <w:t xml:space="preserve"> FDD.</w:t>
            </w:r>
          </w:p>
        </w:tc>
      </w:tr>
      <w:tr w:rsidR="006031AC" w:rsidRPr="00BE473E">
        <w:tblPrEx>
          <w:tblCellMar>
            <w:top w:w="0" w:type="dxa"/>
            <w:left w:w="0" w:type="dxa"/>
            <w:bottom w:w="0" w:type="dxa"/>
            <w:right w:w="0" w:type="dxa"/>
          </w:tblCellMar>
        </w:tblPrEx>
        <w:tc>
          <w:tcPr>
            <w:tcW w:w="5000" w:type="pct"/>
            <w:gridSpan w:val="3"/>
            <w:tcBorders>
              <w:top w:val="nil"/>
              <w:left w:val="single" w:sz="4" w:space="0" w:color="auto"/>
              <w:bottom w:val="single" w:sz="4" w:space="0" w:color="auto"/>
              <w:right w:val="single" w:sz="4" w:space="0" w:color="auto"/>
            </w:tcBorders>
            <w:shd w:val="clear" w:color="auto" w:fill="FFFFFF"/>
            <w:vAlign w:val="center"/>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2: Các yêu cầu sẽ được xem xét lại khi trạng thái công nghệ kỹ thuật được phát triển.</w:t>
            </w:r>
          </w:p>
        </w:tc>
      </w:tr>
    </w:tbl>
    <w:p w:rsidR="006031AC" w:rsidRPr="00BE473E" w:rsidRDefault="006031AC"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2.2.2.2.4.</w:t>
      </w:r>
      <w:r w:rsidR="00B847EF"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Hoạt động chung trong các băng tần lân cận</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Yêu cầu được áp dụng để bảo vệ trong các băng tần lân cận </w:t>
      </w:r>
      <w:r w:rsidR="00B847EF" w:rsidRPr="00BE473E">
        <w:rPr>
          <w:rFonts w:ascii="Times New Roman" w:hAnsi="Times New Roman" w:cs="Times New Roman"/>
          <w:sz w:val="26"/>
          <w:szCs w:val="26"/>
        </w:rPr>
        <w:t xml:space="preserve">với </w:t>
      </w:r>
      <w:r w:rsidRPr="00BE473E">
        <w:rPr>
          <w:rFonts w:ascii="Times New Roman" w:hAnsi="Times New Roman" w:cs="Times New Roman"/>
          <w:sz w:val="26"/>
          <w:szCs w:val="26"/>
        </w:rPr>
        <w:t>băng tần 1.</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chỉ áp dụng cho đường lên của thiết bị lặp.</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Công suất của bất kỳ phát xạ không mong muốn băng tần hoạt động không được vượt quá giới hạn quy định tại Bảng 8.</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8 - Giới hạn phát xạ không mong muốn băng hoạt động đường lên thiết</w:t>
      </w:r>
      <w:r w:rsidR="00E030E5" w:rsidRPr="00BE473E">
        <w:rPr>
          <w:rFonts w:ascii="Times New Roman" w:hAnsi="Times New Roman" w:cs="Times New Roman"/>
          <w:b/>
          <w:sz w:val="26"/>
          <w:szCs w:val="26"/>
        </w:rPr>
        <w:t xml:space="preserve"> </w:t>
      </w:r>
      <w:r w:rsidRPr="00BE473E">
        <w:rPr>
          <w:rFonts w:ascii="Times New Roman" w:hAnsi="Times New Roman" w:cs="Times New Roman"/>
          <w:b/>
          <w:sz w:val="26"/>
          <w:szCs w:val="26"/>
        </w:rPr>
        <w:t>b</w:t>
      </w:r>
      <w:r w:rsidR="00B847EF" w:rsidRPr="00BE473E">
        <w:rPr>
          <w:rFonts w:ascii="Times New Roman" w:hAnsi="Times New Roman" w:cs="Times New Roman"/>
          <w:b/>
          <w:sz w:val="26"/>
          <w:szCs w:val="26"/>
        </w:rPr>
        <w:t xml:space="preserve">ị </w:t>
      </w:r>
      <w:r w:rsidRPr="00BE473E">
        <w:rPr>
          <w:rFonts w:ascii="Times New Roman" w:hAnsi="Times New Roman" w:cs="Times New Roman"/>
          <w:b/>
          <w:sz w:val="26"/>
          <w:szCs w:val="26"/>
        </w:rPr>
        <w:t>lặp đ</w:t>
      </w:r>
      <w:r w:rsidR="00B847EF" w:rsidRPr="00BE473E">
        <w:rPr>
          <w:rFonts w:ascii="Times New Roman" w:hAnsi="Times New Roman" w:cs="Times New Roman"/>
          <w:b/>
          <w:sz w:val="26"/>
          <w:szCs w:val="26"/>
        </w:rPr>
        <w:t>ể</w:t>
      </w:r>
      <w:r w:rsidRPr="00BE473E">
        <w:rPr>
          <w:rFonts w:ascii="Times New Roman" w:hAnsi="Times New Roman" w:cs="Times New Roman"/>
          <w:b/>
          <w:sz w:val="26"/>
          <w:szCs w:val="26"/>
        </w:rPr>
        <w:t xml:space="preserve"> bảo vệ cho các hoạt động băng t</w:t>
      </w:r>
      <w:r w:rsidR="00B847EF" w:rsidRPr="00BE473E">
        <w:rPr>
          <w:rFonts w:ascii="Times New Roman" w:hAnsi="Times New Roman" w:cs="Times New Roman"/>
          <w:b/>
          <w:sz w:val="26"/>
          <w:szCs w:val="26"/>
        </w:rPr>
        <w:t>ầ</w:t>
      </w:r>
      <w:r w:rsidRPr="00BE473E">
        <w:rPr>
          <w:rFonts w:ascii="Times New Roman" w:hAnsi="Times New Roman" w:cs="Times New Roman"/>
          <w:b/>
          <w:sz w:val="26"/>
          <w:szCs w:val="26"/>
        </w:rPr>
        <w:t>n lân cận</w:t>
      </w:r>
    </w:p>
    <w:tbl>
      <w:tblPr>
        <w:tblW w:w="5000" w:type="pct"/>
        <w:tblCellMar>
          <w:left w:w="0" w:type="dxa"/>
          <w:right w:w="0" w:type="dxa"/>
        </w:tblCellMar>
        <w:tblLook w:val="0000" w:firstRow="0" w:lastRow="0" w:firstColumn="0" w:lastColumn="0" w:noHBand="0" w:noVBand="0"/>
      </w:tblPr>
      <w:tblGrid>
        <w:gridCol w:w="1427"/>
        <w:gridCol w:w="3111"/>
        <w:gridCol w:w="3266"/>
        <w:gridCol w:w="1277"/>
      </w:tblGrid>
      <w:tr w:rsidR="006031AC" w:rsidRPr="00BE473E">
        <w:tblPrEx>
          <w:tblCellMar>
            <w:top w:w="0" w:type="dxa"/>
            <w:left w:w="0" w:type="dxa"/>
            <w:bottom w:w="0" w:type="dxa"/>
            <w:right w:w="0" w:type="dxa"/>
          </w:tblCellMar>
        </w:tblPrEx>
        <w:tc>
          <w:tcPr>
            <w:tcW w:w="786"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tần hoạt động</w:t>
            </w:r>
          </w:p>
        </w:tc>
        <w:tc>
          <w:tcPr>
            <w:tcW w:w="1713"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tần</w:t>
            </w:r>
          </w:p>
        </w:tc>
        <w:tc>
          <w:tcPr>
            <w:tcW w:w="1798"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 hạn</w:t>
            </w:r>
          </w:p>
        </w:tc>
        <w:tc>
          <w:tcPr>
            <w:tcW w:w="703"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6031AC" w:rsidRPr="00BE473E">
        <w:tblPrEx>
          <w:tblCellMar>
            <w:top w:w="0" w:type="dxa"/>
            <w:left w:w="0" w:type="dxa"/>
            <w:bottom w:w="0" w:type="dxa"/>
            <w:right w:w="0" w:type="dxa"/>
          </w:tblCellMar>
        </w:tblPrEx>
        <w:tc>
          <w:tcPr>
            <w:tcW w:w="786" w:type="pct"/>
            <w:vMerge w:val="restar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w:t>
            </w:r>
          </w:p>
        </w:tc>
        <w:tc>
          <w:tcPr>
            <w:tcW w:w="171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2 110 MHz đến 2 105 MHz</w:t>
            </w:r>
          </w:p>
        </w:tc>
        <w:tc>
          <w:tcPr>
            <w:tcW w:w="1798"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+ 3,4 (f - 2 110 MHz) dBm</w:t>
            </w:r>
          </w:p>
        </w:tc>
        <w:tc>
          <w:tcPr>
            <w:tcW w:w="703"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6031AC" w:rsidRPr="00BE473E">
        <w:tblPrEx>
          <w:tblCellMar>
            <w:top w:w="0" w:type="dxa"/>
            <w:left w:w="0" w:type="dxa"/>
            <w:bottom w:w="0" w:type="dxa"/>
            <w:right w:w="0" w:type="dxa"/>
          </w:tblCellMar>
        </w:tblPrEx>
        <w:tc>
          <w:tcPr>
            <w:tcW w:w="786" w:type="pct"/>
            <w:vMerge/>
            <w:tcBorders>
              <w:top w:val="nil"/>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p>
        </w:tc>
        <w:tc>
          <w:tcPr>
            <w:tcW w:w="1713"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2 105 MHz đến 2 170 MHz</w:t>
            </w:r>
          </w:p>
        </w:tc>
        <w:tc>
          <w:tcPr>
            <w:tcW w:w="1798"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+ 3,4 (2 170 - f MHz) dBm</w:t>
            </w: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bl>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2.2.2.3. Phương pháp đo kiểm</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3.3.1.</w:t>
      </w:r>
    </w:p>
    <w:p w:rsidR="00B847EF" w:rsidRPr="00BE473E" w:rsidRDefault="00B847EF" w:rsidP="006B49CD">
      <w:pPr>
        <w:autoSpaceDE w:val="0"/>
        <w:autoSpaceDN w:val="0"/>
        <w:adjustRightInd w:val="0"/>
        <w:spacing w:before="120"/>
        <w:rPr>
          <w:rFonts w:ascii="Times New Roman" w:hAnsi="Times New Roman" w:cs="Times New Roman"/>
          <w:sz w:val="26"/>
          <w:szCs w:val="26"/>
        </w:rPr>
      </w:pPr>
      <w:bookmarkStart w:id="17" w:name="dieu_2_6"/>
      <w:r w:rsidRPr="00BE473E">
        <w:rPr>
          <w:rFonts w:ascii="Times New Roman" w:hAnsi="Times New Roman" w:cs="Times New Roman"/>
          <w:b/>
          <w:bCs/>
          <w:sz w:val="26"/>
          <w:szCs w:val="26"/>
        </w:rPr>
        <w:t>2.2.3. Phát xạ giả</w:t>
      </w:r>
      <w:bookmarkEnd w:id="17"/>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2.2.3.1. Định nghĩa</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Các phát xạ giả là các phát xạ sinh ra bởi các hiệu ứng không mong muốn của máy phát như phát xạ hài, phát xạ kí sinh, các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và các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biến đổi tần, nhưng không bao gồm các phát xạ ngoài băng. Phát xạ giả được đo tại cổng ra của thiết bị lặp.</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Giới hạn phát xạ giả áp dụng cho dải tần số từ 9 kHz đến 12,75 GHz, không bao gồm dải tần số từ tần số thấp hơn 10 MHz so với tần số thấp nhất của băng tần hoạt động thiết bị lặp đến tần số cao hơn 10 MHz so với tần số cao nhất của băng tần hoạt động thiết bị lặp.</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yêu cầu của 2.2.3.2 phải áp dụng cho mọi loại thiết bị lặp được xem xét (một hoặc nhiều băng tần hoạt động). Yêu cầu này áp dụng cho tất cả các cấu hình đuợc dự đoán phù hợp với chỉ tiêu kỹ thuật do nhà sản xuất khai báo. Đo kiểm phải được thực hiện trên cả đường lên và đường xuống của thiết bị lặp.</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Mọi yêu cầu được đo kiểm dưới dạng công suất hiệu dụng (RMS), trừ khi có quy định khác.</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2.2.3.2. Giới hạn</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2.2.3.2.1. Tổng quát</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cho đường lên và đường xuống của thiết bị lặp, với độ tăng ích tối đa và tín hiệu đầu vào như sau:</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Không có tín hiệu đầu vào E-UTRA;</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Tín hiệu đầu vào E-UTRA trong dải thông của thiết bị lặp tại mức tạo ra công suất đầu ra danh định cực đại cho mỗi kênh;</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Tăng 10 dB tín hiệu đầu vào E-UTRA trong tất cả các kênh trong dải thông so với mức tín hiệu đầu vào tạo ra công suất đầu ra danh định cực đại.</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2.2.3.2.2. Các phát xạ giả</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phát xạ giả không vượt quá giới hạn được quy định tại Bảng 9.</w:t>
      </w:r>
    </w:p>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9 - Các giới hạn chung của phát xạ giả</w:t>
      </w:r>
    </w:p>
    <w:tbl>
      <w:tblPr>
        <w:tblW w:w="5000" w:type="pct"/>
        <w:tblCellMar>
          <w:left w:w="0" w:type="dxa"/>
          <w:right w:w="0" w:type="dxa"/>
        </w:tblCellMar>
        <w:tblLook w:val="0000" w:firstRow="0" w:lastRow="0" w:firstColumn="0" w:lastColumn="0" w:noHBand="0" w:noVBand="0"/>
      </w:tblPr>
      <w:tblGrid>
        <w:gridCol w:w="2559"/>
        <w:gridCol w:w="1371"/>
        <w:gridCol w:w="1371"/>
        <w:gridCol w:w="3780"/>
      </w:tblGrid>
      <w:tr w:rsidR="00B847EF" w:rsidRPr="00BE473E">
        <w:tblPrEx>
          <w:tblCellMar>
            <w:top w:w="0" w:type="dxa"/>
            <w:left w:w="0" w:type="dxa"/>
            <w:bottom w:w="0" w:type="dxa"/>
            <w:right w:w="0" w:type="dxa"/>
          </w:tblCellMar>
        </w:tblPrEx>
        <w:tc>
          <w:tcPr>
            <w:tcW w:w="1409"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Dải tần số</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Giới hạn</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Băng thông đo</w:t>
            </w:r>
          </w:p>
        </w:tc>
        <w:tc>
          <w:tcPr>
            <w:tcW w:w="2081"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b/>
                <w:sz w:val="26"/>
                <w:szCs w:val="26"/>
              </w:rPr>
            </w:pPr>
            <w:r w:rsidRPr="00BE473E">
              <w:rPr>
                <w:rFonts w:ascii="Times New Roman" w:hAnsi="Times New Roman" w:cs="Times New Roman"/>
                <w:b/>
                <w:bCs/>
                <w:sz w:val="26"/>
                <w:szCs w:val="26"/>
              </w:rPr>
              <w:t>Chú ý</w:t>
            </w:r>
          </w:p>
        </w:tc>
      </w:tr>
      <w:tr w:rsidR="00B847EF" w:rsidRPr="00BE473E">
        <w:tblPrEx>
          <w:tblCellMar>
            <w:top w:w="0" w:type="dxa"/>
            <w:left w:w="0" w:type="dxa"/>
            <w:bottom w:w="0" w:type="dxa"/>
            <w:right w:w="0" w:type="dxa"/>
          </w:tblCellMar>
        </w:tblPrEx>
        <w:tc>
          <w:tcPr>
            <w:tcW w:w="1409"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9 kHz ↔ 150 kHz</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-36 dBm</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kHz</w:t>
            </w:r>
          </w:p>
        </w:tc>
        <w:tc>
          <w:tcPr>
            <w:tcW w:w="2081"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Độ rộng băng quy định tại 4.1 của Khuyến nghị ITU-R SM.329-12.</w:t>
            </w:r>
          </w:p>
        </w:tc>
      </w:tr>
      <w:tr w:rsidR="00B847EF" w:rsidRPr="00BE473E">
        <w:tblPrEx>
          <w:tblCellMar>
            <w:top w:w="0" w:type="dxa"/>
            <w:left w:w="0" w:type="dxa"/>
            <w:bottom w:w="0" w:type="dxa"/>
            <w:right w:w="0" w:type="dxa"/>
          </w:tblCellMar>
        </w:tblPrEx>
        <w:tc>
          <w:tcPr>
            <w:tcW w:w="1409"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150 kHz ↔ 30 MHz</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-36 dBm</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 kHz</w:t>
            </w:r>
          </w:p>
        </w:tc>
        <w:tc>
          <w:tcPr>
            <w:tcW w:w="2081"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Độ rộng băng quy định tại 4.1 của Khuyến nghị ITU-R SM.329-12.</w:t>
            </w:r>
          </w:p>
        </w:tc>
      </w:tr>
      <w:tr w:rsidR="00B847EF" w:rsidRPr="00BE473E">
        <w:tblPrEx>
          <w:tblCellMar>
            <w:top w:w="0" w:type="dxa"/>
            <w:left w:w="0" w:type="dxa"/>
            <w:bottom w:w="0" w:type="dxa"/>
            <w:right w:w="0" w:type="dxa"/>
          </w:tblCellMar>
        </w:tblPrEx>
        <w:tc>
          <w:tcPr>
            <w:tcW w:w="1409"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30 MHz ↔ 1 GHz</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-36 dBm</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2081"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Độ rộng băng quy định tại 4.1 của Khuyến nghị ITU-R SM.329-12.</w:t>
            </w:r>
          </w:p>
        </w:tc>
      </w:tr>
      <w:tr w:rsidR="00B847EF" w:rsidRPr="00BE473E">
        <w:tblPrEx>
          <w:tblCellMar>
            <w:top w:w="0" w:type="dxa"/>
            <w:left w:w="0" w:type="dxa"/>
            <w:bottom w:w="0" w:type="dxa"/>
            <w:right w:w="0" w:type="dxa"/>
          </w:tblCellMar>
        </w:tblPrEx>
        <w:tc>
          <w:tcPr>
            <w:tcW w:w="1409"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GHz ↔ 12,75 GHz</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-30 dBm</w:t>
            </w:r>
          </w:p>
        </w:tc>
        <w:tc>
          <w:tcPr>
            <w:tcW w:w="755"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2081" w:type="pct"/>
            <w:tcBorders>
              <w:top w:val="single" w:sz="4" w:space="0" w:color="000000"/>
              <w:left w:val="single" w:sz="4" w:space="0" w:color="000000"/>
              <w:bottom w:val="single" w:sz="4" w:space="0" w:color="000000"/>
              <w:right w:val="single" w:sz="4" w:space="0" w:color="000000"/>
            </w:tcBorders>
            <w:vAlign w:val="center"/>
          </w:tcPr>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Độ rộng băng quy định tại 4.1 của Khuyến nghị ITU-R SM.329-12. Tần số cao hơn quy định tại Bảng 1 tại 2.5 của Khuyến nghị ITU-R SM.329-12.</w:t>
            </w:r>
          </w:p>
        </w:tc>
      </w:tr>
    </w:tbl>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2.2.3.2.3. Hoạt động chung với các hệ thống khác trong cùng một khu vực địa lý</w:t>
      </w:r>
    </w:p>
    <w:p w:rsidR="00B847EF" w:rsidRPr="00BE473E" w:rsidRDefault="00B847EF"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này áp dụng để bảo vệ cho các máy thu UE/MS và BS/BTS của các hệ thống khác.</w:t>
      </w:r>
    </w:p>
    <w:p w:rsidR="00B847EF" w:rsidRPr="00BE473E" w:rsidRDefault="00B847EF" w:rsidP="006B49CD">
      <w:pPr>
        <w:spacing w:before="120"/>
        <w:rPr>
          <w:rFonts w:ascii="Times New Roman" w:hAnsi="Times New Roman" w:cs="Times New Roman"/>
          <w:sz w:val="26"/>
          <w:szCs w:val="26"/>
        </w:rPr>
      </w:pPr>
      <w:r w:rsidRPr="00BE473E">
        <w:rPr>
          <w:rFonts w:ascii="Times New Roman" w:hAnsi="Times New Roman" w:cs="Times New Roman"/>
          <w:sz w:val="26"/>
          <w:szCs w:val="26"/>
        </w:rPr>
        <w:t>Công suất của phát xạ giả của thiết bị lặp E-UTRA không vượt quá giới hạn được quy định tại Bảng 10 khi hoạt động chung với các hệ thống khác trong cột thứ nhất.</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10 - Các giới hạn phát xạ giả cho thiết bị lặp E-UTRA FDD trong khu vực</w:t>
      </w:r>
      <w:r w:rsidR="00E030E5" w:rsidRPr="00BE473E">
        <w:rPr>
          <w:rFonts w:ascii="Times New Roman" w:hAnsi="Times New Roman" w:cs="Times New Roman"/>
          <w:b/>
          <w:sz w:val="26"/>
          <w:szCs w:val="26"/>
        </w:rPr>
        <w:t xml:space="preserve"> </w:t>
      </w:r>
      <w:r w:rsidRPr="00BE473E">
        <w:rPr>
          <w:rFonts w:ascii="Times New Roman" w:hAnsi="Times New Roman" w:cs="Times New Roman"/>
          <w:b/>
          <w:sz w:val="26"/>
          <w:szCs w:val="26"/>
        </w:rPr>
        <w:t>vùng phủ địa lý của các hệ thống hoạt độ</w:t>
      </w:r>
      <w:r w:rsidR="0024171E" w:rsidRPr="00BE473E">
        <w:rPr>
          <w:rFonts w:ascii="Times New Roman" w:hAnsi="Times New Roman" w:cs="Times New Roman"/>
          <w:b/>
          <w:sz w:val="26"/>
          <w:szCs w:val="26"/>
        </w:rPr>
        <w:t>ng trong các băng tầ</w:t>
      </w:r>
      <w:r w:rsidRPr="00BE473E">
        <w:rPr>
          <w:rFonts w:ascii="Times New Roman" w:hAnsi="Times New Roman" w:cs="Times New Roman"/>
          <w:b/>
          <w:sz w:val="26"/>
          <w:szCs w:val="26"/>
        </w:rPr>
        <w:t>n khác</w:t>
      </w:r>
    </w:p>
    <w:tbl>
      <w:tblPr>
        <w:tblW w:w="5000" w:type="pct"/>
        <w:tblCellMar>
          <w:left w:w="0" w:type="dxa"/>
          <w:right w:w="0" w:type="dxa"/>
        </w:tblCellMar>
        <w:tblLook w:val="0000" w:firstRow="0" w:lastRow="0" w:firstColumn="0" w:lastColumn="0" w:noHBand="0" w:noVBand="0"/>
      </w:tblPr>
      <w:tblGrid>
        <w:gridCol w:w="1883"/>
        <w:gridCol w:w="1789"/>
        <w:gridCol w:w="1077"/>
        <w:gridCol w:w="1097"/>
        <w:gridCol w:w="3235"/>
      </w:tblGrid>
      <w:tr w:rsidR="0024171E" w:rsidRPr="00BE473E">
        <w:tblPrEx>
          <w:tblCellMar>
            <w:top w:w="0" w:type="dxa"/>
            <w:left w:w="0" w:type="dxa"/>
            <w:bottom w:w="0" w:type="dxa"/>
            <w:right w:w="0" w:type="dxa"/>
          </w:tblCellMar>
        </w:tblPrEx>
        <w:tc>
          <w:tcPr>
            <w:tcW w:w="1037"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Hệ thống được bảo vệ</w:t>
            </w:r>
          </w:p>
        </w:tc>
        <w:tc>
          <w:tcPr>
            <w:tcW w:w="985"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Dải tần cho yêu cầu cùng hoạt động</w:t>
            </w:r>
          </w:p>
        </w:tc>
        <w:tc>
          <w:tcPr>
            <w:tcW w:w="593"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Giới</w:t>
            </w:r>
            <w:r w:rsidR="0024171E"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hạn</w:t>
            </w:r>
          </w:p>
        </w:tc>
        <w:tc>
          <w:tcPr>
            <w:tcW w:w="604"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w:t>
            </w:r>
            <w:r w:rsidR="0024171E"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thông</w:t>
            </w:r>
            <w:r w:rsidR="0024171E"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đo</w:t>
            </w:r>
          </w:p>
        </w:tc>
        <w:tc>
          <w:tcPr>
            <w:tcW w:w="1781"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Chú ý</w:t>
            </w:r>
          </w:p>
        </w:tc>
      </w:tr>
      <w:tr w:rsidR="0024171E" w:rsidRPr="00BE473E">
        <w:tblPrEx>
          <w:tblCellMar>
            <w:top w:w="0" w:type="dxa"/>
            <w:left w:w="0" w:type="dxa"/>
            <w:bottom w:w="0" w:type="dxa"/>
            <w:right w:w="0" w:type="dxa"/>
          </w:tblCellMar>
        </w:tblPrEx>
        <w:tc>
          <w:tcPr>
            <w:tcW w:w="1037" w:type="pct"/>
            <w:vMerge w:val="restar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GSM 900</w:t>
            </w:r>
          </w:p>
        </w:tc>
        <w:tc>
          <w:tcPr>
            <w:tcW w:w="98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921 MHz đến 960 MHz</w:t>
            </w:r>
          </w:p>
        </w:tc>
        <w:tc>
          <w:tcPr>
            <w:tcW w:w="59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-57 dBm</w:t>
            </w:r>
          </w:p>
        </w:tc>
        <w:tc>
          <w:tcPr>
            <w:tcW w:w="60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178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8.</w:t>
            </w:r>
          </w:p>
        </w:tc>
      </w:tr>
      <w:tr w:rsidR="0024171E" w:rsidRPr="00BE473E">
        <w:tblPrEx>
          <w:tblCellMar>
            <w:top w:w="0" w:type="dxa"/>
            <w:left w:w="0" w:type="dxa"/>
            <w:bottom w:w="0" w:type="dxa"/>
            <w:right w:w="0" w:type="dxa"/>
          </w:tblCellMar>
        </w:tblPrEx>
        <w:tc>
          <w:tcPr>
            <w:tcW w:w="1037" w:type="pct"/>
            <w:vMerge/>
            <w:tcBorders>
              <w:top w:val="nil"/>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876 MHz đến 915 MHz</w:t>
            </w:r>
          </w:p>
        </w:tc>
        <w:tc>
          <w:tcPr>
            <w:tcW w:w="59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-61 dBm</w:t>
            </w:r>
          </w:p>
        </w:tc>
        <w:tc>
          <w:tcPr>
            <w:tcW w:w="60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178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8.</w:t>
            </w:r>
          </w:p>
        </w:tc>
      </w:tr>
      <w:tr w:rsidR="0024171E" w:rsidRPr="00BE473E">
        <w:tblPrEx>
          <w:tblCellMar>
            <w:top w:w="0" w:type="dxa"/>
            <w:left w:w="0" w:type="dxa"/>
            <w:bottom w:w="0" w:type="dxa"/>
            <w:right w:w="0" w:type="dxa"/>
          </w:tblCellMar>
        </w:tblPrEx>
        <w:tc>
          <w:tcPr>
            <w:tcW w:w="1037" w:type="pct"/>
            <w:vMerge w:val="restar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DCS 1800</w:t>
            </w:r>
          </w:p>
        </w:tc>
        <w:tc>
          <w:tcPr>
            <w:tcW w:w="98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1805 MHz đến 1880 MHz</w:t>
            </w:r>
          </w:p>
        </w:tc>
        <w:tc>
          <w:tcPr>
            <w:tcW w:w="59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-47 dBm</w:t>
            </w:r>
          </w:p>
        </w:tc>
        <w:tc>
          <w:tcPr>
            <w:tcW w:w="60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178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3.</w:t>
            </w:r>
          </w:p>
        </w:tc>
      </w:tr>
      <w:tr w:rsidR="0024171E" w:rsidRPr="00BE473E">
        <w:tblPrEx>
          <w:tblCellMar>
            <w:top w:w="0" w:type="dxa"/>
            <w:left w:w="0" w:type="dxa"/>
            <w:bottom w:w="0" w:type="dxa"/>
            <w:right w:w="0" w:type="dxa"/>
          </w:tblCellMar>
        </w:tblPrEx>
        <w:tc>
          <w:tcPr>
            <w:tcW w:w="1037" w:type="pct"/>
            <w:vMerge/>
            <w:tcBorders>
              <w:top w:val="nil"/>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1710 MHz đến 1785 MHz</w:t>
            </w:r>
          </w:p>
        </w:tc>
        <w:tc>
          <w:tcPr>
            <w:tcW w:w="59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-61 dBm</w:t>
            </w:r>
          </w:p>
        </w:tc>
        <w:tc>
          <w:tcPr>
            <w:tcW w:w="60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100 kHz</w:t>
            </w:r>
          </w:p>
        </w:tc>
        <w:tc>
          <w:tcPr>
            <w:tcW w:w="178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3.</w:t>
            </w:r>
          </w:p>
        </w:tc>
      </w:tr>
      <w:tr w:rsidR="0024171E" w:rsidRPr="00BE473E">
        <w:tblPrEx>
          <w:tblCellMar>
            <w:top w:w="0" w:type="dxa"/>
            <w:left w:w="0" w:type="dxa"/>
            <w:bottom w:w="0" w:type="dxa"/>
            <w:right w:w="0" w:type="dxa"/>
          </w:tblCellMar>
        </w:tblPrEx>
        <w:tc>
          <w:tcPr>
            <w:tcW w:w="1037" w:type="pct"/>
            <w:vMerge w:val="restar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WCDMA</w:t>
            </w:r>
            <w:r w:rsidR="009B45BF"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FDD băng I, E- UTRA băng 1</w:t>
            </w:r>
          </w:p>
        </w:tc>
        <w:tc>
          <w:tcPr>
            <w:tcW w:w="985"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2110 MHz đến 2170 MHz</w:t>
            </w:r>
          </w:p>
        </w:tc>
        <w:tc>
          <w:tcPr>
            <w:tcW w:w="593"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-52 dBm</w:t>
            </w:r>
          </w:p>
        </w:tc>
        <w:tc>
          <w:tcPr>
            <w:tcW w:w="60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1.</w:t>
            </w:r>
          </w:p>
        </w:tc>
      </w:tr>
      <w:tr w:rsidR="0024171E" w:rsidRPr="00BE473E">
        <w:tblPrEx>
          <w:tblCellMar>
            <w:top w:w="0" w:type="dxa"/>
            <w:left w:w="0" w:type="dxa"/>
            <w:bottom w:w="0" w:type="dxa"/>
            <w:right w:w="0" w:type="dxa"/>
          </w:tblCellMar>
        </w:tblPrEx>
        <w:tc>
          <w:tcPr>
            <w:tcW w:w="1037" w:type="pct"/>
            <w:vMerge/>
            <w:tcBorders>
              <w:top w:val="nil"/>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1920 MHz đến 1980 MHz</w:t>
            </w:r>
          </w:p>
        </w:tc>
        <w:tc>
          <w:tcPr>
            <w:tcW w:w="593"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-49 dBm</w:t>
            </w:r>
          </w:p>
        </w:tc>
        <w:tc>
          <w:tcPr>
            <w:tcW w:w="604"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w:t>
            </w:r>
            <w:r w:rsidR="0024171E" w:rsidRPr="00BE473E">
              <w:rPr>
                <w:rFonts w:ascii="Times New Roman" w:hAnsi="Times New Roman" w:cs="Times New Roman"/>
                <w:sz w:val="26"/>
                <w:szCs w:val="26"/>
              </w:rPr>
              <w:t xml:space="preserve"> lặp E-UTRA FDD hoạt động trong băng tần 1.</w:t>
            </w:r>
          </w:p>
        </w:tc>
      </w:tr>
      <w:tr w:rsidR="0024171E" w:rsidRPr="00BE473E">
        <w:tblPrEx>
          <w:tblCellMar>
            <w:top w:w="0" w:type="dxa"/>
            <w:left w:w="0" w:type="dxa"/>
            <w:bottom w:w="0" w:type="dxa"/>
            <w:right w:w="0" w:type="dxa"/>
          </w:tblCellMar>
        </w:tblPrEx>
        <w:tc>
          <w:tcPr>
            <w:tcW w:w="1037" w:type="pct"/>
            <w:vMerge w:val="restart"/>
            <w:tcBorders>
              <w:top w:val="nil"/>
              <w:left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 băng 3</w:t>
            </w: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1805 MHz đến 1880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-52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3.</w:t>
            </w:r>
          </w:p>
        </w:tc>
      </w:tr>
      <w:tr w:rsidR="0024171E" w:rsidRPr="00BE473E">
        <w:tblPrEx>
          <w:tblCellMar>
            <w:top w:w="0" w:type="dxa"/>
            <w:left w:w="0" w:type="dxa"/>
            <w:bottom w:w="0" w:type="dxa"/>
            <w:right w:w="0" w:type="dxa"/>
          </w:tblCellMar>
        </w:tblPrEx>
        <w:tc>
          <w:tcPr>
            <w:tcW w:w="1037" w:type="pct"/>
            <w:vMerge/>
            <w:tcBorders>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1710 MHz đến 1785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-49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3.</w:t>
            </w:r>
          </w:p>
        </w:tc>
      </w:tr>
      <w:tr w:rsidR="0024171E" w:rsidRPr="00BE473E">
        <w:tblPrEx>
          <w:tblCellMar>
            <w:top w:w="0" w:type="dxa"/>
            <w:left w:w="0" w:type="dxa"/>
            <w:bottom w:w="0" w:type="dxa"/>
            <w:right w:w="0" w:type="dxa"/>
          </w:tblCellMar>
        </w:tblPrEx>
        <w:tc>
          <w:tcPr>
            <w:tcW w:w="1037" w:type="pct"/>
            <w:vMerge w:val="restart"/>
            <w:tcBorders>
              <w:top w:val="nil"/>
              <w:left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 băng 5</w:t>
            </w: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869 MHz đến 894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-52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5.</w:t>
            </w:r>
          </w:p>
        </w:tc>
      </w:tr>
      <w:tr w:rsidR="0024171E" w:rsidRPr="00BE473E">
        <w:tblPrEx>
          <w:tblCellMar>
            <w:top w:w="0" w:type="dxa"/>
            <w:left w:w="0" w:type="dxa"/>
            <w:bottom w:w="0" w:type="dxa"/>
            <w:right w:w="0" w:type="dxa"/>
          </w:tblCellMar>
        </w:tblPrEx>
        <w:tc>
          <w:tcPr>
            <w:tcW w:w="1037" w:type="pct"/>
            <w:vMerge/>
            <w:tcBorders>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824 MHz đến 849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-49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5.</w:t>
            </w:r>
          </w:p>
        </w:tc>
      </w:tr>
      <w:tr w:rsidR="0024171E" w:rsidRPr="00BE473E">
        <w:tblPrEx>
          <w:tblCellMar>
            <w:top w:w="0" w:type="dxa"/>
            <w:left w:w="0" w:type="dxa"/>
            <w:bottom w:w="0" w:type="dxa"/>
            <w:right w:w="0" w:type="dxa"/>
          </w:tblCellMar>
        </w:tblPrEx>
        <w:tc>
          <w:tcPr>
            <w:tcW w:w="1037" w:type="pct"/>
            <w:vMerge w:val="restart"/>
            <w:tcBorders>
              <w:top w:val="nil"/>
              <w:left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WCDMA FDD băng VIII, E- UTRA băng 8</w:t>
            </w: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925 MHz đến 960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-52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8.</w:t>
            </w:r>
          </w:p>
        </w:tc>
      </w:tr>
      <w:tr w:rsidR="0024171E" w:rsidRPr="00BE473E">
        <w:tblPrEx>
          <w:tblCellMar>
            <w:top w:w="0" w:type="dxa"/>
            <w:left w:w="0" w:type="dxa"/>
            <w:bottom w:w="0" w:type="dxa"/>
            <w:right w:w="0" w:type="dxa"/>
          </w:tblCellMar>
        </w:tblPrEx>
        <w:tc>
          <w:tcPr>
            <w:tcW w:w="1037" w:type="pct"/>
            <w:vMerge/>
            <w:tcBorders>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880 MHz đến 915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-49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8.</w:t>
            </w:r>
          </w:p>
        </w:tc>
      </w:tr>
      <w:tr w:rsidR="0024171E" w:rsidRPr="00BE473E">
        <w:tblPrEx>
          <w:tblCellMar>
            <w:top w:w="0" w:type="dxa"/>
            <w:left w:w="0" w:type="dxa"/>
            <w:bottom w:w="0" w:type="dxa"/>
            <w:right w:w="0" w:type="dxa"/>
          </w:tblCellMar>
        </w:tblPrEx>
        <w:tc>
          <w:tcPr>
            <w:tcW w:w="1037" w:type="pct"/>
            <w:vMerge w:val="restart"/>
            <w:tcBorders>
              <w:top w:val="nil"/>
              <w:left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E-UTRA băng 28</w:t>
            </w: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758 MHz đến 788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-52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thiết bị lặp E-UTRA FDD hoạt động trong băng tần 28.</w:t>
            </w:r>
          </w:p>
        </w:tc>
      </w:tr>
      <w:tr w:rsidR="0024171E" w:rsidRPr="00BE473E">
        <w:tblPrEx>
          <w:tblCellMar>
            <w:top w:w="0" w:type="dxa"/>
            <w:left w:w="0" w:type="dxa"/>
            <w:bottom w:w="0" w:type="dxa"/>
            <w:right w:w="0" w:type="dxa"/>
          </w:tblCellMar>
        </w:tblPrEx>
        <w:tc>
          <w:tcPr>
            <w:tcW w:w="1037" w:type="pct"/>
            <w:vMerge/>
            <w:tcBorders>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p>
        </w:tc>
        <w:tc>
          <w:tcPr>
            <w:tcW w:w="985"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703 MHz đến 733 MHz</w:t>
            </w:r>
          </w:p>
        </w:tc>
        <w:tc>
          <w:tcPr>
            <w:tcW w:w="593"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-49 dBm</w:t>
            </w:r>
          </w:p>
        </w:tc>
        <w:tc>
          <w:tcPr>
            <w:tcW w:w="604" w:type="pct"/>
            <w:tcBorders>
              <w:top w:val="single" w:sz="4" w:space="0" w:color="auto"/>
              <w:left w:val="single" w:sz="4" w:space="0" w:color="auto"/>
              <w:bottom w:val="single" w:sz="4" w:space="0" w:color="auto"/>
              <w:right w:val="nil"/>
            </w:tcBorders>
            <w:shd w:val="clear" w:color="auto" w:fill="FFFFFF"/>
          </w:tcPr>
          <w:p w:rsidR="0024171E" w:rsidRPr="00BE473E" w:rsidRDefault="0024171E"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781" w:type="pct"/>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Yêu cầu này không áp dụng cho đường lên của thiết bị lặp E-UTRA FDD hoạt động trong băng tần 28.</w:t>
            </w:r>
          </w:p>
        </w:tc>
      </w:tr>
      <w:tr w:rsidR="0024171E" w:rsidRPr="00BE473E">
        <w:tblPrEx>
          <w:tblCellMar>
            <w:top w:w="0" w:type="dxa"/>
            <w:left w:w="0" w:type="dxa"/>
            <w:bottom w:w="0" w:type="dxa"/>
            <w:right w:w="0" w:type="dxa"/>
          </w:tblCellMar>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24171E" w:rsidRPr="00BE473E" w:rsidRDefault="0024171E"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Yêu cầu -53 dBm/100 kHz trong bảng này cho hướng đường lên của thiết bị lặp phản ánh những gì có thể đạt được vớ</w:t>
            </w:r>
            <w:r w:rsidR="00D35ACB" w:rsidRPr="00BE473E">
              <w:rPr>
                <w:rFonts w:ascii="Times New Roman" w:hAnsi="Times New Roman" w:cs="Times New Roman"/>
                <w:sz w:val="26"/>
                <w:szCs w:val="26"/>
              </w:rPr>
              <w:t>i tì</w:t>
            </w:r>
            <w:r w:rsidRPr="00BE473E">
              <w:rPr>
                <w:rFonts w:ascii="Times New Roman" w:hAnsi="Times New Roman" w:cs="Times New Roman"/>
                <w:sz w:val="26"/>
                <w:szCs w:val="26"/>
              </w:rPr>
              <w:t>nh trạng kỹ thuật công nghệ hiện tại dựa trên tổn hao ghép nối giữa thiết bị lặp và máy thu trạm gốc UTRA TDD.</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2.2.3.3.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3.3.2.</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18" w:name="dieu_2_7"/>
      <w:r w:rsidRPr="00BE473E">
        <w:rPr>
          <w:rFonts w:ascii="Times New Roman" w:hAnsi="Times New Roman" w:cs="Times New Roman"/>
          <w:b/>
          <w:bCs/>
          <w:sz w:val="26"/>
          <w:szCs w:val="26"/>
        </w:rPr>
        <w:t>2.2.4. Công suất đầu ra cực đại</w:t>
      </w:r>
      <w:bookmarkEnd w:id="18"/>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2.2.4.1.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đầu ra, Pout, của thiết bị lặp là mức công suất trung bình của một sóng mang tại tăng ích tối đa của thiết bị lặp khi có tải có trở kháng bằng trở kháng tải danh định của máy phát.</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Công suất ra cực đại, Pmax, của thiết bị lặp là mức công suất trung bình trên mỗi sóng mang được đo tại đầu nối ăng ten 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tham chiếu xác định.</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cho đường lên và đường xuống của thiết bị lặp, tại tăng ích tối đa.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2.2.4.2.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yêu cầu áp dụng tại tăng ích tối đa, với các tín hiệu E-UTRA trong dải thông thiết bị lặp tại mức tạo ra công suất đầu ra danh định cực đại cho mỗi kênh.</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Khi công suất của tất cả các tín hiệu tăng thêm 10 dB, so sánh với mức công suất tín hiệu tạo ra công suất đầu ra danh định cực đại.</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bình thường, công suất đầu ra cực đại của thiết bị lặp nằm trong giới hạn quy định tại Bảng 11 đối với công suất đầu ra danh định do do nhà sản xuất khai báo.</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11 - Công suất đầu ra của thiết bị lặp trong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bình thường</w:t>
      </w:r>
    </w:p>
    <w:tbl>
      <w:tblPr>
        <w:tblW w:w="5000" w:type="pct"/>
        <w:tblCellMar>
          <w:left w:w="0" w:type="dxa"/>
          <w:right w:w="0" w:type="dxa"/>
        </w:tblCellMar>
        <w:tblLook w:val="0000" w:firstRow="0" w:lastRow="0" w:firstColumn="0" w:lastColumn="0" w:noHBand="0" w:noVBand="0"/>
      </w:tblPr>
      <w:tblGrid>
        <w:gridCol w:w="3482"/>
        <w:gridCol w:w="2541"/>
        <w:gridCol w:w="3058"/>
      </w:tblGrid>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Công suất đầu ra danh định</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Tần số sóng mang</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Giới hạn</w:t>
            </w:r>
          </w:p>
        </w:tc>
      </w:tr>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 31 dBm</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f ≤ 3,0 GHz</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2,7 dB</w:t>
            </w:r>
          </w:p>
        </w:tc>
      </w:tr>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&lt; 31 dBm</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f ≤ 3,0 GHz</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3,7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tới hạn, công suất đầu ra cực đại của thiết bị lặp nằm trong giới hạn quy định tại Bảng 12 đối với công suất đầu ra danh định do nhà sản xuất khai báo.</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12 - Công suất đầu ra của thiết bị lặp trong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tới hạn</w:t>
      </w:r>
    </w:p>
    <w:tbl>
      <w:tblPr>
        <w:tblW w:w="5000" w:type="pct"/>
        <w:tblCellMar>
          <w:left w:w="0" w:type="dxa"/>
          <w:right w:w="0" w:type="dxa"/>
        </w:tblCellMar>
        <w:tblLook w:val="0000" w:firstRow="0" w:lastRow="0" w:firstColumn="0" w:lastColumn="0" w:noHBand="0" w:noVBand="0"/>
      </w:tblPr>
      <w:tblGrid>
        <w:gridCol w:w="3482"/>
        <w:gridCol w:w="2541"/>
        <w:gridCol w:w="3058"/>
      </w:tblGrid>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Công suất đầu ra danh định</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Tần số sóng mang</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Giới hạn</w:t>
            </w:r>
          </w:p>
        </w:tc>
      </w:tr>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 31 dBm</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f ≤ 3,0 GHz</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3,2 dB</w:t>
            </w:r>
          </w:p>
        </w:tc>
      </w:tr>
      <w:tr w:rsidR="00656868" w:rsidRPr="00BE473E">
        <w:tblPrEx>
          <w:tblCellMar>
            <w:top w:w="0" w:type="dxa"/>
            <w:left w:w="0" w:type="dxa"/>
            <w:bottom w:w="0" w:type="dxa"/>
            <w:right w:w="0" w:type="dxa"/>
          </w:tblCellMar>
        </w:tblPrEx>
        <w:tc>
          <w:tcPr>
            <w:tcW w:w="191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&lt; 31 dBm</w:t>
            </w:r>
          </w:p>
        </w:tc>
        <w:tc>
          <w:tcPr>
            <w:tcW w:w="139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f ≤ 3,0 GHz</w:t>
            </w:r>
          </w:p>
        </w:tc>
        <w:tc>
          <w:tcPr>
            <w:tcW w:w="168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4,7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2.2.4.3.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3.3.3.</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19" w:name="dieu_2_8"/>
      <w:r w:rsidRPr="00BE473E">
        <w:rPr>
          <w:rFonts w:ascii="Times New Roman" w:hAnsi="Times New Roman" w:cs="Times New Roman"/>
          <w:b/>
          <w:bCs/>
          <w:sz w:val="26"/>
          <w:szCs w:val="26"/>
        </w:rPr>
        <w:t xml:space="preserve">2.2.5.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w:t>
      </w:r>
      <w:bookmarkEnd w:id="19"/>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2.2.5.1.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vào là chỉ tiêu đánh giá khả năng của thiết bị lặp ngăn chặn sự phát sinh nhiễu trong băng tần hoạt động, khi có mặt các tín hiệu gây nhiễu trên các tần số khác với băng hoạt động.</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Việc trộn hài bậc ba và bậc cao hơn của hai tín hiệu RF gây nhiễu có thể tạo ra tín hiệu gây nhiễu trong băng tần của kênh yêu cầu. Triệt đáp ứng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là chỉ tiêu đánh giá khả năng của thiết bị lặp duy trì được tần số mong muốn tránh được nhiễu nội tại.</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này áp dụng cho đường lên và đường xuống của thiết bị lặp, tại tăng ích cực đại.</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2.2.5.2.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2.2.5.2.1. Yêu cầu chung với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Yêu cầu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phải được đáp ứng khi các tín hiệu sau đây áp dụng cho thiết bị lặp.</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f</w:t>
      </w:r>
      <w:r w:rsidRPr="00BE473E">
        <w:rPr>
          <w:rFonts w:ascii="Times New Roman" w:hAnsi="Times New Roman" w:cs="Times New Roman"/>
          <w:sz w:val="26"/>
          <w:szCs w:val="26"/>
          <w:vertAlign w:val="subscript"/>
        </w:rPr>
        <w:t>1</w:t>
      </w:r>
      <w:r w:rsidRPr="00BE473E">
        <w:rPr>
          <w:rFonts w:ascii="Times New Roman" w:hAnsi="Times New Roman" w:cs="Times New Roman"/>
          <w:sz w:val="26"/>
          <w:szCs w:val="26"/>
        </w:rPr>
        <w:t xml:space="preserve"> offset là độ lệch từ tần số biên kênh của kênh đầu tiên hoặc kênh cuối cùng trong dải thông của sóng mang gần hơn.</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13 - Yêu cầu chung với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w:t>
      </w:r>
    </w:p>
    <w:tbl>
      <w:tblPr>
        <w:tblW w:w="5000" w:type="pct"/>
        <w:tblCellMar>
          <w:left w:w="0" w:type="dxa"/>
          <w:right w:w="0" w:type="dxa"/>
        </w:tblCellMar>
        <w:tblLook w:val="0000" w:firstRow="0" w:lastRow="0" w:firstColumn="0" w:lastColumn="0" w:noHBand="0" w:noVBand="0"/>
      </w:tblPr>
      <w:tblGrid>
        <w:gridCol w:w="1754"/>
        <w:gridCol w:w="2875"/>
        <w:gridCol w:w="2156"/>
        <w:gridCol w:w="2296"/>
      </w:tblGrid>
      <w:tr w:rsidR="00656868" w:rsidRPr="00BE473E">
        <w:tblPrEx>
          <w:tblCellMar>
            <w:top w:w="0" w:type="dxa"/>
            <w:left w:w="0" w:type="dxa"/>
            <w:bottom w:w="0" w:type="dxa"/>
            <w:right w:w="0" w:type="dxa"/>
          </w:tblCellMar>
        </w:tblPrEx>
        <w:tc>
          <w:tcPr>
            <w:tcW w:w="96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f</w:t>
            </w:r>
            <w:r w:rsidRPr="00BE473E">
              <w:rPr>
                <w:rFonts w:ascii="Times New Roman" w:hAnsi="Times New Roman" w:cs="Times New Roman"/>
                <w:b/>
                <w:bCs/>
                <w:sz w:val="26"/>
                <w:szCs w:val="26"/>
                <w:vertAlign w:val="subscript"/>
              </w:rPr>
              <w:t xml:space="preserve">1 </w:t>
            </w:r>
            <w:r w:rsidRPr="00BE473E">
              <w:rPr>
                <w:rFonts w:ascii="Times New Roman" w:hAnsi="Times New Roman" w:cs="Times New Roman"/>
                <w:b/>
                <w:bCs/>
                <w:sz w:val="26"/>
                <w:szCs w:val="26"/>
              </w:rPr>
              <w:t>offset</w:t>
            </w:r>
          </w:p>
        </w:tc>
        <w:tc>
          <w:tcPr>
            <w:tcW w:w="1583"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Mức tín hiệu gây nhiễu</w:t>
            </w:r>
          </w:p>
        </w:tc>
        <w:tc>
          <w:tcPr>
            <w:tcW w:w="118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Loại tín hiệu</w:t>
            </w:r>
          </w:p>
        </w:tc>
        <w:tc>
          <w:tcPr>
            <w:tcW w:w="126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Băng thông đo</w:t>
            </w:r>
          </w:p>
        </w:tc>
      </w:tr>
      <w:tr w:rsidR="00656868" w:rsidRPr="00BE473E">
        <w:tblPrEx>
          <w:tblCellMar>
            <w:top w:w="0" w:type="dxa"/>
            <w:left w:w="0" w:type="dxa"/>
            <w:bottom w:w="0" w:type="dxa"/>
            <w:right w:w="0" w:type="dxa"/>
          </w:tblCellMar>
        </w:tblPrEx>
        <w:tc>
          <w:tcPr>
            <w:tcW w:w="96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 MHz</w:t>
            </w:r>
          </w:p>
        </w:tc>
        <w:tc>
          <w:tcPr>
            <w:tcW w:w="1583"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-40 dBm</w:t>
            </w:r>
          </w:p>
        </w:tc>
        <w:tc>
          <w:tcPr>
            <w:tcW w:w="118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126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Đối với các tham số được quy định tại Bảng 13, công suất trong băng tần hoạt động không được vuợt quá giới hạn trong Bảng 14 tại đầu ra của các thiết bị lặp khi được đo tại tâm của dải thông, so với mức thu được khi không có các tín hiệu gây nhiễu tác dụng.</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14 - Giới hạn chung với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656868" w:rsidRPr="00BE473E" w:rsidTr="0086001C">
        <w:tc>
          <w:tcPr>
            <w:tcW w:w="5000" w:type="pct"/>
            <w:shd w:val="clear" w:color="auto" w:fill="auto"/>
          </w:tcPr>
          <w:p w:rsidR="00656868" w:rsidRPr="00BE473E" w:rsidRDefault="00656868" w:rsidP="0086001C">
            <w:pPr>
              <w:autoSpaceDE w:val="0"/>
              <w:autoSpaceDN w:val="0"/>
              <w:adjustRightInd w:val="0"/>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b/>
                <w:bCs/>
                <w:sz w:val="26"/>
                <w:szCs w:val="26"/>
              </w:rPr>
              <w:t>Giới hạn đối với sự tăng công suất trong băng tần hoạt động</w:t>
            </w:r>
          </w:p>
        </w:tc>
      </w:tr>
      <w:tr w:rsidR="00656868" w:rsidRPr="00BE473E" w:rsidTr="0086001C">
        <w:tc>
          <w:tcPr>
            <w:tcW w:w="5000" w:type="pct"/>
            <w:shd w:val="clear" w:color="auto" w:fill="auto"/>
          </w:tcPr>
          <w:p w:rsidR="00656868" w:rsidRPr="00BE473E" w:rsidRDefault="00656868" w:rsidP="0086001C">
            <w:pPr>
              <w:autoSpaceDE w:val="0"/>
              <w:autoSpaceDN w:val="0"/>
              <w:adjustRightInd w:val="0"/>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+ 11,2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2.2.5.2.2 Hoạt động chung với các hệ thống khác</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Yêu cầu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phải được đáp ứng khi các tín hiệu sau đây tác dụng vào thiết bị lặp.</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15 - Yêu cầu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 cho tín hiệu gây nhiễu trong các hệ thống cùng tồn tại</w:t>
      </w:r>
    </w:p>
    <w:tbl>
      <w:tblPr>
        <w:tblW w:w="5000" w:type="pct"/>
        <w:tblCellMar>
          <w:left w:w="0" w:type="dxa"/>
          <w:right w:w="0" w:type="dxa"/>
        </w:tblCellMar>
        <w:tblLook w:val="0000" w:firstRow="0" w:lastRow="0" w:firstColumn="0" w:lastColumn="0" w:noHBand="0" w:noVBand="0"/>
      </w:tblPr>
      <w:tblGrid>
        <w:gridCol w:w="1444"/>
        <w:gridCol w:w="1892"/>
        <w:gridCol w:w="1151"/>
        <w:gridCol w:w="1008"/>
        <w:gridCol w:w="1150"/>
        <w:gridCol w:w="2436"/>
      </w:tblGrid>
      <w:tr w:rsidR="00656868" w:rsidRPr="00BE473E">
        <w:tblPrEx>
          <w:tblCellMar>
            <w:top w:w="0" w:type="dxa"/>
            <w:left w:w="0" w:type="dxa"/>
            <w:bottom w:w="0" w:type="dxa"/>
            <w:right w:w="0" w:type="dxa"/>
          </w:tblCellMar>
        </w:tblPrEx>
        <w:tc>
          <w:tcPr>
            <w:tcW w:w="7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Cùng tồn tại với các hệ thống khác</w:t>
            </w:r>
          </w:p>
        </w:tc>
        <w:tc>
          <w:tcPr>
            <w:tcW w:w="1042"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Tần số của các tín hiệu gây nhiễu</w:t>
            </w:r>
          </w:p>
        </w:tc>
        <w:tc>
          <w:tcPr>
            <w:tcW w:w="63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Mức tín hiệu gây nhiễu</w:t>
            </w:r>
          </w:p>
        </w:tc>
        <w:tc>
          <w:tcPr>
            <w:tcW w:w="555"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Loại tín hiệu</w:t>
            </w:r>
          </w:p>
        </w:tc>
        <w:tc>
          <w:tcPr>
            <w:tcW w:w="633"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Băng thông đo</w:t>
            </w:r>
          </w:p>
        </w:tc>
        <w:tc>
          <w:tcPr>
            <w:tcW w:w="1342"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Chú ý</w:t>
            </w:r>
          </w:p>
        </w:tc>
      </w:tr>
      <w:tr w:rsidR="00656868" w:rsidRPr="00BE473E">
        <w:tblPrEx>
          <w:tblCellMar>
            <w:top w:w="0" w:type="dxa"/>
            <w:left w:w="0" w:type="dxa"/>
            <w:bottom w:w="0" w:type="dxa"/>
            <w:right w:w="0" w:type="dxa"/>
          </w:tblCellMar>
        </w:tblPrEx>
        <w:tc>
          <w:tcPr>
            <w:tcW w:w="79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GSM 900</w:t>
            </w:r>
          </w:p>
        </w:tc>
        <w:tc>
          <w:tcPr>
            <w:tcW w:w="10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876 MHz đến 915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8 vì đã bao gồm trong các yêu cầu tại 2.2.5.2.1</w:t>
            </w:r>
          </w:p>
        </w:tc>
      </w:tr>
      <w:tr w:rsidR="00656868" w:rsidRPr="00BE473E">
        <w:tblPrEx>
          <w:tblCellMar>
            <w:top w:w="0" w:type="dxa"/>
            <w:left w:w="0" w:type="dxa"/>
            <w:bottom w:w="0" w:type="dxa"/>
            <w:right w:w="0" w:type="dxa"/>
          </w:tblCellMar>
        </w:tblPrEx>
        <w:tc>
          <w:tcPr>
            <w:tcW w:w="794" w:type="pct"/>
            <w:tcBorders>
              <w:top w:val="single" w:sz="4" w:space="0" w:color="000000"/>
              <w:left w:val="single" w:sz="4" w:space="0" w:color="000000"/>
              <w:bottom w:val="single" w:sz="4" w:space="0" w:color="000000"/>
              <w:right w:val="single" w:sz="4" w:space="0" w:color="000000"/>
            </w:tcBorders>
          </w:tcPr>
          <w:p w:rsidR="00656868" w:rsidRPr="00BE473E" w:rsidRDefault="00A97375"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lang w:val="en-US"/>
              </w:rPr>
              <w:t>DCS</w:t>
            </w:r>
            <w:r w:rsidR="00656868" w:rsidRPr="00BE473E">
              <w:rPr>
                <w:rFonts w:ascii="Times New Roman" w:hAnsi="Times New Roman" w:cs="Times New Roman"/>
                <w:sz w:val="26"/>
                <w:szCs w:val="26"/>
              </w:rPr>
              <w:t>1800</w:t>
            </w:r>
          </w:p>
        </w:tc>
        <w:tc>
          <w:tcPr>
            <w:tcW w:w="10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1710 MHz đến 1785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3 vì đã bao gồm trong các yêu cầu tại 2.2.5.2.1</w:t>
            </w:r>
          </w:p>
        </w:tc>
      </w:tr>
      <w:tr w:rsidR="00656868" w:rsidRPr="00BE473E">
        <w:tblPrEx>
          <w:tblCellMar>
            <w:top w:w="0" w:type="dxa"/>
            <w:left w:w="0" w:type="dxa"/>
            <w:bottom w:w="0" w:type="dxa"/>
            <w:right w:w="0" w:type="dxa"/>
          </w:tblCellMar>
        </w:tblPrEx>
        <w:tc>
          <w:tcPr>
            <w:tcW w:w="79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WCDMA FDD băng I, E-UTRA băng 1</w:t>
            </w:r>
          </w:p>
        </w:tc>
        <w:tc>
          <w:tcPr>
            <w:tcW w:w="1041"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1920 MHz đến 1980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1 vì đã bao gồm trong các yêu cầu tại 2.2.5.2.1</w:t>
            </w:r>
          </w:p>
        </w:tc>
      </w:tr>
      <w:tr w:rsidR="00656868" w:rsidRPr="00BE473E">
        <w:tblPrEx>
          <w:tblCellMar>
            <w:top w:w="0" w:type="dxa"/>
            <w:left w:w="0" w:type="dxa"/>
            <w:bottom w:w="0" w:type="dxa"/>
            <w:right w:w="0" w:type="dxa"/>
          </w:tblCellMar>
        </w:tblPrEx>
        <w:tc>
          <w:tcPr>
            <w:tcW w:w="79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E-UTRA băng 3</w:t>
            </w:r>
          </w:p>
        </w:tc>
        <w:tc>
          <w:tcPr>
            <w:tcW w:w="1041"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1710 MHz đến 1785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3 vì đã bao gồm trong các yêu cầu tại 2.2.5.2.1</w:t>
            </w:r>
          </w:p>
        </w:tc>
      </w:tr>
      <w:tr w:rsidR="00656868" w:rsidRPr="00BE473E">
        <w:tblPrEx>
          <w:tblCellMar>
            <w:top w:w="0" w:type="dxa"/>
            <w:left w:w="0" w:type="dxa"/>
            <w:bottom w:w="0" w:type="dxa"/>
            <w:right w:w="0" w:type="dxa"/>
          </w:tblCellMar>
        </w:tblPrEx>
        <w:tc>
          <w:tcPr>
            <w:tcW w:w="79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E-UTRA băng 5</w:t>
            </w:r>
          </w:p>
        </w:tc>
        <w:tc>
          <w:tcPr>
            <w:tcW w:w="1041"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824 MHz đến 849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5 vì đã bao gồm trong các yêu cầu tại 2.2.5.2.1</w:t>
            </w:r>
          </w:p>
        </w:tc>
      </w:tr>
      <w:tr w:rsidR="00656868" w:rsidRPr="00BE473E">
        <w:tblPrEx>
          <w:tblCellMar>
            <w:top w:w="0" w:type="dxa"/>
            <w:left w:w="0" w:type="dxa"/>
            <w:bottom w:w="0" w:type="dxa"/>
            <w:right w:w="0" w:type="dxa"/>
          </w:tblCellMar>
        </w:tblPrEx>
        <w:tc>
          <w:tcPr>
            <w:tcW w:w="79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WCDMA FDD băng VIII, E- UTRA băng 8</w:t>
            </w:r>
          </w:p>
        </w:tc>
        <w:tc>
          <w:tcPr>
            <w:tcW w:w="1041"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880 MHz đến 915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8 vì đã bao gồm trong các yêu cầu tại 2.2.5.2.1</w:t>
            </w:r>
          </w:p>
        </w:tc>
      </w:tr>
      <w:tr w:rsidR="00656868" w:rsidRPr="00BE473E">
        <w:tblPrEx>
          <w:tblCellMar>
            <w:top w:w="0" w:type="dxa"/>
            <w:left w:w="0" w:type="dxa"/>
            <w:bottom w:w="0" w:type="dxa"/>
            <w:right w:w="0" w:type="dxa"/>
          </w:tblCellMar>
        </w:tblPrEx>
        <w:tc>
          <w:tcPr>
            <w:tcW w:w="79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E-UTRA băng 28</w:t>
            </w:r>
          </w:p>
        </w:tc>
        <w:tc>
          <w:tcPr>
            <w:tcW w:w="1041"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703 MHz đến 748 MHz</w:t>
            </w:r>
          </w:p>
        </w:tc>
        <w:tc>
          <w:tcPr>
            <w:tcW w:w="63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-15 dBm</w:t>
            </w:r>
          </w:p>
        </w:tc>
        <w:tc>
          <w:tcPr>
            <w:tcW w:w="55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 sóng mang CW</w:t>
            </w:r>
          </w:p>
        </w:tc>
        <w:tc>
          <w:tcPr>
            <w:tcW w:w="63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c>
          <w:tcPr>
            <w:tcW w:w="134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không áp dụng cho thiết bị lặp E-UTRA FDD hoạt động trong băng 28 vì đã bao gồm trong các yêu cầu tại 2.2.5.2.1</w:t>
            </w:r>
          </w:p>
        </w:tc>
      </w:tr>
      <w:tr w:rsidR="00656868" w:rsidRPr="00BE473E">
        <w:tblPrEx>
          <w:tblCellMar>
            <w:top w:w="0" w:type="dxa"/>
            <w:left w:w="0" w:type="dxa"/>
            <w:bottom w:w="0" w:type="dxa"/>
            <w:right w:w="0" w:type="dxa"/>
          </w:tblCellMar>
        </w:tblPrEx>
        <w:tc>
          <w:tcPr>
            <w:tcW w:w="5000" w:type="pct"/>
            <w:gridSpan w:val="6"/>
            <w:tcBorders>
              <w:top w:val="nil"/>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Yêu cầu cùng tồn tại trong bảng này không áp dụng khi dải tần số dải thông thiết bị lặp lân cận với dải tần số của các yêu cầu cùng tồn tại trong bảng này. Đối với công nghệ kỹ thuật hiện tại không cho phép một giải pháp chung nhất cho vấn đề cùng tồn tại với các hệ thống khác.</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Đối với các tham số được quy định tại Bảng 13, công suất trong băng tần hoạt động không vượt quá giới hạn quy định tại Bảng 14 tại đầu ra của thiết bị lặp khi được đo tại tâm của băng tần hoạt động, so với mức thu được khi không có các tín hiệu gây nhiễu tác dụng.</w:t>
      </w:r>
    </w:p>
    <w:p w:rsidR="00656868" w:rsidRPr="00BE473E" w:rsidRDefault="00656868" w:rsidP="006B49CD">
      <w:pPr>
        <w:autoSpaceDE w:val="0"/>
        <w:autoSpaceDN w:val="0"/>
        <w:adjustRightInd w:val="0"/>
        <w:spacing w:before="120"/>
        <w:jc w:val="center"/>
        <w:rPr>
          <w:rFonts w:ascii="Times New Roman" w:hAnsi="Times New Roman" w:cs="Times New Roman"/>
          <w:b/>
          <w:sz w:val="26"/>
          <w:szCs w:val="26"/>
        </w:rPr>
      </w:pPr>
      <w:r w:rsidRPr="00BE473E">
        <w:rPr>
          <w:rFonts w:ascii="Times New Roman" w:hAnsi="Times New Roman" w:cs="Times New Roman"/>
          <w:b/>
          <w:bCs/>
          <w:sz w:val="26"/>
          <w:szCs w:val="26"/>
        </w:rPr>
        <w:t xml:space="preserve">Bảng 16 - Giới hạn chung với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vào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656868" w:rsidRPr="00BE473E" w:rsidTr="0086001C">
        <w:tc>
          <w:tcPr>
            <w:tcW w:w="5000" w:type="pct"/>
            <w:shd w:val="clear" w:color="auto" w:fill="auto"/>
          </w:tcPr>
          <w:p w:rsidR="00656868" w:rsidRPr="00BE473E" w:rsidRDefault="00656868" w:rsidP="0086001C">
            <w:pPr>
              <w:autoSpaceDE w:val="0"/>
              <w:autoSpaceDN w:val="0"/>
              <w:adjustRightInd w:val="0"/>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b/>
                <w:bCs/>
                <w:sz w:val="26"/>
                <w:szCs w:val="26"/>
              </w:rPr>
              <w:t>Giới hạn đối với sự tăng công suất trong băng tần hoạt động</w:t>
            </w:r>
          </w:p>
        </w:tc>
      </w:tr>
      <w:tr w:rsidR="00656868" w:rsidRPr="00BE473E" w:rsidTr="0086001C">
        <w:tc>
          <w:tcPr>
            <w:tcW w:w="5000" w:type="pct"/>
            <w:shd w:val="clear" w:color="auto" w:fill="auto"/>
          </w:tcPr>
          <w:p w:rsidR="00656868" w:rsidRPr="00BE473E" w:rsidRDefault="00656868" w:rsidP="0086001C">
            <w:pPr>
              <w:autoSpaceDE w:val="0"/>
              <w:autoSpaceDN w:val="0"/>
              <w:adjustRightInd w:val="0"/>
              <w:spacing w:before="120"/>
              <w:jc w:val="center"/>
              <w:rPr>
                <w:rFonts w:ascii="Times New Roman" w:eastAsia="Times New Roman" w:hAnsi="Times New Roman" w:cs="Times New Roman"/>
                <w:sz w:val="26"/>
                <w:szCs w:val="26"/>
              </w:rPr>
            </w:pPr>
            <w:r w:rsidRPr="00BE473E">
              <w:rPr>
                <w:rFonts w:ascii="Times New Roman" w:eastAsia="Times New Roman" w:hAnsi="Times New Roman" w:cs="Times New Roman"/>
                <w:sz w:val="26"/>
                <w:szCs w:val="26"/>
              </w:rPr>
              <w:t>+ 11,2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2.2.5.3.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3.3.4.</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0" w:name="dieu_2_9"/>
      <w:r w:rsidRPr="00BE473E">
        <w:rPr>
          <w:rFonts w:ascii="Times New Roman" w:hAnsi="Times New Roman" w:cs="Times New Roman"/>
          <w:b/>
          <w:bCs/>
          <w:sz w:val="26"/>
          <w:szCs w:val="26"/>
        </w:rPr>
        <w:t>2.2.6. Tăng ích ngoài băng</w:t>
      </w:r>
      <w:bookmarkEnd w:id="20"/>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2.2.6.1.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Tăng ích ngoài băng liên quan đến tăng ích của thiết bị lặp ở ngay bên ngoài băng tần hoạt động. Các phép đo phải được áp dụng cho đường lên và đường xuống của thiết bị lặ</w:t>
      </w:r>
      <w:r w:rsidR="00A97375" w:rsidRPr="00BE473E">
        <w:rPr>
          <w:rFonts w:ascii="Times New Roman" w:hAnsi="Times New Roman" w:cs="Times New Roman"/>
          <w:sz w:val="26"/>
          <w:szCs w:val="26"/>
        </w:rPr>
        <w:t>p, với giá trị tăng ích cực đại.</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2.2.6.2.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Việc sử dụng thiết bị lặp trong một hệ thống nhằm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đích khuếch đại các tín hiệu trong băng và không khuếch đại phát xạ ngoài băng của trạm gốc donor.</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Với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đích đó, trong ứng dụng thiết bị lặp, tăng ích ngoài băng nhỏ hơn tổn hao ghép donor. Tổn hao này là suy hao tối thiểu giữa BS donor và thiết bị lặp đối với hoạt động phù hợp của thiết bị lặp, do nhà sản xuất khai báo.</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Tăng ích bên ngoài băng tần hoạt động không vượt quá giới hạn được quy định tại Bảng 17, trong đó:</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f_offset_CW </w:t>
      </w:r>
      <w:r w:rsidR="00E43436" w:rsidRPr="00BE473E">
        <w:rPr>
          <w:rFonts w:ascii="Times New Roman" w:hAnsi="Times New Roman" w:cs="Times New Roman"/>
          <w:sz w:val="26"/>
          <w:szCs w:val="26"/>
        </w:rPr>
        <w:t>khoản</w:t>
      </w:r>
      <w:r w:rsidRPr="00BE473E">
        <w:rPr>
          <w:rFonts w:ascii="Times New Roman" w:hAnsi="Times New Roman" w:cs="Times New Roman"/>
          <w:sz w:val="26"/>
          <w:szCs w:val="26"/>
        </w:rPr>
        <w:t>g cách giữa tần số biên kênh ngoài của kênh ngoài trong dải thông và một tín hiệu CW.</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1</w:t>
      </w:r>
      <w:r w:rsidR="00A97375" w:rsidRPr="00BE473E">
        <w:rPr>
          <w:rFonts w:ascii="Times New Roman" w:hAnsi="Times New Roman" w:cs="Times New Roman"/>
          <w:b/>
          <w:bCs/>
          <w:sz w:val="26"/>
          <w:szCs w:val="26"/>
        </w:rPr>
        <w:t>7</w:t>
      </w:r>
      <w:r w:rsidRPr="00BE473E">
        <w:rPr>
          <w:rFonts w:ascii="Times New Roman" w:hAnsi="Times New Roman" w:cs="Times New Roman"/>
          <w:b/>
          <w:bCs/>
          <w:sz w:val="26"/>
          <w:szCs w:val="26"/>
        </w:rPr>
        <w:t xml:space="preserve"> - Giới hạn 1 của tăng ích ngoài băng</w:t>
      </w:r>
    </w:p>
    <w:tbl>
      <w:tblPr>
        <w:tblW w:w="5000" w:type="pct"/>
        <w:tblCellMar>
          <w:left w:w="0" w:type="dxa"/>
          <w:right w:w="0" w:type="dxa"/>
        </w:tblCellMar>
        <w:tblLook w:val="0000" w:firstRow="0" w:lastRow="0" w:firstColumn="0" w:lastColumn="0" w:noHBand="0" w:noVBand="0"/>
      </w:tblPr>
      <w:tblGrid>
        <w:gridCol w:w="5641"/>
        <w:gridCol w:w="3440"/>
      </w:tblGrid>
      <w:tr w:rsidR="00656868" w:rsidRPr="00BE473E">
        <w:tblPrEx>
          <w:tblCellMar>
            <w:top w:w="0" w:type="dxa"/>
            <w:left w:w="0" w:type="dxa"/>
            <w:bottom w:w="0" w:type="dxa"/>
            <w:right w:w="0" w:type="dxa"/>
          </w:tblCellMar>
        </w:tblPrEx>
        <w:tc>
          <w:tcPr>
            <w:tcW w:w="310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Độ lệch tần số, f_offset_CW</w:t>
            </w:r>
          </w:p>
        </w:tc>
        <w:tc>
          <w:tcPr>
            <w:tcW w:w="18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Tăng ích cực đại</w:t>
            </w:r>
          </w:p>
        </w:tc>
      </w:tr>
      <w:tr w:rsidR="00656868" w:rsidRPr="00BE473E">
        <w:tblPrEx>
          <w:tblCellMar>
            <w:top w:w="0" w:type="dxa"/>
            <w:left w:w="0" w:type="dxa"/>
            <w:bottom w:w="0" w:type="dxa"/>
            <w:right w:w="0" w:type="dxa"/>
          </w:tblCellMar>
        </w:tblPrEx>
        <w:tc>
          <w:tcPr>
            <w:tcW w:w="310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0,2 ≤ f_offset_CW &lt; 1,0 MHz</w:t>
            </w:r>
          </w:p>
        </w:tc>
        <w:tc>
          <w:tcPr>
            <w:tcW w:w="18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60,5 dB</w:t>
            </w:r>
          </w:p>
        </w:tc>
      </w:tr>
      <w:tr w:rsidR="00656868" w:rsidRPr="00BE473E">
        <w:tblPrEx>
          <w:tblCellMar>
            <w:top w:w="0" w:type="dxa"/>
            <w:left w:w="0" w:type="dxa"/>
            <w:bottom w:w="0" w:type="dxa"/>
            <w:right w:w="0" w:type="dxa"/>
          </w:tblCellMar>
        </w:tblPrEx>
        <w:tc>
          <w:tcPr>
            <w:tcW w:w="310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 ≤ f_offset_CW &lt; 5,0 MHz</w:t>
            </w:r>
          </w:p>
        </w:tc>
        <w:tc>
          <w:tcPr>
            <w:tcW w:w="18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45,5 dB</w:t>
            </w:r>
          </w:p>
        </w:tc>
      </w:tr>
      <w:tr w:rsidR="00656868" w:rsidRPr="00BE473E">
        <w:tblPrEx>
          <w:tblCellMar>
            <w:top w:w="0" w:type="dxa"/>
            <w:left w:w="0" w:type="dxa"/>
            <w:bottom w:w="0" w:type="dxa"/>
            <w:right w:w="0" w:type="dxa"/>
          </w:tblCellMar>
        </w:tblPrEx>
        <w:tc>
          <w:tcPr>
            <w:tcW w:w="310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5,0 ≤ f_offset_CW &lt; 10,0 MHz</w:t>
            </w:r>
          </w:p>
        </w:tc>
        <w:tc>
          <w:tcPr>
            <w:tcW w:w="18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45,5 dB</w:t>
            </w:r>
          </w:p>
        </w:tc>
      </w:tr>
      <w:tr w:rsidR="00656868" w:rsidRPr="00BE473E">
        <w:tblPrEx>
          <w:tblCellMar>
            <w:top w:w="0" w:type="dxa"/>
            <w:left w:w="0" w:type="dxa"/>
            <w:bottom w:w="0" w:type="dxa"/>
            <w:right w:w="0" w:type="dxa"/>
          </w:tblCellMar>
        </w:tblPrEx>
        <w:tc>
          <w:tcPr>
            <w:tcW w:w="310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10,0 MHz ≤ f_offset_CW</w:t>
            </w:r>
          </w:p>
        </w:tc>
        <w:tc>
          <w:tcPr>
            <w:tcW w:w="189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35,5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Đối với 10,0 MHz ≤ f_offset, tăng ích ngoài băng không vượt quá giới hạn được quy định tại Bảng 18.</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18 - Giới hạn 2 của tăng ích ngoài băng</w:t>
      </w:r>
    </w:p>
    <w:tbl>
      <w:tblPr>
        <w:tblW w:w="5000" w:type="pct"/>
        <w:tblCellMar>
          <w:left w:w="0" w:type="dxa"/>
          <w:right w:w="0" w:type="dxa"/>
        </w:tblCellMar>
        <w:tblLook w:val="0000" w:firstRow="0" w:lastRow="0" w:firstColumn="0" w:lastColumn="0" w:noHBand="0" w:noVBand="0"/>
      </w:tblPr>
      <w:tblGrid>
        <w:gridCol w:w="2663"/>
        <w:gridCol w:w="2397"/>
        <w:gridCol w:w="4021"/>
      </w:tblGrid>
      <w:tr w:rsidR="00656868" w:rsidRPr="00BE473E">
        <w:tblPrEx>
          <w:tblCellMar>
            <w:top w:w="0" w:type="dxa"/>
            <w:left w:w="0" w:type="dxa"/>
            <w:bottom w:w="0" w:type="dxa"/>
            <w:right w:w="0" w:type="dxa"/>
          </w:tblCellMar>
        </w:tblPrEx>
        <w:tc>
          <w:tcPr>
            <w:tcW w:w="1466"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Độ lệch tần số, f_offset_CW</w:t>
            </w:r>
          </w:p>
        </w:tc>
        <w:tc>
          <w:tcPr>
            <w:tcW w:w="1320"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Tần số sóng mang</w:t>
            </w:r>
          </w:p>
        </w:tc>
        <w:tc>
          <w:tcPr>
            <w:tcW w:w="2214"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Tăng ích cực đại</w:t>
            </w:r>
          </w:p>
        </w:tc>
      </w:tr>
      <w:tr w:rsidR="00656868" w:rsidRPr="00BE473E">
        <w:tblPrEx>
          <w:tblCellMar>
            <w:top w:w="0" w:type="dxa"/>
            <w:left w:w="0" w:type="dxa"/>
            <w:bottom w:w="0" w:type="dxa"/>
            <w:right w:w="0" w:type="dxa"/>
          </w:tblCellMar>
        </w:tblPrEx>
        <w:tc>
          <w:tcPr>
            <w:tcW w:w="1466"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10,0 MHz ≤ f_offset_CW</w:t>
            </w:r>
          </w:p>
        </w:tc>
        <w:tc>
          <w:tcPr>
            <w:tcW w:w="1320"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f ≤ 3,0 GHz</w:t>
            </w:r>
          </w:p>
        </w:tc>
        <w:tc>
          <w:tcPr>
            <w:tcW w:w="2214"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Tăng ích ngoài băng ≤ Tổn hao tối thi</w:t>
            </w:r>
            <w:r w:rsidR="00A97375" w:rsidRPr="00BE473E">
              <w:rPr>
                <w:rFonts w:ascii="Times New Roman" w:hAnsi="Times New Roman" w:cs="Times New Roman"/>
                <w:sz w:val="26"/>
                <w:szCs w:val="26"/>
              </w:rPr>
              <w:t>ể</w:t>
            </w:r>
            <w:r w:rsidRPr="00BE473E">
              <w:rPr>
                <w:rFonts w:ascii="Times New Roman" w:hAnsi="Times New Roman" w:cs="Times New Roman"/>
                <w:sz w:val="26"/>
                <w:szCs w:val="26"/>
              </w:rPr>
              <w:t>u do ghép nối donor + 0,5 dB</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2.2.6.3.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3.3.5.</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1" w:name="dieu_2_10"/>
      <w:r w:rsidRPr="00BE473E">
        <w:rPr>
          <w:rFonts w:ascii="Times New Roman" w:hAnsi="Times New Roman" w:cs="Times New Roman"/>
          <w:b/>
          <w:bCs/>
          <w:sz w:val="26"/>
          <w:szCs w:val="26"/>
        </w:rPr>
        <w:t>2.2.7 Hệ số nén kênh lân cận</w:t>
      </w:r>
      <w:bookmarkEnd w:id="21"/>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2.2.7.1.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Hệ số nén kênh lân cận (ACRR) là tỷ số của tăng ích có tải RRC cho mỗi sóng mang của thiết bị lặp trong dải thông trên tăng ích có tải RRC của thiết bị lặp trên kênh lân cận ngoài dải thông thiết bị lặp. Sóng mang trong dải thông và trong kênh lân cận của cùng loại (sóng mang tham chiếu).</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này phải áp dụng cho đường lên và đường xuống của thiết bị lặp, tại tăng ích cực đại, tại đó liên kết donor được duy trì qua các ăng ten (của thiết bị lặp).</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2.2.7.2.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2.2.7.2.1. ACRR</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Không quy định yêu cầu tối thiểu cho các tín hiệu E-UTRA.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2.2.7.2.2 Hoạt động chung với UTRA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được áp dụng để bảo vệ các tín hiệu UTRA trong khu vực địa lý cùng triển khai thiết bị lặp E-UTRA FDD và trạm gốc UTRA. Sóng mang tham chiếu là sóng mang UTRA FDD.</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bình thường, ACRR không vượt quá giới hạn được quy định tại Bảng 19.</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19 - ACRR của thiết bị lặp</w:t>
      </w:r>
    </w:p>
    <w:tbl>
      <w:tblPr>
        <w:tblW w:w="5000" w:type="pct"/>
        <w:tblCellMar>
          <w:left w:w="0" w:type="dxa"/>
          <w:right w:w="0" w:type="dxa"/>
        </w:tblCellMar>
        <w:tblLook w:val="0000" w:firstRow="0" w:lastRow="0" w:firstColumn="0" w:lastColumn="0" w:noHBand="0" w:noVBand="0"/>
      </w:tblPr>
      <w:tblGrid>
        <w:gridCol w:w="1667"/>
        <w:gridCol w:w="2388"/>
        <w:gridCol w:w="3019"/>
        <w:gridCol w:w="2007"/>
      </w:tblGrid>
      <w:tr w:rsidR="00656868" w:rsidRPr="00BE473E">
        <w:tblPrEx>
          <w:tblCellMar>
            <w:top w:w="0" w:type="dxa"/>
            <w:left w:w="0" w:type="dxa"/>
            <w:bottom w:w="0" w:type="dxa"/>
            <w:right w:w="0" w:type="dxa"/>
          </w:tblCellMar>
        </w:tblPrEx>
        <w:tc>
          <w:tcPr>
            <w:tcW w:w="918"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Cùng tồn tại với hệ thống khác</w:t>
            </w:r>
          </w:p>
        </w:tc>
        <w:tc>
          <w:tcPr>
            <w:tcW w:w="1315"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Công suất đầu ra cực đại thiết bị lặp</w:t>
            </w:r>
          </w:p>
        </w:tc>
        <w:tc>
          <w:tcPr>
            <w:tcW w:w="1662"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Độ lệch kênh từ tần số</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trung tâm của kênh 5</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MHz đầu tiên hoặc cuối cùng trong dải thông</w:t>
            </w:r>
          </w:p>
        </w:tc>
        <w:tc>
          <w:tcPr>
            <w:tcW w:w="1105"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Giới hạn ACRR</w:t>
            </w:r>
          </w:p>
        </w:tc>
      </w:tr>
      <w:tr w:rsidR="00656868" w:rsidRPr="00BE473E">
        <w:tblPrEx>
          <w:tblCellMar>
            <w:top w:w="0" w:type="dxa"/>
            <w:left w:w="0" w:type="dxa"/>
            <w:bottom w:w="0" w:type="dxa"/>
            <w:right w:w="0" w:type="dxa"/>
          </w:tblCellMar>
        </w:tblPrEx>
        <w:tc>
          <w:tcPr>
            <w:tcW w:w="918" w:type="pct"/>
            <w:vMerge w:val="restar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UTRA</w:t>
            </w:r>
          </w:p>
        </w:tc>
        <w:tc>
          <w:tcPr>
            <w:tcW w:w="131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 31 dBm</w:t>
            </w:r>
          </w:p>
        </w:tc>
        <w:tc>
          <w:tcPr>
            <w:tcW w:w="166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5 MHz</w:t>
            </w:r>
          </w:p>
        </w:tc>
        <w:tc>
          <w:tcPr>
            <w:tcW w:w="110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32,3 dB</w:t>
            </w:r>
          </w:p>
        </w:tc>
      </w:tr>
      <w:tr w:rsidR="00656868" w:rsidRPr="00BE473E">
        <w:tblPrEx>
          <w:tblCellMar>
            <w:top w:w="0" w:type="dxa"/>
            <w:left w:w="0" w:type="dxa"/>
            <w:bottom w:w="0" w:type="dxa"/>
            <w:right w:w="0" w:type="dxa"/>
          </w:tblCellMar>
        </w:tblPrEx>
        <w:tc>
          <w:tcPr>
            <w:tcW w:w="918" w:type="pct"/>
            <w:vMerge/>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p>
        </w:tc>
        <w:tc>
          <w:tcPr>
            <w:tcW w:w="131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 31 dBm</w:t>
            </w:r>
          </w:p>
        </w:tc>
        <w:tc>
          <w:tcPr>
            <w:tcW w:w="166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 MHz</w:t>
            </w:r>
          </w:p>
        </w:tc>
        <w:tc>
          <w:tcPr>
            <w:tcW w:w="110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32,3 dB</w:t>
            </w:r>
          </w:p>
        </w:tc>
      </w:tr>
      <w:tr w:rsidR="00656868" w:rsidRPr="00BE473E">
        <w:tblPrEx>
          <w:tblCellMar>
            <w:top w:w="0" w:type="dxa"/>
            <w:left w:w="0" w:type="dxa"/>
            <w:bottom w:w="0" w:type="dxa"/>
            <w:right w:w="0" w:type="dxa"/>
          </w:tblCellMar>
        </w:tblPrEx>
        <w:tc>
          <w:tcPr>
            <w:tcW w:w="918" w:type="pct"/>
            <w:vMerge/>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p>
        </w:tc>
        <w:tc>
          <w:tcPr>
            <w:tcW w:w="131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&lt; 31 dBm</w:t>
            </w:r>
          </w:p>
        </w:tc>
        <w:tc>
          <w:tcPr>
            <w:tcW w:w="166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5 MHz</w:t>
            </w:r>
          </w:p>
        </w:tc>
        <w:tc>
          <w:tcPr>
            <w:tcW w:w="110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19,3 dB</w:t>
            </w:r>
          </w:p>
        </w:tc>
      </w:tr>
      <w:tr w:rsidR="00656868" w:rsidRPr="00BE473E">
        <w:tblPrEx>
          <w:tblCellMar>
            <w:top w:w="0" w:type="dxa"/>
            <w:left w:w="0" w:type="dxa"/>
            <w:bottom w:w="0" w:type="dxa"/>
            <w:right w:w="0" w:type="dxa"/>
          </w:tblCellMar>
        </w:tblPrEx>
        <w:tc>
          <w:tcPr>
            <w:tcW w:w="918" w:type="pct"/>
            <w:vMerge/>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p>
        </w:tc>
        <w:tc>
          <w:tcPr>
            <w:tcW w:w="131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P &lt; 31 dBm</w:t>
            </w:r>
          </w:p>
        </w:tc>
        <w:tc>
          <w:tcPr>
            <w:tcW w:w="1662"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 MHz</w:t>
            </w:r>
          </w:p>
        </w:tc>
        <w:tc>
          <w:tcPr>
            <w:tcW w:w="1105"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19,3 dB</w:t>
            </w:r>
          </w:p>
        </w:tc>
      </w:tr>
      <w:tr w:rsidR="00656868" w:rsidRPr="00BE473E">
        <w:tblPrEx>
          <w:tblCellMar>
            <w:top w:w="0" w:type="dxa"/>
            <w:left w:w="0" w:type="dxa"/>
            <w:bottom w:w="0" w:type="dxa"/>
            <w:right w:w="0" w:type="dxa"/>
          </w:tblCellMar>
        </w:tblPrEx>
        <w:tc>
          <w:tcPr>
            <w:tcW w:w="5000" w:type="pct"/>
            <w:gridSpan w:val="4"/>
            <w:tcBorders>
              <w:top w:val="nil"/>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Công suất đầu ra cực đại thiết bị lặp được định nghĩa tại ETSI EN 301 908-11.</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2.2.7.3.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3.3.6.</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2" w:name="dieu_2_11"/>
      <w:r w:rsidRPr="00BE473E">
        <w:rPr>
          <w:rFonts w:ascii="Times New Roman" w:hAnsi="Times New Roman" w:cs="Times New Roman"/>
          <w:b/>
          <w:bCs/>
          <w:sz w:val="26"/>
          <w:szCs w:val="26"/>
        </w:rPr>
        <w:t xml:space="preserve">2.2.8.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ra</w:t>
      </w:r>
      <w:bookmarkEnd w:id="22"/>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2.2.8.1.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Yêu cầu của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ra là chỉ tiêu đánh giá khả năng của thiết bị lặp có thể ngăn chặn sự phát sinh các tín hiệu tạo bởi các sản phẩm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do tín hiệu gây nhiễu đã tới thiết bị lặp qua cổng ra.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Mức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ra là công suất của các sản phẩm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khi tín hiệu gây nhiễu E-UTRA của kênh 5 MHz được đưa tới cổng ra tại mức thấp hơn mức tín hiệu mong muốn 30 dB. Băng thông kênh tín hiệu mong muốn 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 xml:space="preserve"> phải là băng thông tối đa được hỗ trợ bởi thiết bị lặp. Độ lệch tần số trung tâm tín hiệu gây nhiễu từ tần số trung tâm sóng mang tín hiệu mong muốn phải tuân thủ quy định tại Bảng 18.</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Yêu cầu có thể áp dụng được cho các tín hiệu đường xuống, tại tăng ích tối đa.</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w:t>
      </w:r>
      <w:r w:rsidR="00A97375" w:rsidRPr="00BE473E">
        <w:rPr>
          <w:rFonts w:ascii="Times New Roman" w:hAnsi="Times New Roman" w:cs="Times New Roman"/>
          <w:b/>
          <w:bCs/>
          <w:sz w:val="26"/>
          <w:szCs w:val="26"/>
        </w:rPr>
        <w:t>ng 20</w:t>
      </w:r>
      <w:r w:rsidRPr="00BE473E">
        <w:rPr>
          <w:rFonts w:ascii="Times New Roman" w:hAnsi="Times New Roman" w:cs="Times New Roman"/>
          <w:b/>
          <w:bCs/>
          <w:sz w:val="26"/>
          <w:szCs w:val="26"/>
        </w:rPr>
        <w:t xml:space="preserve"> - Các tín hiệu gây nhiễu và mong muốn cho yêu cầu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ra</w:t>
      </w:r>
    </w:p>
    <w:tbl>
      <w:tblPr>
        <w:tblW w:w="5000" w:type="pct"/>
        <w:tblCellMar>
          <w:left w:w="0" w:type="dxa"/>
          <w:right w:w="0" w:type="dxa"/>
        </w:tblCellMar>
        <w:tblLook w:val="0000" w:firstRow="0" w:lastRow="0" w:firstColumn="0" w:lastColumn="0" w:noHBand="0" w:noVBand="0"/>
      </w:tblPr>
      <w:tblGrid>
        <w:gridCol w:w="4528"/>
        <w:gridCol w:w="4553"/>
      </w:tblGrid>
      <w:tr w:rsidR="00656868" w:rsidRPr="00BE473E">
        <w:tblPrEx>
          <w:tblCellMar>
            <w:top w:w="0" w:type="dxa"/>
            <w:left w:w="0" w:type="dxa"/>
            <w:bottom w:w="0" w:type="dxa"/>
            <w:right w:w="0" w:type="dxa"/>
          </w:tblCellMar>
        </w:tblPrEx>
        <w:tc>
          <w:tcPr>
            <w:tcW w:w="2493"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Tham số</w:t>
            </w:r>
          </w:p>
        </w:tc>
        <w:tc>
          <w:tcPr>
            <w:tcW w:w="2507"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Giá trị</w:t>
            </w:r>
          </w:p>
        </w:tc>
      </w:tr>
      <w:tr w:rsidR="00656868" w:rsidRPr="00BE473E">
        <w:tblPrEx>
          <w:tblCellMar>
            <w:top w:w="0" w:type="dxa"/>
            <w:left w:w="0" w:type="dxa"/>
            <w:bottom w:w="0" w:type="dxa"/>
            <w:right w:w="0" w:type="dxa"/>
          </w:tblCellMar>
        </w:tblPrEx>
        <w:tc>
          <w:tcPr>
            <w:tcW w:w="249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Tín hiệu mong muốn</w:t>
            </w:r>
          </w:p>
        </w:tc>
        <w:tc>
          <w:tcPr>
            <w:tcW w:w="2507"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Tín hiệu E-UTRA của băng thông kênh cực đại BW</w:t>
            </w:r>
            <w:r w:rsidRPr="00BE473E">
              <w:rPr>
                <w:rFonts w:ascii="Times New Roman" w:hAnsi="Times New Roman" w:cs="Times New Roman"/>
                <w:sz w:val="26"/>
                <w:szCs w:val="26"/>
                <w:vertAlign w:val="subscript"/>
              </w:rPr>
              <w:t>Channel</w:t>
            </w:r>
          </w:p>
        </w:tc>
      </w:tr>
      <w:tr w:rsidR="00656868" w:rsidRPr="00BE473E">
        <w:tblPrEx>
          <w:tblCellMar>
            <w:top w:w="0" w:type="dxa"/>
            <w:left w:w="0" w:type="dxa"/>
            <w:bottom w:w="0" w:type="dxa"/>
            <w:right w:w="0" w:type="dxa"/>
          </w:tblCellMar>
        </w:tblPrEx>
        <w:tc>
          <w:tcPr>
            <w:tcW w:w="249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Loại tín hiệu gây nhiễu</w:t>
            </w:r>
          </w:p>
        </w:tc>
        <w:tc>
          <w:tcPr>
            <w:tcW w:w="2507"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Tín hiệu E-UTRA của băng thông kênh 5 MHz</w:t>
            </w:r>
          </w:p>
        </w:tc>
      </w:tr>
      <w:tr w:rsidR="00656868" w:rsidRPr="00BE473E">
        <w:tblPrEx>
          <w:tblCellMar>
            <w:top w:w="0" w:type="dxa"/>
            <w:left w:w="0" w:type="dxa"/>
            <w:bottom w:w="0" w:type="dxa"/>
            <w:right w:w="0" w:type="dxa"/>
          </w:tblCellMar>
        </w:tblPrEx>
        <w:tc>
          <w:tcPr>
            <w:tcW w:w="249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Mức tín hiệu gây nhiễu</w:t>
            </w:r>
          </w:p>
        </w:tc>
        <w:tc>
          <w:tcPr>
            <w:tcW w:w="2507"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Mức công suất trung bình thấp hơn 30 dB so với công suất trung bình tín hiệu mong muốn</w:t>
            </w:r>
          </w:p>
        </w:tc>
      </w:tr>
      <w:tr w:rsidR="00656868" w:rsidRPr="00BE473E">
        <w:tblPrEx>
          <w:tblCellMar>
            <w:top w:w="0" w:type="dxa"/>
            <w:left w:w="0" w:type="dxa"/>
            <w:bottom w:w="0" w:type="dxa"/>
            <w:right w:w="0" w:type="dxa"/>
          </w:tblCellMar>
        </w:tblPrEx>
        <w:tc>
          <w:tcPr>
            <w:tcW w:w="2493"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Độ lệch tần số trung tâm tín hiệu gây nhiễu từ tần số trung tâm sóng mang tín hiệu mong muốn</w:t>
            </w:r>
          </w:p>
        </w:tc>
        <w:tc>
          <w:tcPr>
            <w:tcW w:w="2507" w:type="pct"/>
            <w:tcBorders>
              <w:top w:val="single" w:sz="4" w:space="0" w:color="000000"/>
              <w:left w:val="single" w:sz="4" w:space="0" w:color="000000"/>
              <w:bottom w:val="single" w:sz="4" w:space="0" w:color="000000"/>
              <w:right w:val="single" w:sz="4" w:space="0" w:color="000000"/>
            </w:tcBorders>
          </w:tcPr>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/2 - 12,5 MHz</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/2 - 7,5 MHz</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/2 - 2,5 MHz</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+ 2,5 MHz</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+ 7,5 MHz</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BW</w:t>
            </w:r>
            <w:r w:rsidRPr="00BE473E">
              <w:rPr>
                <w:rFonts w:ascii="Times New Roman" w:hAnsi="Times New Roman" w:cs="Times New Roman"/>
                <w:sz w:val="26"/>
                <w:szCs w:val="26"/>
                <w:vertAlign w:val="subscript"/>
              </w:rPr>
              <w:t>Channel</w:t>
            </w:r>
            <w:r w:rsidRPr="00BE473E">
              <w:rPr>
                <w:rFonts w:ascii="Times New Roman" w:hAnsi="Times New Roman" w:cs="Times New Roman"/>
                <w:sz w:val="26"/>
                <w:szCs w:val="26"/>
              </w:rPr>
              <w:t>/2 + 12,5 MHz</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Vị trí tín hiệu gây nhiễu nằm trong một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hoặc toàn bộ bên ngoài của băng tần hoạt động đường xuống của thiết bị lặp được loại trừ khỏi các yêu cầu trong bảng trên.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2.2.8.2.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Mức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ra không vượt quá các yêu cầu phát xạ không mong muốn băng tần hoạt động của 2.2.2.2 hoặc các yêu cầu phát xạ giả đường xuống của 2.2.3.2.1</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2.2.8.3.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3.3.7.</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3" w:name="dieu_2_12"/>
      <w:r w:rsidRPr="00BE473E">
        <w:rPr>
          <w:rFonts w:ascii="Times New Roman" w:hAnsi="Times New Roman" w:cs="Times New Roman"/>
          <w:b/>
          <w:bCs/>
          <w:sz w:val="26"/>
          <w:szCs w:val="26"/>
        </w:rPr>
        <w:t>2.2.9. Phát xạ bức xạ</w:t>
      </w:r>
      <w:bookmarkEnd w:id="23"/>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2.2.9.1. Định nghĩa</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Chỉ tiêu này đánh giá khả năng hạn chế các phát xạ không mong muốn từ cổng vỏ của thiết bị lặp E-UTRA FDD.</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Chỉ tiêu này áp dụng cho thiết bị lặp E-UTRA FDD.</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Phép đo chỉ tiêu này phải được thực hiện trên cấu hình tiêu biểu của thiết bị cần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2.2.9.2. Giới hạn</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Biên tần số và các băng thông tham chiếu đối với những chuyển tiếp chi tiết của các giới hạn giữa các yêu cầu đối với các phát xạ ngoài băng và các yêu cầu đối với các phát xạ giả được dựa trên các khuyến nghị ITU-R SM.329-12 và SM.1539-1.</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yêu cầu tại Bảng 21 chỉ áp dụng đối với các tần số trong miền phát xạ.</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21 - Các yêu cầu đối với phát xạ giả bức xạ</w:t>
      </w:r>
    </w:p>
    <w:tbl>
      <w:tblPr>
        <w:tblW w:w="5000" w:type="pct"/>
        <w:tblCellMar>
          <w:left w:w="0" w:type="dxa"/>
          <w:right w:w="0" w:type="dxa"/>
        </w:tblCellMar>
        <w:tblLook w:val="0000" w:firstRow="0" w:lastRow="0" w:firstColumn="0" w:lastColumn="0" w:noHBand="0" w:noVBand="0"/>
      </w:tblPr>
      <w:tblGrid>
        <w:gridCol w:w="2615"/>
        <w:gridCol w:w="3453"/>
        <w:gridCol w:w="3013"/>
      </w:tblGrid>
      <w:tr w:rsidR="00656868" w:rsidRPr="00BE473E">
        <w:tblPrEx>
          <w:tblCellMar>
            <w:top w:w="0" w:type="dxa"/>
            <w:left w:w="0" w:type="dxa"/>
            <w:bottom w:w="0" w:type="dxa"/>
            <w:right w:w="0" w:type="dxa"/>
          </w:tblCellMar>
        </w:tblPrEx>
        <w:tc>
          <w:tcPr>
            <w:tcW w:w="1440"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Tần số</w:t>
            </w:r>
          </w:p>
        </w:tc>
        <w:tc>
          <w:tcPr>
            <w:tcW w:w="1901"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Yêu cầu tối thiểu (E.R.P)/</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Độ rộng băng tham chiếu</w:t>
            </w:r>
          </w:p>
        </w:tc>
        <w:tc>
          <w:tcPr>
            <w:tcW w:w="165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Tính khả dụng</w:t>
            </w:r>
          </w:p>
        </w:tc>
      </w:tr>
      <w:tr w:rsidR="00656868" w:rsidRPr="00BE473E">
        <w:tblPrEx>
          <w:tblCellMar>
            <w:top w:w="0" w:type="dxa"/>
            <w:left w:w="0" w:type="dxa"/>
            <w:bottom w:w="0" w:type="dxa"/>
            <w:right w:w="0" w:type="dxa"/>
          </w:tblCellMar>
        </w:tblPrEx>
        <w:tc>
          <w:tcPr>
            <w:tcW w:w="1440"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30 MHz ≤ f &lt; 1000 MHz</w:t>
            </w:r>
          </w:p>
        </w:tc>
        <w:tc>
          <w:tcPr>
            <w:tcW w:w="1901"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-36 dBm/100 kHz</w:t>
            </w:r>
          </w:p>
        </w:tc>
        <w:tc>
          <w:tcPr>
            <w:tcW w:w="165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Tất cả</w:t>
            </w:r>
          </w:p>
        </w:tc>
      </w:tr>
      <w:tr w:rsidR="00656868" w:rsidRPr="00BE473E">
        <w:tblPrEx>
          <w:tblCellMar>
            <w:top w:w="0" w:type="dxa"/>
            <w:left w:w="0" w:type="dxa"/>
            <w:bottom w:w="0" w:type="dxa"/>
            <w:right w:w="0" w:type="dxa"/>
          </w:tblCellMar>
        </w:tblPrEx>
        <w:tc>
          <w:tcPr>
            <w:tcW w:w="1440"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 GHz ≤ f &lt; 12,75 GHz</w:t>
            </w:r>
          </w:p>
        </w:tc>
        <w:tc>
          <w:tcPr>
            <w:tcW w:w="1901"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-30 dBm/1 MHz</w:t>
            </w:r>
          </w:p>
        </w:tc>
        <w:tc>
          <w:tcPr>
            <w:tcW w:w="1659" w:type="pct"/>
            <w:tcBorders>
              <w:top w:val="single" w:sz="4" w:space="0" w:color="000000"/>
              <w:left w:val="single" w:sz="4" w:space="0" w:color="000000"/>
              <w:bottom w:val="single" w:sz="4" w:space="0" w:color="000000"/>
              <w:right w:val="single" w:sz="4" w:space="0" w:color="000000"/>
            </w:tcBorders>
            <w:vAlign w:val="center"/>
          </w:tcPr>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Tất cả</w:t>
            </w:r>
          </w:p>
        </w:tc>
      </w:tr>
    </w:tbl>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2.2.9.3. Phương pháp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Sử dụng các phép đo kiểm như quy định tại 3.3.8.</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4" w:name="dieu_3_1"/>
      <w:r w:rsidRPr="00BE473E">
        <w:rPr>
          <w:rFonts w:ascii="Times New Roman" w:hAnsi="Times New Roman" w:cs="Times New Roman"/>
          <w:b/>
          <w:bCs/>
          <w:sz w:val="26"/>
          <w:szCs w:val="26"/>
        </w:rPr>
        <w:t>3. PHƯƠNG PHÁP ĐO</w:t>
      </w:r>
      <w:bookmarkEnd w:id="24"/>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5" w:name="dieu_3_2"/>
      <w:r w:rsidRPr="00BE473E">
        <w:rPr>
          <w:rFonts w:ascii="Times New Roman" w:hAnsi="Times New Roman" w:cs="Times New Roman"/>
          <w:b/>
          <w:bCs/>
          <w:sz w:val="26"/>
          <w:szCs w:val="26"/>
        </w:rPr>
        <w:t xml:space="preserve">3.1.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đo kiểm</w:t>
      </w:r>
      <w:bookmarkEnd w:id="25"/>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Các phép đo kiểm được xác định trong quy chuẩn này phải được thực hiện tại các </w:t>
      </w:r>
      <w:r w:rsidR="00E43436" w:rsidRPr="00BE473E">
        <w:rPr>
          <w:rFonts w:ascii="Times New Roman" w:hAnsi="Times New Roman" w:cs="Times New Roman"/>
          <w:sz w:val="26"/>
          <w:szCs w:val="26"/>
        </w:rPr>
        <w:t>điểm</w:t>
      </w:r>
      <w:r w:rsidRPr="00BE473E">
        <w:rPr>
          <w:rFonts w:ascii="Times New Roman" w:hAnsi="Times New Roman" w:cs="Times New Roman"/>
          <w:sz w:val="26"/>
          <w:szCs w:val="26"/>
        </w:rPr>
        <w:t xml:space="preserve"> tiêu biểu nằm trong các giới hạn biên của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hoạt động đã khai báo.</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Tại những </w:t>
      </w:r>
      <w:r w:rsidR="00E43436" w:rsidRPr="00BE473E">
        <w:rPr>
          <w:rFonts w:ascii="Times New Roman" w:hAnsi="Times New Roman" w:cs="Times New Roman"/>
          <w:sz w:val="26"/>
          <w:szCs w:val="26"/>
        </w:rPr>
        <w:t>điểm</w:t>
      </w:r>
      <w:r w:rsidRPr="00BE473E">
        <w:rPr>
          <w:rFonts w:ascii="Times New Roman" w:hAnsi="Times New Roman" w:cs="Times New Roman"/>
          <w:sz w:val="26"/>
          <w:szCs w:val="26"/>
        </w:rPr>
        <w:t xml:space="preserve"> mà chỉ tiêu kỹ thuật thay đổi tuỳ thuộc vào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các phép đo kiểm phải được thực hiện trong đủ loại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(trong các giới hạn biên của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hoạt động đã khai báo) để kiểm tra tính tuân thủ đối với các yêu cầu kỹ thuật bị ảnh hưởng.</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Thông thường mọi phép đo kiểm chỉ cần thực hiện trong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đo kiểm bình thường nếu không có các quy định khác.</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Sơ đồ hệ đo quy định cho mỗi phép đo kiểm được mô tả trong Phụ lục C.</w:t>
      </w:r>
    </w:p>
    <w:p w:rsidR="00656868" w:rsidRPr="00BE473E" w:rsidRDefault="00656868" w:rsidP="006B49CD">
      <w:pPr>
        <w:autoSpaceDE w:val="0"/>
        <w:autoSpaceDN w:val="0"/>
        <w:adjustRightInd w:val="0"/>
        <w:spacing w:before="120"/>
        <w:rPr>
          <w:rFonts w:ascii="Times New Roman" w:hAnsi="Times New Roman" w:cs="Times New Roman"/>
          <w:sz w:val="26"/>
          <w:szCs w:val="26"/>
        </w:rPr>
      </w:pPr>
      <w:bookmarkStart w:id="26" w:name="dieu_3_3"/>
      <w:r w:rsidRPr="00BE473E">
        <w:rPr>
          <w:rFonts w:ascii="Times New Roman" w:hAnsi="Times New Roman" w:cs="Times New Roman"/>
          <w:b/>
          <w:bCs/>
          <w:sz w:val="26"/>
          <w:szCs w:val="26"/>
        </w:rPr>
        <w:t>3.2. Giải thích các kết quả đo</w:t>
      </w:r>
      <w:bookmarkEnd w:id="26"/>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kết quả ghi trong báo cáo đo kiểm đối với các phép đo mô tả trong quy chuẩn này phải được giải thích như sau:</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Giá trị đo được liên quan với giới hạn tương ứng sẽ được sử dụng để quyết định xem thiết bị có đáp ứng các yêu cầu của quy chuẩn hay không;</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Giá trị độ không đảm bảo đo đối với phép đo mỗi tham số phải được đưa vào báo cáo đo kiểm;</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Đối với mỗi phép đo, giá trị ghi được của độ không đảm bảo đo phải bằng hoặc nhỏ hơn các giá trị quy định tại các Bảng 20.</w:t>
      </w:r>
    </w:p>
    <w:p w:rsidR="00656868" w:rsidRPr="00BE473E" w:rsidRDefault="0065686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Theo quy chuẩn này, đối với các phương pháp đo kiểm, các giá trị của độ không đảm bảo đo phải được tính toán theo TR 100 028 và phải tương ứng với hệ số mở rộng (hệ số phủ) k = 1,96 (hệ số này quy định mức độ tin cậy là 95 % trong trường hợp những phân bố đặc trưng độ không đảm bảo đo thực tế là chuẩn Gauss).</w:t>
      </w:r>
    </w:p>
    <w:p w:rsidR="00656868" w:rsidRPr="00BE473E" w:rsidRDefault="0065686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Bảng 22 - Độ không đảm bảo đo tối đa của hệ thống đo kiểm</w:t>
      </w:r>
    </w:p>
    <w:tbl>
      <w:tblPr>
        <w:tblW w:w="5000" w:type="pct"/>
        <w:tblCellMar>
          <w:left w:w="0" w:type="dxa"/>
          <w:right w:w="0" w:type="dxa"/>
        </w:tblCellMar>
        <w:tblLook w:val="0000" w:firstRow="0" w:lastRow="0" w:firstColumn="0" w:lastColumn="0" w:noHBand="0" w:noVBand="0"/>
      </w:tblPr>
      <w:tblGrid>
        <w:gridCol w:w="1978"/>
        <w:gridCol w:w="5434"/>
        <w:gridCol w:w="1669"/>
      </w:tblGrid>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vAlign w:val="center"/>
          </w:tcPr>
          <w:p w:rsidR="004F5058" w:rsidRPr="00BE473E" w:rsidRDefault="004F505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Tham số</w:t>
            </w:r>
          </w:p>
        </w:tc>
        <w:tc>
          <w:tcPr>
            <w:tcW w:w="2992" w:type="pct"/>
            <w:tcBorders>
              <w:top w:val="single" w:sz="4" w:space="0" w:color="000000"/>
              <w:left w:val="single" w:sz="4" w:space="0" w:color="000000"/>
              <w:bottom w:val="single" w:sz="4" w:space="0" w:color="000000"/>
              <w:right w:val="single" w:sz="4" w:space="0" w:color="000000"/>
            </w:tcBorders>
            <w:vAlign w:val="center"/>
          </w:tcPr>
          <w:p w:rsidR="004F5058" w:rsidRPr="00BE473E" w:rsidRDefault="004F505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Các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w:t>
            </w:r>
          </w:p>
        </w:tc>
        <w:tc>
          <w:tcPr>
            <w:tcW w:w="919" w:type="pct"/>
            <w:tcBorders>
              <w:top w:val="single" w:sz="4" w:space="0" w:color="000000"/>
              <w:left w:val="single" w:sz="4" w:space="0" w:color="000000"/>
              <w:bottom w:val="single" w:sz="4" w:space="0" w:color="000000"/>
              <w:right w:val="single" w:sz="4" w:space="0" w:color="000000"/>
            </w:tcBorders>
            <w:vAlign w:val="center"/>
          </w:tcPr>
          <w:p w:rsidR="004F5058" w:rsidRPr="00BE473E" w:rsidRDefault="004F5058"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Độ không</w:t>
            </w:r>
            <w:r w:rsidRPr="00BE473E">
              <w:rPr>
                <w:rFonts w:ascii="Times New Roman" w:hAnsi="Times New Roman" w:cs="Times New Roman"/>
                <w:sz w:val="26"/>
                <w:szCs w:val="26"/>
              </w:rPr>
              <w:t xml:space="preserve"> </w:t>
            </w:r>
            <w:r w:rsidRPr="00BE473E">
              <w:rPr>
                <w:rFonts w:ascii="Times New Roman" w:hAnsi="Times New Roman" w:cs="Times New Roman"/>
                <w:b/>
                <w:bCs/>
                <w:sz w:val="26"/>
                <w:szCs w:val="26"/>
              </w:rPr>
              <w:t>đảm bảo đo</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Phát xạ không mong muốn băng tần hoạt động (trừ sự bảo vệ cho máy thu trạm gốc trong băng tần hoạt động)</w:t>
            </w:r>
          </w:p>
        </w:tc>
        <w:tc>
          <w:tcPr>
            <w:tcW w:w="2992"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f ≤ 3,0 GHz</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Nhiễu từ ACLR của bộ phát tín hiệu phải thấp hơn tối thiểu 10 dB so với nhiễu từ ACLR của trạm gốc theo tiêu chuẩn ETSI TS 136 141</w:t>
            </w:r>
          </w:p>
        </w:tc>
        <w:tc>
          <w:tcPr>
            <w:tcW w:w="91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±1,5 dB</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Sự bảo vệ cho máy thu trạm gốc trong băng tần hoạt động</w:t>
            </w:r>
          </w:p>
        </w:tc>
        <w:tc>
          <w:tcPr>
            <w:tcW w:w="2992"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&gt; -60 dBm</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&lt; -60 dBm</w:t>
            </w:r>
          </w:p>
        </w:tc>
        <w:tc>
          <w:tcPr>
            <w:tcW w:w="91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±2,0 dB</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±3,0 dB</w:t>
            </w:r>
          </w:p>
        </w:tc>
      </w:tr>
      <w:tr w:rsidR="004F5058" w:rsidRPr="00BE473E">
        <w:tblPrEx>
          <w:tblCellMar>
            <w:top w:w="0" w:type="dxa"/>
            <w:left w:w="0" w:type="dxa"/>
            <w:bottom w:w="0" w:type="dxa"/>
            <w:right w:w="0" w:type="dxa"/>
          </w:tblCellMar>
        </w:tblPrEx>
        <w:tc>
          <w:tcPr>
            <w:tcW w:w="1089" w:type="pct"/>
            <w:vMerge w:val="restart"/>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Phát xạ giả</w:t>
            </w:r>
          </w:p>
        </w:tc>
        <w:tc>
          <w:tcPr>
            <w:tcW w:w="2992" w:type="pct"/>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Trong E-UTRA và các băng thu cùng tồn tại: </w:t>
            </w:r>
          </w:p>
        </w:tc>
        <w:tc>
          <w:tcPr>
            <w:tcW w:w="919" w:type="pct"/>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r>
      <w:tr w:rsidR="00A97375" w:rsidRPr="00BE473E">
        <w:tblPrEx>
          <w:tblCellMar>
            <w:top w:w="0" w:type="dxa"/>
            <w:left w:w="0" w:type="dxa"/>
            <w:bottom w:w="0" w:type="dxa"/>
            <w:right w:w="0" w:type="dxa"/>
          </w:tblCellMar>
        </w:tblPrEx>
        <w:tc>
          <w:tcPr>
            <w:tcW w:w="1089" w:type="pct"/>
            <w:vMerge/>
            <w:tcBorders>
              <w:top w:val="single" w:sz="4" w:space="0" w:color="000000"/>
              <w:left w:val="single" w:sz="4" w:space="0" w:color="000000"/>
              <w:right w:val="single" w:sz="4" w:space="0" w:color="000000"/>
            </w:tcBorders>
          </w:tcPr>
          <w:p w:rsidR="00A97375" w:rsidRPr="00BE473E" w:rsidRDefault="00A97375" w:rsidP="006B49CD">
            <w:pPr>
              <w:autoSpaceDE w:val="0"/>
              <w:autoSpaceDN w:val="0"/>
              <w:adjustRightInd w:val="0"/>
              <w:spacing w:before="120"/>
              <w:rPr>
                <w:rFonts w:ascii="Times New Roman" w:hAnsi="Times New Roman" w:cs="Times New Roman"/>
                <w:sz w:val="26"/>
                <w:szCs w:val="26"/>
              </w:rPr>
            </w:pPr>
          </w:p>
        </w:tc>
        <w:tc>
          <w:tcPr>
            <w:tcW w:w="2992" w:type="pct"/>
            <w:tcBorders>
              <w:left w:val="single" w:sz="4" w:space="0" w:color="000000"/>
              <w:right w:val="single" w:sz="4" w:space="0" w:color="000000"/>
            </w:tcBorders>
          </w:tcPr>
          <w:p w:rsidR="00A97375" w:rsidRPr="00BE473E" w:rsidRDefault="00A97375"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&gt; -60 dBm</w:t>
            </w:r>
          </w:p>
        </w:tc>
        <w:tc>
          <w:tcPr>
            <w:tcW w:w="919" w:type="pct"/>
            <w:tcBorders>
              <w:left w:val="single" w:sz="4" w:space="0" w:color="000000"/>
              <w:right w:val="single" w:sz="4" w:space="0" w:color="000000"/>
            </w:tcBorders>
          </w:tcPr>
          <w:p w:rsidR="00A97375" w:rsidRPr="00BE473E" w:rsidRDefault="00A97375"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±2,0 dB</w:t>
            </w:r>
          </w:p>
        </w:tc>
      </w:tr>
      <w:tr w:rsidR="004F5058" w:rsidRPr="00BE473E">
        <w:tblPrEx>
          <w:tblCellMar>
            <w:top w:w="0" w:type="dxa"/>
            <w:left w:w="0" w:type="dxa"/>
            <w:bottom w:w="0" w:type="dxa"/>
            <w:right w:w="0" w:type="dxa"/>
          </w:tblCellMar>
        </w:tblPrEx>
        <w:tc>
          <w:tcPr>
            <w:tcW w:w="1089" w:type="pct"/>
            <w:vMerge/>
            <w:tcBorders>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c>
          <w:tcPr>
            <w:tcW w:w="2992" w:type="pct"/>
            <w:tcBorders>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&lt; -60 dBm</w:t>
            </w:r>
          </w:p>
          <w:p w:rsidR="00A97375"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Bên ngoài dải: </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phát xạ</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9 kHz &lt; f ≤ 4 GHz</w:t>
            </w:r>
          </w:p>
        </w:tc>
        <w:tc>
          <w:tcPr>
            <w:tcW w:w="919" w:type="pct"/>
            <w:tcBorders>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±3,0 dB</w:t>
            </w:r>
          </w:p>
        </w:tc>
      </w:tr>
      <w:tr w:rsidR="004F5058" w:rsidRPr="00BE473E">
        <w:tblPrEx>
          <w:tblCellMar>
            <w:top w:w="0" w:type="dxa"/>
            <w:left w:w="0" w:type="dxa"/>
            <w:bottom w:w="0" w:type="dxa"/>
            <w:right w:w="0" w:type="dxa"/>
          </w:tblCellMar>
        </w:tblPrEx>
        <w:tc>
          <w:tcPr>
            <w:tcW w:w="1089" w:type="pct"/>
            <w:vMerge/>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c>
          <w:tcPr>
            <w:tcW w:w="2992" w:type="pct"/>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Nhiễu từ ACLR của bộ phát tín hiệu phải thấp hơn tối thiểu 10dB so với nhiễu từ ACLR của trạm gốc theo tiêu chuẩn ETSI TS 136 141</w:t>
            </w:r>
          </w:p>
        </w:tc>
        <w:tc>
          <w:tcPr>
            <w:tcW w:w="919" w:type="pct"/>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±2,0 dB</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đầu ra</w:t>
            </w:r>
          </w:p>
        </w:tc>
        <w:tc>
          <w:tcPr>
            <w:tcW w:w="2992"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f ≤ 3,0 GHz</w:t>
            </w:r>
          </w:p>
        </w:tc>
        <w:tc>
          <w:tcPr>
            <w:tcW w:w="91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±0,7 dB</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Đặc tính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vào</w:t>
            </w:r>
          </w:p>
        </w:tc>
        <w:tc>
          <w:tcPr>
            <w:tcW w:w="2992"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thức:</w:t>
            </w:r>
          </w:p>
          <w:p w:rsidR="004F5058" w:rsidRPr="00BE473E" w:rsidRDefault="00BE473E"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318135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57175"/>
                          </a:xfrm>
                          <a:prstGeom prst="rect">
                            <a:avLst/>
                          </a:prstGeom>
                          <a:noFill/>
                          <a:ln>
                            <a:noFill/>
                          </a:ln>
                        </pic:spPr>
                      </pic:pic>
                    </a:graphicData>
                  </a:graphic>
                </wp:inline>
              </w:drawing>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RSS: sai số mức CW1, 2 x sai số mức CW2, và sai số đo (sử dụng tất cả các sai số = ±0,5 dB)</w:t>
            </w:r>
          </w:p>
        </w:tc>
        <w:tc>
          <w:tcPr>
            <w:tcW w:w="91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±1,2 dB</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Tăng ích ngoài băng</w:t>
            </w:r>
          </w:p>
        </w:tc>
        <w:tc>
          <w:tcPr>
            <w:tcW w:w="2992"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f ≤ 3,0 GHz</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Sự lấy chuẩn trong việc bố trí đo kiểm phải được thực hiện mà không có thiết bị cần đo kiểm để đạt được sự chính xác.</w:t>
            </w:r>
          </w:p>
        </w:tc>
        <w:tc>
          <w:tcPr>
            <w:tcW w:w="919" w:type="pct"/>
            <w:tcBorders>
              <w:top w:val="single" w:sz="4" w:space="0" w:color="000000"/>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±0,5 dB</w:t>
            </w:r>
          </w:p>
        </w:tc>
      </w:tr>
      <w:tr w:rsidR="004F5058" w:rsidRPr="00BE473E">
        <w:tblPrEx>
          <w:tblCellMar>
            <w:top w:w="0" w:type="dxa"/>
            <w:left w:w="0" w:type="dxa"/>
            <w:bottom w:w="0" w:type="dxa"/>
            <w:right w:w="0" w:type="dxa"/>
          </w:tblCellMar>
        </w:tblPrEx>
        <w:tc>
          <w:tcPr>
            <w:tcW w:w="1089" w:type="pct"/>
            <w:vMerge w:val="restart"/>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đầu ra</w:t>
            </w:r>
          </w:p>
        </w:tc>
        <w:tc>
          <w:tcPr>
            <w:tcW w:w="2992" w:type="pct"/>
            <w:tcBorders>
              <w:top w:val="single" w:sz="4" w:space="0" w:color="000000"/>
              <w:left w:val="single" w:sz="4" w:space="0" w:color="000000"/>
              <w:right w:val="single" w:sz="4" w:space="0" w:color="000000"/>
            </w:tcBorders>
          </w:tcPr>
          <w:p w:rsidR="00A97375"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Phát xạ không mong muốn băng tần hoạt động: </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Nhiễu từ ACLR của bộ phát tín hiệu phải thấp</w:t>
            </w:r>
            <w:r w:rsidR="00A97375" w:rsidRPr="00BE473E">
              <w:rPr>
                <w:rFonts w:ascii="Times New Roman" w:hAnsi="Times New Roman" w:cs="Times New Roman"/>
                <w:sz w:val="26"/>
                <w:szCs w:val="26"/>
              </w:rPr>
              <w:t xml:space="preserve"> </w:t>
            </w:r>
            <w:r w:rsidRPr="00BE473E">
              <w:rPr>
                <w:rFonts w:ascii="Times New Roman" w:hAnsi="Times New Roman" w:cs="Times New Roman"/>
                <w:sz w:val="26"/>
                <w:szCs w:val="26"/>
              </w:rPr>
              <w:t>hơn tối thiểu 10dB so với nhiễu từ ACLR của</w:t>
            </w:r>
            <w:r w:rsidR="00A97375" w:rsidRPr="00BE473E">
              <w:rPr>
                <w:rFonts w:ascii="Times New Roman" w:hAnsi="Times New Roman" w:cs="Times New Roman"/>
                <w:sz w:val="26"/>
                <w:szCs w:val="26"/>
              </w:rPr>
              <w:t xml:space="preserve"> </w:t>
            </w:r>
            <w:r w:rsidRPr="00BE473E">
              <w:rPr>
                <w:rFonts w:ascii="Times New Roman" w:hAnsi="Times New Roman" w:cs="Times New Roman"/>
                <w:sz w:val="26"/>
                <w:szCs w:val="26"/>
              </w:rPr>
              <w:t>trạm gốc theo tiêu chuẩn ETSI TS 136 141</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Phát xạ giả:</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Trong UTRA và các băng thu cùng tồn tại:</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&gt; -60 dBm</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Với kết quả &lt; -60 dBm</w:t>
            </w:r>
          </w:p>
        </w:tc>
        <w:tc>
          <w:tcPr>
            <w:tcW w:w="919" w:type="pct"/>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±2,1 dB</w:t>
            </w:r>
          </w:p>
        </w:tc>
      </w:tr>
      <w:tr w:rsidR="004F5058" w:rsidRPr="00BE473E">
        <w:tblPrEx>
          <w:tblCellMar>
            <w:top w:w="0" w:type="dxa"/>
            <w:left w:w="0" w:type="dxa"/>
            <w:bottom w:w="0" w:type="dxa"/>
            <w:right w:w="0" w:type="dxa"/>
          </w:tblCellMar>
        </w:tblPrEx>
        <w:tc>
          <w:tcPr>
            <w:tcW w:w="1089" w:type="pct"/>
            <w:vMerge/>
            <w:tcBorders>
              <w:top w:val="single" w:sz="4" w:space="0" w:color="000000"/>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c>
          <w:tcPr>
            <w:tcW w:w="2992" w:type="pct"/>
            <w:tcBorders>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Bên ngoài dải:</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Công suất phát xạ</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9 kHz &lt; f ≤ 4 GHz</w:t>
            </w:r>
          </w:p>
        </w:tc>
        <w:tc>
          <w:tcPr>
            <w:tcW w:w="919" w:type="pct"/>
            <w:tcBorders>
              <w:left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±2,0 dB</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±3,0 dB</w:t>
            </w:r>
          </w:p>
        </w:tc>
      </w:tr>
      <w:tr w:rsidR="004F5058" w:rsidRPr="00BE473E">
        <w:tblPrEx>
          <w:tblCellMar>
            <w:top w:w="0" w:type="dxa"/>
            <w:left w:w="0" w:type="dxa"/>
            <w:bottom w:w="0" w:type="dxa"/>
            <w:right w:w="0" w:type="dxa"/>
          </w:tblCellMar>
        </w:tblPrEx>
        <w:tc>
          <w:tcPr>
            <w:tcW w:w="1089" w:type="pct"/>
            <w:vMerge/>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c>
          <w:tcPr>
            <w:tcW w:w="2992" w:type="pct"/>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Tín hiệu nhiễu phải có mức phát xạ giả thấp hơn tối thiểu 10 dB so với mức giả yêu cầu trong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2.2.3.2</w:t>
            </w:r>
          </w:p>
        </w:tc>
        <w:tc>
          <w:tcPr>
            <w:tcW w:w="919" w:type="pct"/>
            <w:tcBorders>
              <w:left w:val="single" w:sz="4" w:space="0" w:color="000000"/>
              <w:bottom w:val="single" w:sz="4" w:space="0" w:color="000000"/>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±2,0 dB</w:t>
            </w:r>
          </w:p>
        </w:tc>
      </w:tr>
      <w:tr w:rsidR="004F5058" w:rsidRPr="00BE473E">
        <w:tblPrEx>
          <w:tblCellMar>
            <w:top w:w="0" w:type="dxa"/>
            <w:left w:w="0" w:type="dxa"/>
            <w:bottom w:w="0" w:type="dxa"/>
            <w:right w:w="0" w:type="dxa"/>
          </w:tblCellMar>
        </w:tblPrEx>
        <w:tc>
          <w:tcPr>
            <w:tcW w:w="1089" w:type="pct"/>
            <w:tcBorders>
              <w:top w:val="single" w:sz="4" w:space="0" w:color="000000"/>
              <w:left w:val="single" w:sz="4" w:space="0" w:color="000000"/>
              <w:bottom w:val="single" w:sz="4" w:space="0" w:color="auto"/>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Hệ số nén kênh lân cận</w:t>
            </w:r>
          </w:p>
        </w:tc>
        <w:tc>
          <w:tcPr>
            <w:tcW w:w="2992" w:type="pct"/>
            <w:tcBorders>
              <w:top w:val="single" w:sz="4" w:space="0" w:color="000000"/>
              <w:left w:val="single" w:sz="4" w:space="0" w:color="000000"/>
              <w:bottom w:val="single" w:sz="4" w:space="0" w:color="auto"/>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p>
        </w:tc>
        <w:tc>
          <w:tcPr>
            <w:tcW w:w="919" w:type="pct"/>
            <w:tcBorders>
              <w:top w:val="single" w:sz="4" w:space="0" w:color="000000"/>
              <w:left w:val="single" w:sz="4" w:space="0" w:color="000000"/>
              <w:bottom w:val="single" w:sz="4" w:space="0" w:color="auto"/>
              <w:right w:val="single" w:sz="4" w:space="0" w:color="000000"/>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±0,7 dB</w:t>
            </w:r>
          </w:p>
        </w:tc>
      </w:tr>
      <w:tr w:rsidR="004F5058" w:rsidRPr="00BE473E">
        <w:tblPrEx>
          <w:tblCellMar>
            <w:top w:w="0" w:type="dxa"/>
            <w:left w:w="0" w:type="dxa"/>
            <w:bottom w:w="0" w:type="dxa"/>
            <w:right w:w="0" w:type="dxa"/>
          </w:tblCellMar>
        </w:tblPrEx>
        <w:tc>
          <w:tcPr>
            <w:tcW w:w="5000" w:type="pct"/>
            <w:gridSpan w:val="3"/>
            <w:tcBorders>
              <w:top w:val="single" w:sz="4" w:space="0" w:color="auto"/>
              <w:left w:val="single" w:sz="4" w:space="0" w:color="auto"/>
              <w:bottom w:val="single" w:sz="4" w:space="0" w:color="auto"/>
              <w:right w:val="single" w:sz="4" w:space="0" w:color="auto"/>
            </w:tcBorders>
          </w:tcPr>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1: Đối với các đo kiểm RF, phải chú ý rằng độ không đảm bảo trong bảng này áp dụng cho Hệ đo kiểm hoạt động với tải danh định 50 Ω và không bao gồm các hiệu ứng của hệ vì sự không thích ứng giữa EUT và Hệ đo kiểm.</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2: Nếu Hệ đo kiểm đối với phép đo kiểm có độ không đảm bảo đo lớn hơn mức đ</w:t>
            </w:r>
            <w:r w:rsidR="00A97375" w:rsidRPr="00BE473E">
              <w:rPr>
                <w:rFonts w:ascii="Times New Roman" w:hAnsi="Times New Roman" w:cs="Times New Roman"/>
                <w:sz w:val="26"/>
                <w:szCs w:val="26"/>
              </w:rPr>
              <w:t>ã</w:t>
            </w:r>
            <w:r w:rsidRPr="00BE473E">
              <w:rPr>
                <w:rFonts w:ascii="Times New Roman" w:hAnsi="Times New Roman" w:cs="Times New Roman"/>
                <w:sz w:val="26"/>
                <w:szCs w:val="26"/>
              </w:rPr>
              <w:t xml:space="preserve"> chỉ định trong bảng này, thì thiết bị này có thể vẫn được sử dụng, với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phải thực hiện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như sau: Bất cứ độ không đảm bảo sinh ra thêm trong Hệ đo kiểm vượt quá độ không đảm bảo đã chỉ định trong bảng này đều phải được sử dụng để siết chặt các Giới hạn - làm cho phép đo kiểm khó được thông qua hơn (với một số đo kiểm, ví dụ các phép đo kiểm ở máy thu,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này có thể yêu cầu thay đổi các tín hiệu đầu vào tham chiếu).</w:t>
            </w:r>
          </w:p>
        </w:tc>
      </w:tr>
    </w:tbl>
    <w:p w:rsidR="004F5058" w:rsidRPr="00BE473E" w:rsidRDefault="004F5058" w:rsidP="006B49CD">
      <w:pPr>
        <w:autoSpaceDE w:val="0"/>
        <w:autoSpaceDN w:val="0"/>
        <w:adjustRightInd w:val="0"/>
        <w:spacing w:before="120"/>
        <w:rPr>
          <w:rFonts w:ascii="Times New Roman" w:hAnsi="Times New Roman" w:cs="Times New Roman"/>
          <w:sz w:val="26"/>
          <w:szCs w:val="26"/>
        </w:rPr>
      </w:pPr>
      <w:bookmarkStart w:id="27" w:name="dieu_3_4"/>
      <w:r w:rsidRPr="00BE473E">
        <w:rPr>
          <w:rFonts w:ascii="Times New Roman" w:hAnsi="Times New Roman" w:cs="Times New Roman"/>
          <w:b/>
          <w:bCs/>
          <w:sz w:val="26"/>
          <w:szCs w:val="26"/>
        </w:rPr>
        <w:t xml:space="preserve">3.3. Đo kiểm các tham số thiết yếu cho </w:t>
      </w:r>
      <w:r w:rsidR="00E43436" w:rsidRPr="00BE473E">
        <w:rPr>
          <w:rFonts w:ascii="Times New Roman" w:hAnsi="Times New Roman" w:cs="Times New Roman"/>
          <w:b/>
          <w:bCs/>
          <w:sz w:val="26"/>
          <w:szCs w:val="26"/>
        </w:rPr>
        <w:t>phần</w:t>
      </w:r>
      <w:r w:rsidRPr="00BE473E">
        <w:rPr>
          <w:rFonts w:ascii="Times New Roman" w:hAnsi="Times New Roman" w:cs="Times New Roman"/>
          <w:b/>
          <w:bCs/>
          <w:sz w:val="26"/>
          <w:szCs w:val="26"/>
        </w:rPr>
        <w:t xml:space="preserve"> vô tuyến</w:t>
      </w:r>
      <w:bookmarkEnd w:id="27"/>
    </w:p>
    <w:p w:rsidR="004F5058" w:rsidRPr="00BE473E" w:rsidRDefault="004F5058" w:rsidP="006B49CD">
      <w:pPr>
        <w:autoSpaceDE w:val="0"/>
        <w:autoSpaceDN w:val="0"/>
        <w:adjustRightInd w:val="0"/>
        <w:spacing w:before="120"/>
        <w:rPr>
          <w:rFonts w:ascii="Times New Roman" w:hAnsi="Times New Roman" w:cs="Times New Roman"/>
          <w:sz w:val="26"/>
          <w:szCs w:val="26"/>
        </w:rPr>
      </w:pPr>
      <w:bookmarkStart w:id="28" w:name="dieu_3_5"/>
      <w:r w:rsidRPr="00BE473E">
        <w:rPr>
          <w:rFonts w:ascii="Times New Roman" w:hAnsi="Times New Roman" w:cs="Times New Roman"/>
          <w:b/>
          <w:bCs/>
          <w:sz w:val="26"/>
          <w:szCs w:val="26"/>
        </w:rPr>
        <w:t>3.3.1. Phát xạ không mong muốn băng tần hoạt động</w:t>
      </w:r>
      <w:bookmarkEnd w:id="28"/>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3.3.1.1.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ban đầu</w:t>
      </w:r>
    </w:p>
    <w:p w:rsidR="005D5DA5"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Môi trường đo kiểm: bình thường, xem B.1 của Phụ lục B. </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Bố trí thiết bị theo Phụ lục C.</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Đấu nối bộ tạo tín hiệu với cổng vào của thiết bị lặp.</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Chế độ tách sóng: RMS thực.</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3.3.1.2. Thủ tục đo kiểm</w:t>
      </w:r>
    </w:p>
    <w:p w:rsidR="004F5058" w:rsidRPr="00BE473E" w:rsidRDefault="004F5058"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Thiết lập thiết bị lặp đến tăng ích cực đại.</w:t>
      </w:r>
    </w:p>
    <w:p w:rsidR="00656868" w:rsidRPr="00BE473E" w:rsidRDefault="004F5058"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2) Thiết lặp (các) bộ phát tín hiệu để tạo (các) tín hiệu theo Bảng 2</w:t>
      </w:r>
      <w:r w:rsidRPr="00BE473E">
        <w:rPr>
          <w:rFonts w:ascii="Times New Roman" w:hAnsi="Times New Roman" w:cs="Times New Roman"/>
          <w:sz w:val="26"/>
          <w:szCs w:val="26"/>
          <w:lang w:val="en-US"/>
        </w:rPr>
        <w:t>3</w:t>
      </w:r>
      <w:r w:rsidRPr="00BE473E">
        <w:rPr>
          <w:rFonts w:ascii="Times New Roman" w:hAnsi="Times New Roman" w:cs="Times New Roman"/>
          <w:sz w:val="26"/>
          <w:szCs w:val="26"/>
        </w:rPr>
        <w:t>.</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23 - Tín hiệu đầu vào tham chiếu cho thử nghiệm phát xạ không mong</w:t>
      </w:r>
      <w:r w:rsidR="004F5058"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mu</w:t>
      </w:r>
      <w:r w:rsidR="004F5058" w:rsidRPr="00BE473E">
        <w:rPr>
          <w:rFonts w:ascii="Times New Roman" w:hAnsi="Times New Roman" w:cs="Times New Roman"/>
          <w:b/>
          <w:sz w:val="26"/>
          <w:szCs w:val="26"/>
          <w:lang w:val="en-US"/>
        </w:rPr>
        <w:t>ố</w:t>
      </w:r>
      <w:r w:rsidRPr="00BE473E">
        <w:rPr>
          <w:rFonts w:ascii="Times New Roman" w:hAnsi="Times New Roman" w:cs="Times New Roman"/>
          <w:b/>
          <w:sz w:val="26"/>
          <w:szCs w:val="26"/>
        </w:rPr>
        <w:t>n băng t</w:t>
      </w:r>
      <w:r w:rsidR="004F5058" w:rsidRPr="00BE473E">
        <w:rPr>
          <w:rFonts w:ascii="Times New Roman" w:hAnsi="Times New Roman" w:cs="Times New Roman"/>
          <w:b/>
          <w:sz w:val="26"/>
          <w:szCs w:val="26"/>
          <w:lang w:val="en-US"/>
        </w:rPr>
        <w:t>ầ</w:t>
      </w:r>
      <w:r w:rsidRPr="00BE473E">
        <w:rPr>
          <w:rFonts w:ascii="Times New Roman" w:hAnsi="Times New Roman" w:cs="Times New Roman"/>
          <w:b/>
          <w:sz w:val="26"/>
          <w:szCs w:val="26"/>
        </w:rPr>
        <w:t>n hoạt động</w:t>
      </w:r>
    </w:p>
    <w:tbl>
      <w:tblPr>
        <w:tblW w:w="5000" w:type="pct"/>
        <w:tblCellMar>
          <w:left w:w="0" w:type="dxa"/>
          <w:right w:w="0" w:type="dxa"/>
        </w:tblCellMar>
        <w:tblLook w:val="0000" w:firstRow="0" w:lastRow="0" w:firstColumn="0" w:lastColumn="0" w:noHBand="0" w:noVBand="0"/>
      </w:tblPr>
      <w:tblGrid>
        <w:gridCol w:w="2695"/>
        <w:gridCol w:w="2681"/>
        <w:gridCol w:w="3705"/>
      </w:tblGrid>
      <w:tr w:rsidR="006031AC" w:rsidRPr="00BE473E">
        <w:tblPrEx>
          <w:tblCellMar>
            <w:top w:w="0" w:type="dxa"/>
            <w:left w:w="0" w:type="dxa"/>
            <w:bottom w:w="0" w:type="dxa"/>
            <w:right w:w="0" w:type="dxa"/>
          </w:tblCellMar>
        </w:tblPrEx>
        <w:tc>
          <w:tcPr>
            <w:tcW w:w="1484"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Hướng truyền và băng thông dải thông</w:t>
            </w:r>
          </w:p>
        </w:tc>
        <w:tc>
          <w:tcPr>
            <w:tcW w:w="1476"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Tín hiệu đầu vào tham chiếu</w:t>
            </w:r>
          </w:p>
        </w:tc>
        <w:tc>
          <w:tcPr>
            <w:tcW w:w="2040"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Ghi chú</w:t>
            </w:r>
          </w:p>
        </w:tc>
      </w:tr>
      <w:tr w:rsidR="006031AC" w:rsidRPr="00BE473E">
        <w:tblPrEx>
          <w:tblCellMar>
            <w:top w:w="0" w:type="dxa"/>
            <w:left w:w="0" w:type="dxa"/>
            <w:bottom w:w="0" w:type="dxa"/>
            <w:right w:w="0" w:type="dxa"/>
          </w:tblCellMar>
        </w:tblPrEx>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Đường xuố</w:t>
            </w:r>
            <w:r w:rsidR="004F5058" w:rsidRPr="00BE473E">
              <w:rPr>
                <w:rFonts w:ascii="Times New Roman" w:hAnsi="Times New Roman" w:cs="Times New Roman"/>
                <w:sz w:val="26"/>
                <w:szCs w:val="26"/>
              </w:rPr>
              <w:t>ng, 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 xml:space="preserve">ass band </w:t>
            </w:r>
            <w:r w:rsidR="004F5058" w:rsidRPr="00BE473E">
              <w:rPr>
                <w:rFonts w:ascii="Times New Roman" w:hAnsi="Times New Roman" w:cs="Times New Roman"/>
                <w:sz w:val="26"/>
                <w:szCs w:val="26"/>
              </w:rPr>
              <w:t>&lt;</w:t>
            </w:r>
            <w:r w:rsidRPr="00BE473E">
              <w:rPr>
                <w:rFonts w:ascii="Times New Roman" w:hAnsi="Times New Roman" w:cs="Times New Roman"/>
                <w:sz w:val="26"/>
                <w:szCs w:val="26"/>
              </w:rPr>
              <w:t xml:space="preserve"> 2,8 MHz</w:t>
            </w:r>
          </w:p>
        </w:tc>
        <w:tc>
          <w:tcPr>
            <w:tcW w:w="147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4</w:t>
            </w:r>
          </w:p>
        </w:tc>
        <w:tc>
          <w:tcPr>
            <w:tcW w:w="2040"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C.4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lên,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ass band</w:t>
            </w:r>
            <w:r w:rsidR="004F5058" w:rsidRPr="00BE473E">
              <w:rPr>
                <w:rFonts w:ascii="Times New Roman" w:hAnsi="Times New Roman" w:cs="Times New Roman"/>
                <w:sz w:val="26"/>
                <w:szCs w:val="26"/>
                <w:vertAlign w:val="subscript"/>
                <w:lang w:val="en-US"/>
              </w:rPr>
              <w:t xml:space="preserve"> </w:t>
            </w:r>
            <w:r w:rsidRPr="00BE473E">
              <w:rPr>
                <w:rFonts w:ascii="Times New Roman" w:hAnsi="Times New Roman" w:cs="Times New Roman"/>
                <w:sz w:val="26"/>
                <w:szCs w:val="26"/>
              </w:rPr>
              <w:t>&lt; 2,8 MHz</w:t>
            </w:r>
          </w:p>
        </w:tc>
        <w:tc>
          <w:tcPr>
            <w:tcW w:w="147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3</w:t>
            </w:r>
          </w:p>
        </w:tc>
        <w:tc>
          <w:tcPr>
            <w:tcW w:w="2040"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C.3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484"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xuống,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ass band</w:t>
            </w:r>
            <w:r w:rsidR="004F5058" w:rsidRPr="00BE473E">
              <w:rPr>
                <w:rFonts w:ascii="Times New Roman" w:hAnsi="Times New Roman" w:cs="Times New Roman"/>
                <w:sz w:val="26"/>
                <w:szCs w:val="26"/>
                <w:vertAlign w:val="subscript"/>
                <w:lang w:val="en-US"/>
              </w:rPr>
              <w:t xml:space="preserve"> </w:t>
            </w:r>
            <w:r w:rsidR="004F5058"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2,8 MHz</w:t>
            </w:r>
          </w:p>
        </w:tc>
        <w:tc>
          <w:tcPr>
            <w:tcW w:w="147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2</w:t>
            </w:r>
          </w:p>
        </w:tc>
        <w:tc>
          <w:tcPr>
            <w:tcW w:w="2040"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C.2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484"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Đường lên, BW</w:t>
            </w:r>
            <w:r w:rsidRPr="00BE473E">
              <w:rPr>
                <w:rFonts w:ascii="Times New Roman" w:hAnsi="Times New Roman" w:cs="Times New Roman"/>
                <w:sz w:val="26"/>
                <w:szCs w:val="26"/>
                <w:vertAlign w:val="subscript"/>
              </w:rPr>
              <w:t>pass band</w:t>
            </w:r>
            <w:r w:rsidRPr="00BE473E">
              <w:rPr>
                <w:rFonts w:ascii="Times New Roman" w:hAnsi="Times New Roman" w:cs="Times New Roman"/>
                <w:sz w:val="26"/>
                <w:szCs w:val="26"/>
              </w:rPr>
              <w:t xml:space="preserve"> </w:t>
            </w:r>
            <w:r w:rsidR="004F5058"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2,8 MHz</w:t>
            </w:r>
          </w:p>
        </w:tc>
        <w:tc>
          <w:tcPr>
            <w:tcW w:w="1476"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1</w:t>
            </w:r>
          </w:p>
        </w:tc>
        <w:tc>
          <w:tcPr>
            <w:tcW w:w="2040"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C.1 của Phụ lục </w:t>
            </w:r>
            <w:r w:rsidR="004F5058" w:rsidRPr="00BE473E">
              <w:rPr>
                <w:rFonts w:ascii="Times New Roman" w:hAnsi="Times New Roman" w:cs="Times New Roman"/>
                <w:sz w:val="26"/>
                <w:szCs w:val="26"/>
                <w:lang w:val="en-US"/>
              </w:rPr>
              <w:t>C</w:t>
            </w:r>
          </w:p>
        </w:tc>
      </w:tr>
    </w:tbl>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3) Thiết bị đo phải được cấu hình với băng thông đo như trong bảng yêu cầu kiểm tra.</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4) </w:t>
      </w:r>
      <w:r w:rsidR="006031AC" w:rsidRPr="00BE473E">
        <w:rPr>
          <w:rFonts w:ascii="Times New Roman" w:hAnsi="Times New Roman" w:cs="Times New Roman"/>
          <w:sz w:val="26"/>
          <w:szCs w:val="26"/>
        </w:rPr>
        <w:t>Đo phát xạ tại các tần số xác định với băng thông đo xác định và chú ý rằng giá trị đo không được vượt quá giá trị quy định. Để chọn bảng và giới hạn, sử dụng dải thông thiết bị lặp và tín hiệu đầu vào tham chiếu nếu cần thiết.</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5) </w:t>
      </w:r>
      <w:r w:rsidR="006031AC" w:rsidRPr="00BE473E">
        <w:rPr>
          <w:rFonts w:ascii="Times New Roman" w:hAnsi="Times New Roman" w:cs="Times New Roman"/>
          <w:sz w:val="26"/>
          <w:szCs w:val="26"/>
        </w:rPr>
        <w:t>Tăng công suất đầu vào 10 dB so với mức đã đạt được trong bước 2).</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6) </w:t>
      </w:r>
      <w:r w:rsidR="006031AC" w:rsidRPr="00BE473E">
        <w:rPr>
          <w:rFonts w:ascii="Times New Roman" w:hAnsi="Times New Roman" w:cs="Times New Roman"/>
          <w:sz w:val="26"/>
          <w:szCs w:val="26"/>
        </w:rPr>
        <w:t xml:space="preserve">Đo phát xạ tại các tần số xác định với băng thông đo xác định và chú ý rằng giá trị đo không được vượt quá giá trị quy định. Để chọn bảng và giới hạn, sử dụng dải thông thiết bị lặp và tín hiệu đầu vào tham chiếu nếu cần </w:t>
      </w:r>
      <w:r w:rsidRPr="00BE473E">
        <w:rPr>
          <w:rFonts w:ascii="Times New Roman" w:hAnsi="Times New Roman" w:cs="Times New Roman"/>
          <w:sz w:val="26"/>
          <w:szCs w:val="26"/>
        </w:rPr>
        <w:t>thiết</w:t>
      </w:r>
      <w:r w:rsidR="006031AC" w:rsidRPr="00BE473E">
        <w:rPr>
          <w:rFonts w:ascii="Times New Roman" w:hAnsi="Times New Roman" w:cs="Times New Roman"/>
          <w:sz w:val="26"/>
          <w:szCs w:val="26"/>
        </w:rPr>
        <w:t>.</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7) </w:t>
      </w:r>
      <w:r w:rsidR="006031AC" w:rsidRPr="00BE473E">
        <w:rPr>
          <w:rFonts w:ascii="Times New Roman" w:hAnsi="Times New Roman" w:cs="Times New Roman"/>
          <w:sz w:val="26"/>
          <w:szCs w:val="26"/>
        </w:rPr>
        <w:t>Nếu dải thông thiết bị lặp rộng hơn 2,8 MHz, lặp lại bước 1) đến bước 6) với một tín hiệu đầu vào tham chiếu mới cùng loại nhưng sử dụng các tần số trung tâm khác sao cho tất cả tín hiệu phù hợp dải thông thiết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8) </w:t>
      </w:r>
      <w:r w:rsidR="006031AC" w:rsidRPr="00BE473E">
        <w:rPr>
          <w:rFonts w:ascii="Times New Roman" w:hAnsi="Times New Roman" w:cs="Times New Roman"/>
          <w:sz w:val="26"/>
          <w:szCs w:val="26"/>
        </w:rPr>
        <w:t>Tắt tín hiệu đầu vào cho thiết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9) </w:t>
      </w:r>
      <w:r w:rsidR="006031AC" w:rsidRPr="00BE473E">
        <w:rPr>
          <w:rFonts w:ascii="Times New Roman" w:hAnsi="Times New Roman" w:cs="Times New Roman"/>
          <w:sz w:val="26"/>
          <w:szCs w:val="26"/>
        </w:rPr>
        <w:t>Đo phát xạ tại các tần số xác định với băng thông đo xác định và chú ý rằng giá trị đo không được vượt quá giá trị quy định. Để chọn bảng và giới hạn, sử dụng dải thông thiết bị lặp.</w:t>
      </w:r>
    </w:p>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THÍCH: Theo quy luật chung, băng thông phân giải của thiết bị đo phải bằng băng thông đo. Tuy nhiên để tăng độ chính xác đo kiểm, độ nhạy và hiệu quả, băng thông phân giải có thể nhỏ hom băng thông đo. Khi đó, kết quả sẽ phải được tích hợp trên băng th</w:t>
      </w:r>
      <w:r w:rsidR="004F5058" w:rsidRPr="00BE473E">
        <w:rPr>
          <w:rFonts w:ascii="Times New Roman" w:hAnsi="Times New Roman" w:cs="Times New Roman"/>
          <w:sz w:val="26"/>
          <w:szCs w:val="26"/>
          <w:lang w:val="en-US"/>
        </w:rPr>
        <w:t>ô</w:t>
      </w:r>
      <w:r w:rsidRPr="00BE473E">
        <w:rPr>
          <w:rFonts w:ascii="Times New Roman" w:hAnsi="Times New Roman" w:cs="Times New Roman"/>
          <w:sz w:val="26"/>
          <w:szCs w:val="26"/>
        </w:rPr>
        <w:t>ng đo để có được băng thông tiếng ồn tương đương của băng thông đo.</w:t>
      </w:r>
    </w:p>
    <w:p w:rsidR="006031AC" w:rsidRPr="00BE473E" w:rsidRDefault="00E030E5" w:rsidP="006B49CD">
      <w:pPr>
        <w:spacing w:before="120"/>
        <w:rPr>
          <w:rFonts w:ascii="Times New Roman" w:hAnsi="Times New Roman" w:cs="Times New Roman"/>
          <w:b/>
          <w:sz w:val="26"/>
          <w:szCs w:val="26"/>
        </w:rPr>
      </w:pPr>
      <w:bookmarkStart w:id="29" w:name="dieu_3_6"/>
      <w:r w:rsidRPr="00BE473E">
        <w:rPr>
          <w:rFonts w:ascii="Times New Roman" w:hAnsi="Times New Roman" w:cs="Times New Roman"/>
          <w:b/>
          <w:sz w:val="26"/>
          <w:szCs w:val="26"/>
        </w:rPr>
        <w:t xml:space="preserve">3.3.2. </w:t>
      </w:r>
      <w:r w:rsidR="006031AC" w:rsidRPr="00BE473E">
        <w:rPr>
          <w:rFonts w:ascii="Times New Roman" w:hAnsi="Times New Roman" w:cs="Times New Roman"/>
          <w:b/>
          <w:sz w:val="26"/>
          <w:szCs w:val="26"/>
        </w:rPr>
        <w:t>Phát xạ giả</w:t>
      </w:r>
      <w:bookmarkEnd w:id="29"/>
    </w:p>
    <w:p w:rsidR="006031AC"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3.3.2.1. </w:t>
      </w:r>
      <w:r w:rsidR="00E43436"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kiện ban đầu</w:t>
      </w:r>
    </w:p>
    <w:p w:rsidR="004F5058"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Môi trường đo kiểm: bình thường, xem B.1 của Phụ lụ</w:t>
      </w:r>
      <w:r w:rsidR="004F5058" w:rsidRPr="00BE473E">
        <w:rPr>
          <w:rFonts w:ascii="Times New Roman" w:hAnsi="Times New Roman" w:cs="Times New Roman"/>
          <w:sz w:val="26"/>
          <w:szCs w:val="26"/>
        </w:rPr>
        <w:t>c B.</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Bố trí thiết bị theo Phụ lục </w:t>
      </w:r>
      <w:r w:rsidR="004F5058" w:rsidRPr="00BE473E">
        <w:rPr>
          <w:rFonts w:ascii="Times New Roman" w:hAnsi="Times New Roman" w:cs="Times New Roman"/>
          <w:sz w:val="26"/>
          <w:szCs w:val="26"/>
          <w:lang w:val="en-US"/>
        </w:rPr>
        <w:t>C</w:t>
      </w:r>
      <w:r w:rsidRPr="00BE473E">
        <w:rPr>
          <w:rFonts w:ascii="Times New Roman" w:hAnsi="Times New Roman" w:cs="Times New Roman"/>
          <w:sz w:val="26"/>
          <w:szCs w:val="26"/>
        </w:rPr>
        <w:t>.</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1) </w:t>
      </w:r>
      <w:r w:rsidR="006031AC" w:rsidRPr="00BE473E">
        <w:rPr>
          <w:rFonts w:ascii="Times New Roman" w:hAnsi="Times New Roman" w:cs="Times New Roman"/>
          <w:sz w:val="26"/>
          <w:szCs w:val="26"/>
        </w:rPr>
        <w:t>Đấu nối bộ tạo tín hiệu với cổng vào của thiết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 </w:t>
      </w:r>
      <w:r w:rsidR="006031AC" w:rsidRPr="00BE473E">
        <w:rPr>
          <w:rFonts w:ascii="Times New Roman" w:hAnsi="Times New Roman" w:cs="Times New Roman"/>
          <w:sz w:val="26"/>
          <w:szCs w:val="26"/>
        </w:rPr>
        <w:t>Chế độ tách sóng: RMS thực</w:t>
      </w:r>
    </w:p>
    <w:p w:rsidR="006031AC"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3.3.2.2. </w:t>
      </w:r>
      <w:r w:rsidR="006031AC" w:rsidRPr="00BE473E">
        <w:rPr>
          <w:rFonts w:ascii="Times New Roman" w:hAnsi="Times New Roman" w:cs="Times New Roman"/>
          <w:b/>
          <w:sz w:val="26"/>
          <w:szCs w:val="26"/>
        </w:rPr>
        <w:t>Thủ tục đo kiểm</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1) </w:t>
      </w:r>
      <w:r w:rsidR="006031AC" w:rsidRPr="00BE473E">
        <w:rPr>
          <w:rFonts w:ascii="Times New Roman" w:hAnsi="Times New Roman" w:cs="Times New Roman"/>
          <w:sz w:val="26"/>
          <w:szCs w:val="26"/>
        </w:rPr>
        <w:t>Thiết lập thiết bị lặp đến tăng ích cực đại.</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 </w:t>
      </w:r>
      <w:r w:rsidR="006031AC" w:rsidRPr="00BE473E">
        <w:rPr>
          <w:rFonts w:ascii="Times New Roman" w:hAnsi="Times New Roman" w:cs="Times New Roman"/>
          <w:sz w:val="26"/>
          <w:szCs w:val="26"/>
        </w:rPr>
        <w:t>Thiết lặp (các) bộ phát tín hiệu để tạo (các) tín hiệu theo Bảng 24.</w:t>
      </w:r>
    </w:p>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Bảng 24 - Tín hiệu đầu vào tham chiếu cho thử nghiệm phát xạ không mong</w:t>
      </w:r>
    </w:p>
    <w:tbl>
      <w:tblPr>
        <w:tblW w:w="5000" w:type="pct"/>
        <w:tblCellMar>
          <w:left w:w="0" w:type="dxa"/>
          <w:right w:w="0" w:type="dxa"/>
        </w:tblCellMar>
        <w:tblLook w:val="0000" w:firstRow="0" w:lastRow="0" w:firstColumn="0" w:lastColumn="0" w:noHBand="0" w:noVBand="0"/>
      </w:tblPr>
      <w:tblGrid>
        <w:gridCol w:w="2741"/>
        <w:gridCol w:w="2746"/>
        <w:gridCol w:w="3594"/>
      </w:tblGrid>
      <w:tr w:rsidR="006031AC" w:rsidRPr="00BE473E">
        <w:tblPrEx>
          <w:tblCellMar>
            <w:top w:w="0" w:type="dxa"/>
            <w:left w:w="0" w:type="dxa"/>
            <w:bottom w:w="0" w:type="dxa"/>
            <w:right w:w="0" w:type="dxa"/>
          </w:tblCellMar>
        </w:tblPrEx>
        <w:tc>
          <w:tcPr>
            <w:tcW w:w="1509"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Hướng truyền và băng thông dải thông</w:t>
            </w:r>
          </w:p>
        </w:tc>
        <w:tc>
          <w:tcPr>
            <w:tcW w:w="1512" w:type="pct"/>
            <w:tcBorders>
              <w:top w:val="single" w:sz="4" w:space="0" w:color="auto"/>
              <w:left w:val="single" w:sz="4" w:space="0" w:color="auto"/>
              <w:bottom w:val="nil"/>
              <w:right w:val="nil"/>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Tín hiệu đầu vào tham chiếu</w:t>
            </w:r>
          </w:p>
        </w:tc>
        <w:tc>
          <w:tcPr>
            <w:tcW w:w="1979" w:type="pct"/>
            <w:tcBorders>
              <w:top w:val="single" w:sz="4" w:space="0" w:color="auto"/>
              <w:left w:val="single" w:sz="4" w:space="0" w:color="auto"/>
              <w:bottom w:val="nil"/>
              <w:right w:val="single" w:sz="4" w:space="0" w:color="auto"/>
            </w:tcBorders>
            <w:shd w:val="clear" w:color="auto" w:fill="FFFFFF"/>
            <w:vAlign w:val="center"/>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Ghi chú</w:t>
            </w:r>
          </w:p>
        </w:tc>
      </w:tr>
      <w:tr w:rsidR="006031AC" w:rsidRPr="00BE473E">
        <w:tblPrEx>
          <w:tblCellMar>
            <w:top w:w="0" w:type="dxa"/>
            <w:left w:w="0" w:type="dxa"/>
            <w:bottom w:w="0" w:type="dxa"/>
            <w:right w:w="0" w:type="dxa"/>
          </w:tblCellMar>
        </w:tblPrEx>
        <w:tc>
          <w:tcPr>
            <w:tcW w:w="150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xuống,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ass band</w:t>
            </w:r>
            <w:r w:rsidRPr="00BE473E">
              <w:rPr>
                <w:rFonts w:ascii="Times New Roman" w:hAnsi="Times New Roman" w:cs="Times New Roman"/>
                <w:sz w:val="26"/>
                <w:szCs w:val="26"/>
              </w:rPr>
              <w:t xml:space="preserve"> &lt; 2,8 MHz</w:t>
            </w:r>
          </w:p>
        </w:tc>
        <w:tc>
          <w:tcPr>
            <w:tcW w:w="1512"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4</w:t>
            </w:r>
          </w:p>
        </w:tc>
        <w:tc>
          <w:tcPr>
            <w:tcW w:w="1979"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C.4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50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lên,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 xml:space="preserve">ass band </w:t>
            </w:r>
            <w:r w:rsidRPr="00BE473E">
              <w:rPr>
                <w:rFonts w:ascii="Times New Roman" w:hAnsi="Times New Roman" w:cs="Times New Roman"/>
                <w:sz w:val="26"/>
                <w:szCs w:val="26"/>
              </w:rPr>
              <w:t>&lt; 2,8 MHz</w:t>
            </w:r>
          </w:p>
        </w:tc>
        <w:tc>
          <w:tcPr>
            <w:tcW w:w="1512"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3</w:t>
            </w:r>
          </w:p>
        </w:tc>
        <w:tc>
          <w:tcPr>
            <w:tcW w:w="1979"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C.3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50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xuống,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ass band</w:t>
            </w:r>
            <w:r w:rsidRPr="00BE473E">
              <w:rPr>
                <w:rFonts w:ascii="Times New Roman" w:hAnsi="Times New Roman" w:cs="Times New Roman"/>
                <w:sz w:val="26"/>
                <w:szCs w:val="26"/>
              </w:rPr>
              <w:t xml:space="preserve"> </w:t>
            </w:r>
            <w:r w:rsidR="004F5058"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2,8 MHz</w:t>
            </w:r>
          </w:p>
        </w:tc>
        <w:tc>
          <w:tcPr>
            <w:tcW w:w="1512"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2</w:t>
            </w:r>
          </w:p>
        </w:tc>
        <w:tc>
          <w:tcPr>
            <w:tcW w:w="1979"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C.2 của Phụ lục </w:t>
            </w:r>
            <w:r w:rsidR="004F5058"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509"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lên, </w:t>
            </w:r>
            <w:r w:rsidR="004F5058" w:rsidRPr="00BE473E">
              <w:rPr>
                <w:rFonts w:ascii="Times New Roman" w:hAnsi="Times New Roman" w:cs="Times New Roman"/>
                <w:sz w:val="26"/>
                <w:szCs w:val="26"/>
              </w:rPr>
              <w:t>B</w:t>
            </w:r>
            <w:r w:rsidR="004F5058" w:rsidRPr="00BE473E">
              <w:rPr>
                <w:rFonts w:ascii="Times New Roman" w:hAnsi="Times New Roman" w:cs="Times New Roman"/>
                <w:sz w:val="26"/>
                <w:szCs w:val="26"/>
                <w:lang w:val="en-US"/>
              </w:rPr>
              <w:t>W</w:t>
            </w:r>
            <w:r w:rsidR="004F5058" w:rsidRPr="00BE473E">
              <w:rPr>
                <w:rFonts w:ascii="Times New Roman" w:hAnsi="Times New Roman" w:cs="Times New Roman"/>
                <w:sz w:val="26"/>
                <w:szCs w:val="26"/>
                <w:vertAlign w:val="subscript"/>
                <w:lang w:val="en-US"/>
              </w:rPr>
              <w:t>P</w:t>
            </w:r>
            <w:r w:rsidR="004F5058" w:rsidRPr="00BE473E">
              <w:rPr>
                <w:rFonts w:ascii="Times New Roman" w:hAnsi="Times New Roman" w:cs="Times New Roman"/>
                <w:sz w:val="26"/>
                <w:szCs w:val="26"/>
                <w:vertAlign w:val="subscript"/>
              </w:rPr>
              <w:t>ass band</w:t>
            </w:r>
            <w:r w:rsidRPr="00BE473E">
              <w:rPr>
                <w:rFonts w:ascii="Times New Roman" w:hAnsi="Times New Roman" w:cs="Times New Roman"/>
                <w:sz w:val="26"/>
                <w:szCs w:val="26"/>
              </w:rPr>
              <w:t xml:space="preserve"> </w:t>
            </w:r>
            <w:r w:rsidR="004F5058"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2,8 MHz</w:t>
            </w:r>
          </w:p>
        </w:tc>
        <w:tc>
          <w:tcPr>
            <w:tcW w:w="1512"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1</w:t>
            </w:r>
          </w:p>
        </w:tc>
        <w:tc>
          <w:tcPr>
            <w:tcW w:w="1979"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tại C.1 của Phụ lục </w:t>
            </w:r>
            <w:r w:rsidR="004F5058" w:rsidRPr="00BE473E">
              <w:rPr>
                <w:rFonts w:ascii="Times New Roman" w:hAnsi="Times New Roman" w:cs="Times New Roman"/>
                <w:sz w:val="26"/>
                <w:szCs w:val="26"/>
                <w:lang w:val="en-US"/>
              </w:rPr>
              <w:t>C</w:t>
            </w:r>
          </w:p>
        </w:tc>
      </w:tr>
    </w:tbl>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Tại các tần số trung tâm sao cho toàn bộ tín hiệu nằm trong dải thông và tại (các) mức tạo ra công suất đầu ra cực đại do nhà sản xuất công bố với độ tăng ích cực đại.</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 </w:t>
      </w:r>
      <w:r w:rsidR="006031AC" w:rsidRPr="00BE473E">
        <w:rPr>
          <w:rFonts w:ascii="Times New Roman" w:hAnsi="Times New Roman" w:cs="Times New Roman"/>
          <w:sz w:val="26"/>
          <w:szCs w:val="26"/>
        </w:rPr>
        <w:t>Thiết bị đo phải được cấu hình với băng thông đo như trong bảng yêu cầu kiểm tra.</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4) </w:t>
      </w:r>
      <w:r w:rsidR="006031AC" w:rsidRPr="00BE473E">
        <w:rPr>
          <w:rFonts w:ascii="Times New Roman" w:hAnsi="Times New Roman" w:cs="Times New Roman"/>
          <w:sz w:val="26"/>
          <w:szCs w:val="26"/>
        </w:rPr>
        <w:t>Đo phát xạ tại các tần số xác định với băng thông đo xác định và chú ý rằng giá trị đo không được vượt quá giá trị quy định. Để chọn bảng và giới hạn, sử dụng dải thông thiết bị lặp và tín hiệu đầu vào tham chiếu nếu cần thiết.</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5) </w:t>
      </w:r>
      <w:r w:rsidR="006031AC" w:rsidRPr="00BE473E">
        <w:rPr>
          <w:rFonts w:ascii="Times New Roman" w:hAnsi="Times New Roman" w:cs="Times New Roman"/>
          <w:sz w:val="26"/>
          <w:szCs w:val="26"/>
        </w:rPr>
        <w:t>Tăng công suất đầu vào 10 dB so với mức đã đạt được trong bước 2).</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6) </w:t>
      </w:r>
      <w:r w:rsidR="006031AC" w:rsidRPr="00BE473E">
        <w:rPr>
          <w:rFonts w:ascii="Times New Roman" w:hAnsi="Times New Roman" w:cs="Times New Roman"/>
          <w:sz w:val="26"/>
          <w:szCs w:val="26"/>
        </w:rPr>
        <w:t>Đo phát xạ tại các tần số xác định với băng thông đo xác định và chú ý rằng giá trị đo không được vượt quá giá trị quy định. Để chọn bảng và giới hạn, sử dụng dải thông thiết bị lặp và tín hiệu đầu vào tham chiếu nếu cần thiết.</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7) </w:t>
      </w:r>
      <w:r w:rsidR="006031AC" w:rsidRPr="00BE473E">
        <w:rPr>
          <w:rFonts w:ascii="Times New Roman" w:hAnsi="Times New Roman" w:cs="Times New Roman"/>
          <w:sz w:val="26"/>
          <w:szCs w:val="26"/>
        </w:rPr>
        <w:t>Nếu dải thông thiết bị lặp rộng hơn 2,8 MHz, lặp lại bước 1) đến bước 6) với một tín hiệu đầu vào tham chiếu mới cùng loại nhưng sử dụng các tần s</w:t>
      </w:r>
      <w:r w:rsidR="004F5058" w:rsidRPr="00BE473E">
        <w:rPr>
          <w:rFonts w:ascii="Times New Roman" w:hAnsi="Times New Roman" w:cs="Times New Roman"/>
          <w:sz w:val="26"/>
          <w:szCs w:val="26"/>
          <w:lang w:val="en-US"/>
        </w:rPr>
        <w:t>ố</w:t>
      </w:r>
      <w:r w:rsidR="006031AC" w:rsidRPr="00BE473E">
        <w:rPr>
          <w:rFonts w:ascii="Times New Roman" w:hAnsi="Times New Roman" w:cs="Times New Roman"/>
          <w:sz w:val="26"/>
          <w:szCs w:val="26"/>
        </w:rPr>
        <w:t xml:space="preserve"> trung tâm khác sao cho tất cả tín hiệu phù hợp dải thông </w:t>
      </w:r>
      <w:r w:rsidRPr="00BE473E">
        <w:rPr>
          <w:rFonts w:ascii="Times New Roman" w:hAnsi="Times New Roman" w:cs="Times New Roman"/>
          <w:sz w:val="26"/>
          <w:szCs w:val="26"/>
        </w:rPr>
        <w:t>thiết</w:t>
      </w:r>
      <w:r w:rsidR="006031AC" w:rsidRPr="00BE473E">
        <w:rPr>
          <w:rFonts w:ascii="Times New Roman" w:hAnsi="Times New Roman" w:cs="Times New Roman"/>
          <w:sz w:val="26"/>
          <w:szCs w:val="26"/>
        </w:rPr>
        <w:t xml:space="preserve">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8) </w:t>
      </w:r>
      <w:r w:rsidR="006031AC" w:rsidRPr="00BE473E">
        <w:rPr>
          <w:rFonts w:ascii="Times New Roman" w:hAnsi="Times New Roman" w:cs="Times New Roman"/>
          <w:sz w:val="26"/>
          <w:szCs w:val="26"/>
        </w:rPr>
        <w:t>Tắt tín hiệu đầu vào cho thiết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9) </w:t>
      </w:r>
      <w:r w:rsidR="006031AC" w:rsidRPr="00BE473E">
        <w:rPr>
          <w:rFonts w:ascii="Times New Roman" w:hAnsi="Times New Roman" w:cs="Times New Roman"/>
          <w:sz w:val="26"/>
          <w:szCs w:val="26"/>
        </w:rPr>
        <w:t>Đo phát xạ tại các tần số xác định với băng thông đo xác định và chú ý rằng giá trị đo không vượt quá giá trị được quy định.</w:t>
      </w:r>
    </w:p>
    <w:p w:rsidR="006031AC" w:rsidRPr="00BE473E" w:rsidRDefault="00E030E5" w:rsidP="006B49CD">
      <w:pPr>
        <w:spacing w:before="120"/>
        <w:rPr>
          <w:rFonts w:ascii="Times New Roman" w:hAnsi="Times New Roman" w:cs="Times New Roman"/>
          <w:b/>
          <w:sz w:val="26"/>
          <w:szCs w:val="26"/>
        </w:rPr>
      </w:pPr>
      <w:bookmarkStart w:id="30" w:name="dieu_3_7"/>
      <w:r w:rsidRPr="00BE473E">
        <w:rPr>
          <w:rFonts w:ascii="Times New Roman" w:hAnsi="Times New Roman" w:cs="Times New Roman"/>
          <w:b/>
          <w:sz w:val="26"/>
          <w:szCs w:val="26"/>
        </w:rPr>
        <w:t xml:space="preserve">3.3.3. </w:t>
      </w:r>
      <w:r w:rsidR="006031AC" w:rsidRPr="00BE473E">
        <w:rPr>
          <w:rFonts w:ascii="Times New Roman" w:hAnsi="Times New Roman" w:cs="Times New Roman"/>
          <w:b/>
          <w:sz w:val="26"/>
          <w:szCs w:val="26"/>
        </w:rPr>
        <w:t>Công suất đầu ra cực đại</w:t>
      </w:r>
      <w:bookmarkEnd w:id="30"/>
    </w:p>
    <w:p w:rsidR="006031AC"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3.3.3.1. </w:t>
      </w:r>
      <w:r w:rsidR="00E43436"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kiện ban đầu</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Môi trường đo kiểm: bình thường, xem B.1 của Phụ lục B.</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Bố trí thiết bị theo Phụ lục </w:t>
      </w:r>
      <w:r w:rsidR="00C3429D" w:rsidRPr="00BE473E">
        <w:rPr>
          <w:rFonts w:ascii="Times New Roman" w:hAnsi="Times New Roman" w:cs="Times New Roman"/>
          <w:sz w:val="26"/>
          <w:szCs w:val="26"/>
          <w:lang w:val="en-US"/>
        </w:rPr>
        <w:t>C</w:t>
      </w:r>
      <w:r w:rsidRPr="00BE473E">
        <w:rPr>
          <w:rFonts w:ascii="Times New Roman" w:hAnsi="Times New Roman" w:cs="Times New Roman"/>
          <w:sz w:val="26"/>
          <w:szCs w:val="26"/>
        </w:rPr>
        <w:t>.</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Ngoài ra, trên một UARFCN duy nhất, đo kiểm phải được thực hiện trong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nguồn điện tới hạn như đã quy định tại A.1.</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THÍCH: Các phép đo kiểm thực hiện với nguồn điện tới hạn và nhiệt độ tới hạn.</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1) </w:t>
      </w:r>
      <w:r w:rsidR="006031AC" w:rsidRPr="00BE473E">
        <w:rPr>
          <w:rFonts w:ascii="Times New Roman" w:hAnsi="Times New Roman" w:cs="Times New Roman"/>
          <w:sz w:val="26"/>
          <w:szCs w:val="26"/>
        </w:rPr>
        <w:t>Đấu nối thiết bị của bộ tạo tín hiệu với cổng vào thiết bị lặp.</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 </w:t>
      </w:r>
      <w:r w:rsidR="006031AC" w:rsidRPr="00BE473E">
        <w:rPr>
          <w:rFonts w:ascii="Times New Roman" w:hAnsi="Times New Roman" w:cs="Times New Roman"/>
          <w:sz w:val="26"/>
          <w:szCs w:val="26"/>
        </w:rPr>
        <w:t>Đấu nối thiết bị đo công suất với cổng ra thiết bị lặp.</w:t>
      </w:r>
    </w:p>
    <w:p w:rsidR="006031AC"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3.3.3.2. </w:t>
      </w:r>
      <w:r w:rsidR="006031AC" w:rsidRPr="00BE473E">
        <w:rPr>
          <w:rFonts w:ascii="Times New Roman" w:hAnsi="Times New Roman" w:cs="Times New Roman"/>
          <w:b/>
          <w:sz w:val="26"/>
          <w:szCs w:val="26"/>
        </w:rPr>
        <w:t>Thủ tục đo kiểm</w:t>
      </w:r>
    </w:p>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1) Thiết lập bộ tạo tín hiệu để có tín hiệu phát như trong Bảng 25.</w:t>
      </w:r>
    </w:p>
    <w:p w:rsidR="00C3429D" w:rsidRPr="00BE473E" w:rsidRDefault="00C3429D" w:rsidP="006B49CD">
      <w:pPr>
        <w:spacing w:before="120"/>
        <w:jc w:val="center"/>
        <w:rPr>
          <w:rFonts w:ascii="Times New Roman" w:hAnsi="Times New Roman" w:cs="Times New Roman"/>
          <w:b/>
          <w:sz w:val="26"/>
          <w:szCs w:val="26"/>
          <w:lang w:val="en-US"/>
        </w:rPr>
      </w:pPr>
      <w:r w:rsidRPr="00BE473E">
        <w:rPr>
          <w:rFonts w:ascii="Times New Roman" w:hAnsi="Times New Roman" w:cs="Times New Roman"/>
          <w:b/>
          <w:sz w:val="26"/>
          <w:szCs w:val="26"/>
          <w:lang w:val="en-US"/>
        </w:rPr>
        <w:t>Bảng 25 - Tín hiệu đầu vào tham chiếu cho thử nghiệm công suất đầu ra</w:t>
      </w:r>
    </w:p>
    <w:tbl>
      <w:tblPr>
        <w:tblW w:w="5000" w:type="pct"/>
        <w:tblCellMar>
          <w:left w:w="0" w:type="dxa"/>
          <w:right w:w="0" w:type="dxa"/>
        </w:tblCellMar>
        <w:tblLook w:val="0000" w:firstRow="0" w:lastRow="0" w:firstColumn="0" w:lastColumn="0" w:noHBand="0" w:noVBand="0"/>
      </w:tblPr>
      <w:tblGrid>
        <w:gridCol w:w="2699"/>
        <w:gridCol w:w="3394"/>
        <w:gridCol w:w="2988"/>
      </w:tblGrid>
      <w:tr w:rsidR="006031AC" w:rsidRPr="00BE473E">
        <w:tblPrEx>
          <w:tblCellMar>
            <w:top w:w="0" w:type="dxa"/>
            <w:left w:w="0" w:type="dxa"/>
            <w:bottom w:w="0" w:type="dxa"/>
            <w:right w:w="0" w:type="dxa"/>
          </w:tblCellMar>
        </w:tblPrEx>
        <w:tc>
          <w:tcPr>
            <w:tcW w:w="148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Hướng thiết bị lặp cần đo kiểm và băng thông dải thông</w:t>
            </w:r>
          </w:p>
        </w:tc>
        <w:tc>
          <w:tcPr>
            <w:tcW w:w="186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Tín hiệu đầu vào tham chiếu</w:t>
            </w:r>
          </w:p>
        </w:tc>
        <w:tc>
          <w:tcPr>
            <w:tcW w:w="1645"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Ghi chú</w:t>
            </w:r>
          </w:p>
        </w:tc>
      </w:tr>
      <w:tr w:rsidR="006031AC" w:rsidRPr="00BE473E">
        <w:tblPrEx>
          <w:tblCellMar>
            <w:top w:w="0" w:type="dxa"/>
            <w:left w:w="0" w:type="dxa"/>
            <w:bottom w:w="0" w:type="dxa"/>
            <w:right w:w="0" w:type="dxa"/>
          </w:tblCellMar>
        </w:tblPrEx>
        <w:tc>
          <w:tcPr>
            <w:tcW w:w="148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Đường xuống</w:t>
            </w:r>
          </w:p>
        </w:tc>
        <w:tc>
          <w:tcPr>
            <w:tcW w:w="186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Một E-TM1.1 của băng thông rộng nhất phù hợp với dải thông thiết bị lặp</w:t>
            </w:r>
          </w:p>
        </w:tc>
        <w:tc>
          <w:tcPr>
            <w:tcW w:w="1645"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w:t>
            </w:r>
            <w:r w:rsidR="0001119F" w:rsidRPr="00BE473E">
              <w:rPr>
                <w:rFonts w:ascii="Times New Roman" w:hAnsi="Times New Roman" w:cs="Times New Roman"/>
                <w:sz w:val="26"/>
                <w:szCs w:val="26"/>
              </w:rPr>
              <w:t>ệ</w:t>
            </w:r>
            <w:r w:rsidRPr="00BE473E">
              <w:rPr>
                <w:rFonts w:ascii="Times New Roman" w:hAnsi="Times New Roman" w:cs="Times New Roman"/>
                <w:sz w:val="26"/>
                <w:szCs w:val="26"/>
              </w:rPr>
              <w:t xml:space="preserve">u </w:t>
            </w:r>
            <w:r w:rsidR="00E030E5" w:rsidRPr="00BE473E">
              <w:rPr>
                <w:rFonts w:ascii="Times New Roman" w:hAnsi="Times New Roman" w:cs="Times New Roman"/>
                <w:sz w:val="26"/>
                <w:szCs w:val="26"/>
              </w:rPr>
              <w:t>được</w:t>
            </w:r>
            <w:r w:rsidRPr="00BE473E">
              <w:rPr>
                <w:rFonts w:ascii="Times New Roman" w:hAnsi="Times New Roman" w:cs="Times New Roman"/>
                <w:sz w:val="26"/>
                <w:szCs w:val="26"/>
              </w:rPr>
              <w:t xml:space="preserve"> đ</w:t>
            </w:r>
            <w:r w:rsidR="00C3429D" w:rsidRPr="00BE473E">
              <w:rPr>
                <w:rFonts w:ascii="Times New Roman" w:hAnsi="Times New Roman" w:cs="Times New Roman"/>
                <w:sz w:val="26"/>
                <w:szCs w:val="26"/>
                <w:lang w:val="en-US"/>
              </w:rPr>
              <w:t>ị</w:t>
            </w:r>
            <w:r w:rsidRPr="00BE473E">
              <w:rPr>
                <w:rFonts w:ascii="Times New Roman" w:hAnsi="Times New Roman" w:cs="Times New Roman"/>
                <w:sz w:val="26"/>
                <w:szCs w:val="26"/>
              </w:rPr>
              <w:t>nh nghĩa trong ETSI TS 136 141</w:t>
            </w:r>
          </w:p>
        </w:tc>
      </w:tr>
      <w:tr w:rsidR="006031AC" w:rsidRPr="00BE473E">
        <w:tblPrEx>
          <w:tblCellMar>
            <w:top w:w="0" w:type="dxa"/>
            <w:left w:w="0" w:type="dxa"/>
            <w:bottom w:w="0" w:type="dxa"/>
            <w:right w:w="0" w:type="dxa"/>
          </w:tblCellMar>
        </w:tblPrEx>
        <w:tc>
          <w:tcPr>
            <w:tcW w:w="1486"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Đường lên BW</w:t>
            </w:r>
            <w:r w:rsidRPr="00BE473E">
              <w:rPr>
                <w:rFonts w:ascii="Times New Roman" w:hAnsi="Times New Roman" w:cs="Times New Roman"/>
                <w:sz w:val="26"/>
                <w:szCs w:val="26"/>
                <w:vertAlign w:val="subscript"/>
              </w:rPr>
              <w:t xml:space="preserve">pass band </w:t>
            </w:r>
            <w:r w:rsidRPr="00BE473E">
              <w:rPr>
                <w:rFonts w:ascii="Times New Roman" w:hAnsi="Times New Roman" w:cs="Times New Roman"/>
                <w:sz w:val="26"/>
                <w:szCs w:val="26"/>
              </w:rPr>
              <w:t>&lt; 2,8 MHz</w:t>
            </w:r>
          </w:p>
        </w:tc>
        <w:tc>
          <w:tcPr>
            <w:tcW w:w="1869" w:type="pct"/>
            <w:tcBorders>
              <w:top w:val="single" w:sz="4" w:space="0" w:color="auto"/>
              <w:left w:val="single" w:sz="4" w:space="0" w:color="auto"/>
              <w:bottom w:val="nil"/>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3</w:t>
            </w:r>
          </w:p>
        </w:tc>
        <w:tc>
          <w:tcPr>
            <w:tcW w:w="1645" w:type="pct"/>
            <w:tcBorders>
              <w:top w:val="single" w:sz="4" w:space="0" w:color="auto"/>
              <w:left w:val="single" w:sz="4" w:space="0" w:color="auto"/>
              <w:bottom w:val="nil"/>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trong C.3 của Phụ lục </w:t>
            </w:r>
            <w:r w:rsidR="00C3429D" w:rsidRPr="00BE473E">
              <w:rPr>
                <w:rFonts w:ascii="Times New Roman" w:hAnsi="Times New Roman" w:cs="Times New Roman"/>
                <w:sz w:val="26"/>
                <w:szCs w:val="26"/>
                <w:lang w:val="en-US"/>
              </w:rPr>
              <w:t>C</w:t>
            </w:r>
          </w:p>
        </w:tc>
      </w:tr>
      <w:tr w:rsidR="006031AC" w:rsidRPr="00BE473E">
        <w:tblPrEx>
          <w:tblCellMar>
            <w:top w:w="0" w:type="dxa"/>
            <w:left w:w="0" w:type="dxa"/>
            <w:bottom w:w="0" w:type="dxa"/>
            <w:right w:w="0" w:type="dxa"/>
          </w:tblCellMar>
        </w:tblPrEx>
        <w:tc>
          <w:tcPr>
            <w:tcW w:w="1486"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Đường lên </w:t>
            </w:r>
            <w:r w:rsidR="00C3429D" w:rsidRPr="00BE473E">
              <w:rPr>
                <w:rFonts w:ascii="Times New Roman" w:hAnsi="Times New Roman" w:cs="Times New Roman"/>
                <w:sz w:val="26"/>
                <w:szCs w:val="26"/>
              </w:rPr>
              <w:t>B</w:t>
            </w:r>
            <w:r w:rsidR="00C3429D" w:rsidRPr="00BE473E">
              <w:rPr>
                <w:rFonts w:ascii="Times New Roman" w:hAnsi="Times New Roman" w:cs="Times New Roman"/>
                <w:sz w:val="26"/>
                <w:szCs w:val="26"/>
                <w:lang w:val="en-US"/>
              </w:rPr>
              <w:t>W</w:t>
            </w:r>
            <w:r w:rsidR="00C3429D" w:rsidRPr="00BE473E">
              <w:rPr>
                <w:rFonts w:ascii="Times New Roman" w:hAnsi="Times New Roman" w:cs="Times New Roman"/>
                <w:sz w:val="26"/>
                <w:szCs w:val="26"/>
                <w:vertAlign w:val="subscript"/>
                <w:lang w:val="en-US"/>
              </w:rPr>
              <w:t>P</w:t>
            </w:r>
            <w:r w:rsidR="00C3429D" w:rsidRPr="00BE473E">
              <w:rPr>
                <w:rFonts w:ascii="Times New Roman" w:hAnsi="Times New Roman" w:cs="Times New Roman"/>
                <w:sz w:val="26"/>
                <w:szCs w:val="26"/>
                <w:vertAlign w:val="subscript"/>
              </w:rPr>
              <w:t>ass band</w:t>
            </w:r>
            <w:r w:rsidR="00C3429D" w:rsidRPr="00BE473E">
              <w:rPr>
                <w:rFonts w:ascii="Times New Roman" w:hAnsi="Times New Roman" w:cs="Times New Roman"/>
                <w:sz w:val="26"/>
                <w:szCs w:val="26"/>
              </w:rPr>
              <w:t xml:space="preserve"> </w:t>
            </w:r>
            <w:r w:rsidR="00C3429D"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2,8 MHz</w:t>
            </w:r>
          </w:p>
        </w:tc>
        <w:tc>
          <w:tcPr>
            <w:tcW w:w="1869" w:type="pct"/>
            <w:tcBorders>
              <w:top w:val="single" w:sz="4" w:space="0" w:color="auto"/>
              <w:left w:val="single" w:sz="4" w:space="0" w:color="auto"/>
              <w:bottom w:val="single" w:sz="4" w:space="0" w:color="auto"/>
              <w:right w:val="nil"/>
            </w:tcBorders>
            <w:shd w:val="clear" w:color="auto" w:fill="FFFFFF"/>
          </w:tcPr>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Tín hiệu đầu vào tham chiếu thiết bị lặp 1</w:t>
            </w:r>
          </w:p>
        </w:tc>
        <w:tc>
          <w:tcPr>
            <w:tcW w:w="1645" w:type="pct"/>
            <w:tcBorders>
              <w:top w:val="single" w:sz="4" w:space="0" w:color="auto"/>
              <w:left w:val="single" w:sz="4" w:space="0" w:color="auto"/>
              <w:bottom w:val="single" w:sz="4" w:space="0" w:color="auto"/>
              <w:right w:val="single" w:sz="4" w:space="0" w:color="auto"/>
            </w:tcBorders>
            <w:shd w:val="clear" w:color="auto" w:fill="FFFFFF"/>
          </w:tcPr>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Tín hiệu được định nghĩa trong C.1 của Phụ lục </w:t>
            </w:r>
            <w:r w:rsidR="00C3429D" w:rsidRPr="00BE473E">
              <w:rPr>
                <w:rFonts w:ascii="Times New Roman" w:hAnsi="Times New Roman" w:cs="Times New Roman"/>
                <w:sz w:val="26"/>
                <w:szCs w:val="26"/>
                <w:lang w:val="en-US"/>
              </w:rPr>
              <w:t>C</w:t>
            </w:r>
          </w:p>
        </w:tc>
      </w:tr>
    </w:tbl>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Tại các tần số trung tâm sao cho toàn bộ tín hiệu nằm trong dải thông và tại (các) mức tạo ra công suất đầu ra cực đại do nhà sản xuất công bố với độ tăng ích cực đại.</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2)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công suất đầu vào thiết bị lặp để tạo ra công suất đầu ra danh định cực đại của thiết bị lặp với độ tăng ích cực đại.</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3) </w:t>
      </w:r>
      <w:r w:rsidR="006031AC" w:rsidRPr="00BE473E">
        <w:rPr>
          <w:rFonts w:ascii="Times New Roman" w:hAnsi="Times New Roman" w:cs="Times New Roman"/>
          <w:sz w:val="26"/>
          <w:szCs w:val="26"/>
        </w:rPr>
        <w:t>Đo công suất trung bình tại cổng ra RF trên khe nào đó.</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4) </w:t>
      </w:r>
      <w:r w:rsidR="006031AC" w:rsidRPr="00BE473E">
        <w:rPr>
          <w:rFonts w:ascii="Times New Roman" w:hAnsi="Times New Roman" w:cs="Times New Roman"/>
          <w:sz w:val="26"/>
          <w:szCs w:val="26"/>
        </w:rPr>
        <w:t>Tăng công suất 10 dB so với mức công suất đạt được trong bước 2).</w:t>
      </w:r>
    </w:p>
    <w:p w:rsidR="006031AC"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5) </w:t>
      </w:r>
      <w:r w:rsidR="006031AC" w:rsidRPr="00BE473E">
        <w:rPr>
          <w:rFonts w:ascii="Times New Roman" w:hAnsi="Times New Roman" w:cs="Times New Roman"/>
          <w:sz w:val="26"/>
          <w:szCs w:val="26"/>
        </w:rPr>
        <w:t>Đo công suất trung bình tại cổng ra RF trên khe nào đó.</w:t>
      </w:r>
    </w:p>
    <w:p w:rsidR="006031AC" w:rsidRPr="00BE473E" w:rsidRDefault="00E030E5" w:rsidP="006B49CD">
      <w:pPr>
        <w:spacing w:before="120"/>
        <w:rPr>
          <w:rFonts w:ascii="Times New Roman" w:hAnsi="Times New Roman" w:cs="Times New Roman"/>
          <w:b/>
          <w:sz w:val="26"/>
          <w:szCs w:val="26"/>
        </w:rPr>
      </w:pPr>
      <w:bookmarkStart w:id="31" w:name="dieu_3_8"/>
      <w:r w:rsidRPr="00BE473E">
        <w:rPr>
          <w:rFonts w:ascii="Times New Roman" w:hAnsi="Times New Roman" w:cs="Times New Roman"/>
          <w:b/>
          <w:sz w:val="26"/>
          <w:szCs w:val="26"/>
        </w:rPr>
        <w:t xml:space="preserve">3.3.4. </w:t>
      </w:r>
      <w:r w:rsidR="006031AC" w:rsidRPr="00BE473E">
        <w:rPr>
          <w:rFonts w:ascii="Times New Roman" w:hAnsi="Times New Roman" w:cs="Times New Roman"/>
          <w:b/>
          <w:sz w:val="26"/>
          <w:szCs w:val="26"/>
        </w:rPr>
        <w:t xml:space="preserve">Xuyên </w:t>
      </w:r>
      <w:r w:rsidR="00E43436"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chế đầu vào</w:t>
      </w:r>
      <w:bookmarkEnd w:id="31"/>
    </w:p>
    <w:p w:rsidR="006031AC"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3.3.4.1. </w:t>
      </w:r>
      <w:r w:rsidR="00E43436" w:rsidRPr="00BE473E">
        <w:rPr>
          <w:rFonts w:ascii="Times New Roman" w:hAnsi="Times New Roman" w:cs="Times New Roman"/>
          <w:b/>
          <w:sz w:val="26"/>
          <w:szCs w:val="26"/>
        </w:rPr>
        <w:t>Điều</w:t>
      </w:r>
      <w:r w:rsidR="006031AC" w:rsidRPr="00BE473E">
        <w:rPr>
          <w:rFonts w:ascii="Times New Roman" w:hAnsi="Times New Roman" w:cs="Times New Roman"/>
          <w:b/>
          <w:sz w:val="26"/>
          <w:szCs w:val="26"/>
        </w:rPr>
        <w:t xml:space="preserve"> kiện ban đầu</w:t>
      </w:r>
    </w:p>
    <w:p w:rsidR="006031AC" w:rsidRPr="00BE473E" w:rsidRDefault="006031AC" w:rsidP="006B49CD">
      <w:pPr>
        <w:spacing w:before="120"/>
        <w:rPr>
          <w:rFonts w:ascii="Times New Roman" w:hAnsi="Times New Roman" w:cs="Times New Roman"/>
          <w:sz w:val="26"/>
          <w:szCs w:val="26"/>
        </w:rPr>
      </w:pPr>
      <w:r w:rsidRPr="00BE473E">
        <w:rPr>
          <w:rFonts w:ascii="Times New Roman" w:hAnsi="Times New Roman" w:cs="Times New Roman"/>
          <w:sz w:val="26"/>
          <w:szCs w:val="26"/>
        </w:rPr>
        <w:t>Môi trường đo kiểm: bình thường: xem B.1 của Phụ lục B.</w:t>
      </w:r>
    </w:p>
    <w:p w:rsidR="006031AC" w:rsidRPr="00BE473E" w:rsidRDefault="006031AC"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 xml:space="preserve">Bố trí thiết bị theo Phụ lục </w:t>
      </w:r>
      <w:r w:rsidR="00C3429D" w:rsidRPr="00BE473E">
        <w:rPr>
          <w:rFonts w:ascii="Times New Roman" w:hAnsi="Times New Roman" w:cs="Times New Roman"/>
          <w:sz w:val="26"/>
          <w:szCs w:val="26"/>
          <w:lang w:val="en-US"/>
        </w:rPr>
        <w:t>C</w:t>
      </w:r>
      <w:r w:rsidRPr="00BE473E">
        <w:rPr>
          <w:rFonts w:ascii="Times New Roman" w:hAnsi="Times New Roman" w:cs="Times New Roman"/>
          <w:sz w:val="26"/>
          <w:szCs w:val="26"/>
        </w:rPr>
        <w: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Thiết lập thiết bị lặp đến tăng ích cực đại.</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Đấu nối hai bộ tạo tín hiệu với mạch phối hợp hoặc một bộ tạo tín hiệu có khả năng tạo nhiều sóng mang CW với đầu vào.</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Đấu nối máy phân tích phổ với đầu ra của thiết bị lặp. Thiết lập độ rộng băng tần phân giải đến 1 MHz ở tâm của băng hoạt động. Thiết lập việc lấy trung bình đến 1 s.</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3.3.4.2. Thủ tục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1)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tần số của các tín hiệu vào, hoặc ở dưới hoặc ở trên dải thông, sao cho một sóng mang, f</w:t>
      </w:r>
      <w:r w:rsidRPr="00BE473E">
        <w:rPr>
          <w:rFonts w:ascii="Times New Roman" w:hAnsi="Times New Roman" w:cs="Times New Roman"/>
          <w:sz w:val="26"/>
          <w:szCs w:val="26"/>
          <w:vertAlign w:val="subscript"/>
        </w:rPr>
        <w:t>1</w:t>
      </w:r>
      <w:r w:rsidRPr="00BE473E">
        <w:rPr>
          <w:rFonts w:ascii="Times New Roman" w:hAnsi="Times New Roman" w:cs="Times New Roman"/>
          <w:sz w:val="26"/>
          <w:szCs w:val="26"/>
        </w:rPr>
        <w:t xml:space="preserve">, là 1 MHz nằm ngoài tần số biên kênh của kênh đầu tiên hoặc cuối cùng trong dải thông và sản phẩm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bậc thấp nhất từ hai sóng mang được định vị tại tâm của dải thông, theo 2.2.5.2.</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Thực hiện phép đo độ tăng lên của tín hiệu ra.</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Lặp lại phép đo đối với đường lên của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2" w:name="dieu_3_9"/>
      <w:r w:rsidRPr="00BE473E">
        <w:rPr>
          <w:rFonts w:ascii="Times New Roman" w:hAnsi="Times New Roman" w:cs="Times New Roman"/>
          <w:b/>
          <w:bCs/>
          <w:sz w:val="26"/>
          <w:szCs w:val="26"/>
        </w:rPr>
        <w:t>3.3.5. Tăng ích ngoài băng</w:t>
      </w:r>
      <w:bookmarkEnd w:id="32"/>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3.3.5.1.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ban đầu</w:t>
      </w:r>
    </w:p>
    <w:p w:rsidR="0001119F"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Môi trường đo kiểm: bình thường; xem B.1, Phụ lục B. </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Bố trí thiết bị theo Phụ lục 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f_offset_CW là độ lệch giữa tần số biên kênh ngoài của kênh ngoài trong dải thông và một tín hiệu CW.</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Đo kiểm phải được thực hiện với một f_offset_CW của 0,2 MHz, 0,5 MHz, 1</w:t>
      </w:r>
      <w:r w:rsidR="0001119F" w:rsidRPr="00BE473E">
        <w:rPr>
          <w:rFonts w:ascii="Times New Roman" w:hAnsi="Times New Roman" w:cs="Times New Roman"/>
          <w:sz w:val="26"/>
          <w:szCs w:val="26"/>
        </w:rPr>
        <w:t xml:space="preserve"> </w:t>
      </w:r>
      <w:r w:rsidRPr="00BE473E">
        <w:rPr>
          <w:rFonts w:ascii="Times New Roman" w:hAnsi="Times New Roman" w:cs="Times New Roman"/>
          <w:sz w:val="26"/>
          <w:szCs w:val="26"/>
        </w:rPr>
        <w:t>MHz, 5 MHz, 7,5 MHz, 10 MHz, 12,5 MHz, 15 MHz and 20 MHz, không bao gồm các dải thông khác. Ngoài ra đo kiểm cũng phải được thực hiện đối với tất cả các tần số hài của dải thông các thiết bị lặp lên tới 12,75 GHz, với tần số sóng mang f ≤ 3,0 GHz.</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3.3.5.2. Thủ tục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Thiết lập thiết bị lặp tới tăng ích cực đại.</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Thiết lập bộ phát tín hiệu để tạo tín hiệu CW, đưa tới cổng vào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Mức công suất của tín hiệu vào RF ít nhất phải thấp hơn 5 dB so với mức công suất khi tác dụng trong phạm vi dải thông, sẽ tạo ra công suất đầu ra danh định cực đại do nhà sản xuất khai báo. Mức này đảm bảo rằng thiết bị đang hoạt động trong vùng ra tuyến tính.</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Công suất đầu ra trung bình trong mỗi trường hợp phải được đo bằng cách sử dụng máy phân tích phổ đấu nối với cổng ra thiết bị lặp và tăng ích thực phải được ghi lại và được so sánh với giá trị thấp hơn trong các Bảng 15 hoặc</w:t>
      </w:r>
      <w:r w:rsidR="0001119F" w:rsidRPr="00BE473E">
        <w:rPr>
          <w:rFonts w:ascii="Times New Roman" w:hAnsi="Times New Roman" w:cs="Times New Roman"/>
          <w:sz w:val="26"/>
          <w:szCs w:val="26"/>
        </w:rPr>
        <w:t xml:space="preserve"> 16.</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4) Với cùng một công suất vào như trong bước 1), thiết lập tăng ích của thiết bị lặp tới giá trị tối thiểu do nhà sản xuất khai báo.</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5) Công suất ra trung bình trong mỗi trường hợp phải được đo bằng cách sử dụng máy phân tích phổ đấu nối với cổng ra thiết bị lặp và tăng ích thực phải được ghi lại và được so sánh với giá trị thấp hơn trong các Bảng 17 hoặc Bảng 18.</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3" w:name="dieu_3_10"/>
      <w:r w:rsidRPr="00BE473E">
        <w:rPr>
          <w:rFonts w:ascii="Times New Roman" w:hAnsi="Times New Roman" w:cs="Times New Roman"/>
          <w:b/>
          <w:bCs/>
          <w:sz w:val="26"/>
          <w:szCs w:val="26"/>
        </w:rPr>
        <w:t>3.3.6 Hệ số nén kênh lân cận</w:t>
      </w:r>
      <w:bookmarkEnd w:id="33"/>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3.3.6.1.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ban đầu</w:t>
      </w:r>
    </w:p>
    <w:p w:rsidR="0001119F"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Môi trường đo kiểm: bình thường; xem B.1 của Phụ lục B. </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Bố trí thiết bị theo Phụ lục 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Đấu nối bộ tạo tín hiệu với cổng vào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Đấu nối thiết bị đo công suất với cổng ra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Các đặc tính của thiết bị đo phải là:</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Độ rộng băng bộ lọc đo: được xác định trong 2.2.7.1.</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Chế độ tách sóng: điện áp RMS thực hoặc công suất trung bình thực.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3.3.6.2. Thủ tục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1) Thiết lập bộ tạo tín hiệu để phát tín hiệu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với sự phối hợp các kênh PCCPCH, SCCPCH và kênh vật lý riêng (DPCH) được chỉ định như mô hình đo kiểm trong Phụ lục C tại kênh 5 MHz đầu tiên hoặc cuối cùng trong dải thông.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2)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công suất vào thiết bị lặp để tạo ra công suất ra danh định cực đại của thiết bị lặp với tăng ích cực đại.</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Đo công suất trung bình đã lọc RRC tại cổng ra RF trên khe nào đó.</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4) Thiết lập bộ tạo tín hiệu để phát cùng một tín hiệu và cùng một công suất vào tại một trong số các độ lệch kênh theo Bảng 1</w:t>
      </w:r>
      <w:r w:rsidR="0001119F" w:rsidRPr="00BE473E">
        <w:rPr>
          <w:rFonts w:ascii="Times New Roman" w:hAnsi="Times New Roman" w:cs="Times New Roman"/>
          <w:sz w:val="26"/>
          <w:szCs w:val="26"/>
        </w:rPr>
        <w:t>9</w:t>
      </w:r>
      <w:r w:rsidRPr="00BE473E">
        <w:rPr>
          <w:rFonts w:ascii="Times New Roman" w:hAnsi="Times New Roman" w:cs="Times New Roman"/>
          <w:sz w:val="26"/>
          <w:szCs w:val="26"/>
        </w:rPr>
        <w: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5) Đo công suất trung bình đã lọc RRC tại cổng ra RF trên khe nào đó.</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6) Tính tỷ số của công suất đo được trong băng thông trên công suất đo được tại độ lệch kênh.</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7) Lặp lại từ bước 4) đến 6) cho đến khi toàn bộ độ lệch kênh trong Bảng 1</w:t>
      </w:r>
      <w:r w:rsidR="0001119F" w:rsidRPr="00BE473E">
        <w:rPr>
          <w:rFonts w:ascii="Times New Roman" w:hAnsi="Times New Roman" w:cs="Times New Roman"/>
          <w:sz w:val="26"/>
          <w:szCs w:val="26"/>
        </w:rPr>
        <w:t>9</w:t>
      </w:r>
      <w:r w:rsidRPr="00BE473E">
        <w:rPr>
          <w:rFonts w:ascii="Times New Roman" w:hAnsi="Times New Roman" w:cs="Times New Roman"/>
          <w:sz w:val="26"/>
          <w:szCs w:val="26"/>
        </w:rPr>
        <w:t xml:space="preserve"> đều</w:t>
      </w:r>
      <w:r w:rsidR="0001119F" w:rsidRPr="00BE473E">
        <w:rPr>
          <w:rFonts w:ascii="Times New Roman" w:hAnsi="Times New Roman" w:cs="Times New Roman"/>
          <w:sz w:val="26"/>
          <w:szCs w:val="26"/>
        </w:rPr>
        <w:t xml:space="preserve"> </w:t>
      </w:r>
      <w:r w:rsidRPr="00BE473E">
        <w:rPr>
          <w:rFonts w:ascii="Times New Roman" w:hAnsi="Times New Roman" w:cs="Times New Roman"/>
          <w:sz w:val="26"/>
          <w:szCs w:val="26"/>
        </w:rPr>
        <w:t>được đo.</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4" w:name="dieu_3_11"/>
      <w:r w:rsidRPr="00BE473E">
        <w:rPr>
          <w:rFonts w:ascii="Times New Roman" w:hAnsi="Times New Roman" w:cs="Times New Roman"/>
          <w:b/>
          <w:bCs/>
          <w:sz w:val="26"/>
          <w:szCs w:val="26"/>
        </w:rPr>
        <w:t xml:space="preserve">3.3.7 Xuyên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chế đầu ra</w:t>
      </w:r>
      <w:bookmarkEnd w:id="34"/>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3.3.7.1.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ban đầu</w:t>
      </w:r>
    </w:p>
    <w:p w:rsidR="0001119F"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Môi trường đo kiểm: Bình thường; xem B.1 của Phụ lục B.</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Bố trí thiết bị theo Phụ lục 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Đấu nối bộ tạo tín hiệu với cổng vào của thiết bị lặp (tín hiệu mong muốn).</w:t>
      </w:r>
      <w:r w:rsidR="0001119F" w:rsidRPr="00BE473E">
        <w:rPr>
          <w:rFonts w:ascii="Times New Roman" w:hAnsi="Times New Roman" w:cs="Times New Roman"/>
          <w:sz w:val="26"/>
          <w:szCs w:val="26"/>
        </w:rPr>
        <w:t xml:space="preserve"> </w:t>
      </w:r>
      <w:r w:rsidRPr="00BE473E">
        <w:rPr>
          <w:rFonts w:ascii="Times New Roman" w:hAnsi="Times New Roman" w:cs="Times New Roman"/>
          <w:sz w:val="26"/>
          <w:szCs w:val="26"/>
        </w:rPr>
        <w:t>Đấu nối bộ tạo tín hiệu với circulator ở cổng ra (tín hiệu gây nhiễu) và đảm bảo rằng công suất của bộ tạo tín hiệu được gửi đến cổng ra của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Chế độ tách sóng: RMS thực.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3.3.7.2. Thủ tục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Thiết lập thiết bị lặp đến tăng ích cực đại.</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Thiết lập bộ tạo tín hiệu tại cổng vào thiết bị lặp (tín hiệu mong muốn) để tạo tín hiệu theo đúng mô hình đo kiểm E-TM1.1 (TS 36.141) với băng thông như quy định tại Bảng 2</w:t>
      </w:r>
      <w:r w:rsidR="004D51C4" w:rsidRPr="00BE473E">
        <w:rPr>
          <w:rFonts w:ascii="Times New Roman" w:hAnsi="Times New Roman" w:cs="Times New Roman"/>
          <w:sz w:val="26"/>
          <w:szCs w:val="26"/>
        </w:rPr>
        <w:t>4</w:t>
      </w:r>
      <w:r w:rsidRPr="00BE473E">
        <w:rPr>
          <w:rFonts w:ascii="Times New Roman" w:hAnsi="Times New Roman" w:cs="Times New Roman"/>
          <w:sz w:val="26"/>
          <w:szCs w:val="26"/>
        </w:rPr>
        <w:t xml:space="preserve">, tại mức tạo ra công suất ra cực đại với tăng ích cực đại do nhà sản xuất </w:t>
      </w:r>
      <w:r w:rsidR="0001119F" w:rsidRPr="00BE473E">
        <w:rPr>
          <w:rFonts w:ascii="Times New Roman" w:hAnsi="Times New Roman" w:cs="Times New Roman"/>
          <w:sz w:val="26"/>
          <w:szCs w:val="26"/>
        </w:rPr>
        <w:t>công bố</w:t>
      </w:r>
      <w:r w:rsidRPr="00BE473E">
        <w:rPr>
          <w:rFonts w:ascii="Times New Roman" w:hAnsi="Times New Roman" w:cs="Times New Roman"/>
          <w:sz w:val="26"/>
          <w:szCs w:val="26"/>
        </w:rPr>
        <w: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Thiết lập bộ tạo tín hiệu tại cổng ra thiết bị lặp (tín hiệu gây nhiễu) để tạo tín hiệu theo đúng mô hình đo kiểm E-TM1.1 (TS 36.141), với băng thông, mức và độ lệch tần số như quy định tại Bảng 2</w:t>
      </w:r>
      <w:r w:rsidR="004D51C4" w:rsidRPr="00BE473E">
        <w:rPr>
          <w:rFonts w:ascii="Times New Roman" w:hAnsi="Times New Roman" w:cs="Times New Roman"/>
          <w:sz w:val="26"/>
          <w:szCs w:val="26"/>
        </w:rPr>
        <w:t>4</w:t>
      </w:r>
      <w:r w:rsidRPr="00BE473E">
        <w:rPr>
          <w:rFonts w:ascii="Times New Roman" w:hAnsi="Times New Roman" w:cs="Times New Roman"/>
          <w:sz w:val="26"/>
          <w:szCs w:val="26"/>
        </w:rPr>
        <w: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4) Đo phát xạ tại các tần số xác định với độ rộng băng tần đo xác định và chú ý rằng giá trị đo không được vượt quá giá trị quy định. Các phép đo trong băng của tín hiệu gây nhiễu phải được loại trừ. Các phép đo có thể được giới hạn đến công suất của tất cả các sản phẩm xuyên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chế bậc ba và bậc năm.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5) Lặp lại từ bước 3) cho đến khi các độ lệch tần số của các tín hiệu nhiễu trong Bảng 18 được đo kiểm. Chú ý rằng các tín hiệu gây nhiễu bên ngoài băng tần phân bổ E-UTRA FDD, theo quy định tại 1.1 không cần phải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Theo nguyên tắc chung, băng thông phân giải của thiết bị đo kiểm phải bằng với băng thông đo. Tuy nhiên để tăng độ chính xác, độ nhạy và hiệu quả của phép đo, băng thông phân giải có thể nhỏ hơn băng thông đo.</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5" w:name="dieu_3_12"/>
      <w:r w:rsidRPr="00BE473E">
        <w:rPr>
          <w:rFonts w:ascii="Times New Roman" w:hAnsi="Times New Roman" w:cs="Times New Roman"/>
          <w:b/>
          <w:bCs/>
          <w:sz w:val="26"/>
          <w:szCs w:val="26"/>
        </w:rPr>
        <w:t>3.3.8 Phát xạ bức xạ</w:t>
      </w:r>
      <w:bookmarkEnd w:id="35"/>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3.3.8.1. Phương pháp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Phải sử dụng vị trí đo kiểm đáp ứng được các yêu cầu của Khuyến nghị SM.329-10 của ITU-R. EUT phải được đặt trên giá đỡ không dẫn điện và phải được vận hành từ nguồn điện qua bộ lọc RF để tránh sự bức xạ từ các dây dẫn điện.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Công suất trung bình của mọi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tạp phải được tách sóng bởi ăng ten đo kiểm và máy thu đo (ví dụ máy phân tích phổ). Tại mỗi tần số mà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được tách sóng, EUT phải được quay và độ cao của ăng ten đo kiểm được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để thu được đáp tuyến cực đại và Công suất bức xạ hiệu dụng (E.R.P) của thành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đó được xác định bằng phép đo thay thế. Phép đo phải được lặp lại với ăng ten đo kiểm trong mặt phẳng phân cực trực giao.</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CHÚ THÍCH: Công suất bức xạ hiệu dụng (E.R.P) có liên quan với bức xạ của ngẫu cực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hưởng nửa bước sóng thay cho ăng ten đẳng hướng. Độ chênh lệch không đổi là 2,15 dB giữa e.i.r.p và E.R.P.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E.R.P (dBm) = e.i.r.p. (dBm) - 2,15 (Khuyến nghị ITU-R SM.329, Phụ lục 1).</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BS phải phát với công suất cực đại do nhà sản xuất khai báo với tất cả máy phát hoạt động.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Thiết lập trạm gốc để phát tín hiệu theo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áp dụng được để đo các phát xạ giả.</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Trong trường hợp có thiết bị lặp, tăng ích và công suất ra phải được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đến giá trị cực đại do nhà sản xuất khai báo. Sử dụng tín hiệu vào theo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áp dụng được để đo các phát xạ giả.</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Độ rộng băng tần video phải xấp xỉ bằng ba lần độ rộng băng tần phân giải.</w:t>
      </w:r>
      <w:r w:rsidR="003518DF" w:rsidRPr="00BE473E">
        <w:rPr>
          <w:rFonts w:ascii="Times New Roman" w:hAnsi="Times New Roman" w:cs="Times New Roman"/>
          <w:sz w:val="26"/>
          <w:szCs w:val="26"/>
        </w:rPr>
        <w:t xml:space="preserve"> </w:t>
      </w:r>
      <w:r w:rsidRPr="00BE473E">
        <w:rPr>
          <w:rFonts w:ascii="Times New Roman" w:hAnsi="Times New Roman" w:cs="Times New Roman"/>
          <w:sz w:val="26"/>
          <w:szCs w:val="26"/>
        </w:rPr>
        <w:t>Nếu độ rộng băng tần video này không khả dụng ở máy thu đo, nó phải có giá trị cực đại và ít nhất bằng 1 MHz.</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3.3.8.2. Cấu hình đo kiểm</w:t>
      </w:r>
    </w:p>
    <w:p w:rsidR="00C44F03" w:rsidRPr="00BE473E" w:rsidRDefault="00E43436"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Mục</w:t>
      </w:r>
      <w:r w:rsidR="00C44F03" w:rsidRPr="00BE473E">
        <w:rPr>
          <w:rFonts w:ascii="Times New Roman" w:hAnsi="Times New Roman" w:cs="Times New Roman"/>
          <w:sz w:val="26"/>
          <w:szCs w:val="26"/>
        </w:rPr>
        <w:t xml:space="preserve"> này xác định các cấu hình cho các phép đo phát xạ như sau:</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Thiết bị phải được đo kiểm trong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đo kiểm b</w:t>
      </w:r>
      <w:r w:rsidR="0067599E" w:rsidRPr="00BE473E">
        <w:rPr>
          <w:rFonts w:ascii="Times New Roman" w:hAnsi="Times New Roman" w:cs="Times New Roman"/>
          <w:sz w:val="26"/>
          <w:szCs w:val="26"/>
        </w:rPr>
        <w:t>ì</w:t>
      </w:r>
      <w:r w:rsidRPr="00BE473E">
        <w:rPr>
          <w:rFonts w:ascii="Times New Roman" w:hAnsi="Times New Roman" w:cs="Times New Roman"/>
          <w:sz w:val="26"/>
          <w:szCs w:val="26"/>
        </w:rPr>
        <w:t>nh thường như đã quy định tại các tiêu chuẩn chức năng;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Cấu hình đo kiểm phải càng gần với sự sử dụng thông thường càng tốt;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Nếu thiết bị là một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của hệ thống, hoặc có thể được kết nối với thiết bị phụ, thì có thể được chấp nhận để đo kiểm thiết bị khi được kết nối với cấu hình tối thiểu của thiết bị phụ cần thiết để sử dụng các cổng;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Nếu thiết bị có nhiều cổng, thì phải lựa chọn đủ số cổng để mô phỏng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hoạt động thực tế và đảm bảo cho mọi loại thiết bị đầu cuối khác đều được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đo kiểm, các cấu hình đo kiểm và chế độ hoạt động phải được ghi lại trong báo cáo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Các cổng được kết nối 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hoạt động bình thường, phải được kết nối với thiết bị phụ hoặc đoạn cáp đại diện được kết cuối đúng cách thức để mô phỏng các đặc tính vào/ra của thiết bị phụ. Các cổng vào/ra Tần số vô tuyến (RF) phải được kết cuối đúng cách thức;</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 Các cổng không được kết nối với các cáp trong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hoạt động bình thường, ví dụ các đầu nối dịch vụ, các đầu nối lập trình, các đầu nối tạm thời... không được kết nối với bất cứ cáp nào dùng cho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đích đo kiểm này. Tại nơi các cáp phải được kết nối với các cổng này, hoặc các cáp liên kết phải được kéo dài thêm để sử dụng EUT, phải đề phòng sao cho việc đánh giá EUT không bị ảnh hưởng bởi việc bổ sung hoặc việc kéo dài các cáp này.</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Đối với EUT chứa nhiều BS, chỉ cần thực hiện các đo kiểm liên quan đến các đầu nối của mỗi loại đại diện của bộ phận tạo thành BS của EUT.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Đối với EUT chứa nhiều thiết bị lặp, chỉ cần thực hiện các đo kiểm liên quan đến các đầu nối của mỗi loại đại diện của bộ phận tạo thành thiết bị lặp của EUT.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Theo khuyến nghị do nhà sản xuất khai báo, đo kiểm có thể được thực hiện riêng biệt trên thiết bị phụ hoặc trên cấu hình đại diện của tổ hợp thiết bị vô tuyến và thiết bị phụ. Trong mỗi trường hợp, EUT được đo kiểm dựa vào tất cả các </w:t>
      </w:r>
      <w:r w:rsidR="00E43436" w:rsidRPr="00BE473E">
        <w:rPr>
          <w:rFonts w:ascii="Times New Roman" w:hAnsi="Times New Roman" w:cs="Times New Roman"/>
          <w:sz w:val="26"/>
          <w:szCs w:val="26"/>
        </w:rPr>
        <w:t>mục</w:t>
      </w:r>
      <w:r w:rsidRPr="00BE473E">
        <w:rPr>
          <w:rFonts w:ascii="Times New Roman" w:hAnsi="Times New Roman" w:cs="Times New Roman"/>
          <w:sz w:val="26"/>
          <w:szCs w:val="26"/>
        </w:rPr>
        <w:t xml:space="preserve"> áp dụng được về phát xạ của quy chuẩn này và trong mỗi trường hợp, sự tuân thủ cho phép thiết bị phụ được sử dụng với thiết bị vô tuyến khác.</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6" w:name="dieu_4"/>
      <w:r w:rsidRPr="00BE473E">
        <w:rPr>
          <w:rFonts w:ascii="Times New Roman" w:hAnsi="Times New Roman" w:cs="Times New Roman"/>
          <w:b/>
          <w:bCs/>
          <w:sz w:val="26"/>
          <w:szCs w:val="26"/>
        </w:rPr>
        <w:t>4. QUY ĐỊNH VỀ QUẢN LÝ</w:t>
      </w:r>
      <w:bookmarkEnd w:id="36"/>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4.1. </w:t>
      </w:r>
      <w:r w:rsidRPr="00BE473E">
        <w:rPr>
          <w:rFonts w:ascii="Times New Roman" w:hAnsi="Times New Roman" w:cs="Times New Roman"/>
          <w:sz w:val="26"/>
          <w:szCs w:val="26"/>
        </w:rPr>
        <w:t xml:space="preserve">Thiết bị lặp thông tin di động E-UTRA FDD thuộc phạm vi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chỉnh quy định tại 1.1 phải tuân thủ các quy định kỹ thuật trong quy chuẩn này.</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4.2. </w:t>
      </w:r>
      <w:r w:rsidRPr="00BE473E">
        <w:rPr>
          <w:rFonts w:ascii="Times New Roman" w:hAnsi="Times New Roman" w:cs="Times New Roman"/>
          <w:sz w:val="26"/>
          <w:szCs w:val="26"/>
        </w:rPr>
        <w:t>Tần số hoạt động của thiết bị: Tuân thủ quy định về quản lý, sử dụng tần số vô tuyến điện tại Việt Nam.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4.3. </w:t>
      </w:r>
      <w:r w:rsidRPr="00BE473E">
        <w:rPr>
          <w:rFonts w:ascii="Times New Roman" w:hAnsi="Times New Roman" w:cs="Times New Roman"/>
          <w:sz w:val="26"/>
          <w:szCs w:val="26"/>
        </w:rPr>
        <w:t>Phương tiện, thiết bị đo: Tuân thủ các quy định pháp luật về đo lường.</w:t>
      </w:r>
    </w:p>
    <w:p w:rsidR="00C44F03" w:rsidRPr="00BE473E" w:rsidRDefault="00C44F03" w:rsidP="006B49CD">
      <w:pPr>
        <w:autoSpaceDE w:val="0"/>
        <w:autoSpaceDN w:val="0"/>
        <w:adjustRightInd w:val="0"/>
        <w:spacing w:before="120"/>
        <w:rPr>
          <w:rFonts w:ascii="Times New Roman" w:hAnsi="Times New Roman" w:cs="Times New Roman"/>
          <w:sz w:val="26"/>
          <w:szCs w:val="26"/>
        </w:rPr>
      </w:pPr>
      <w:bookmarkStart w:id="37" w:name="dieu_5"/>
      <w:r w:rsidRPr="00BE473E">
        <w:rPr>
          <w:rFonts w:ascii="Times New Roman" w:hAnsi="Times New Roman" w:cs="Times New Roman"/>
          <w:b/>
          <w:bCs/>
          <w:sz w:val="26"/>
          <w:szCs w:val="26"/>
        </w:rPr>
        <w:t>5. TRÁCH NHIỆM CỦA CÁC TỔ CHỨC, CÁ NHÂN</w:t>
      </w:r>
      <w:bookmarkEnd w:id="37"/>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tổ chức, cá nhân liên quan có trách nhiệm thực hiện các quy định về chứng nhận và công bố hợp quy các thiết bị thuộc phạm vi của quy chuẩn này và chịu sự kiểm tra của cơ quan quản lý nhà nước theo các quy định hiện hành.</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6. TỔ CHỨC THỰC HIỆN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6.1. </w:t>
      </w:r>
      <w:r w:rsidRPr="00BE473E">
        <w:rPr>
          <w:rFonts w:ascii="Times New Roman" w:hAnsi="Times New Roman" w:cs="Times New Roman"/>
          <w:sz w:val="26"/>
          <w:szCs w:val="26"/>
        </w:rPr>
        <w:t>Cục Viễn thông, Cục Tần số vô tuyến điện và các Sở Thông tin và Truyền thông có trách nhiệm tổ chức triển khai hướng dẫn và quản lý các thiết bị vô tuyến theo quy chuẩn này.</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6.2. </w:t>
      </w:r>
      <w:r w:rsidRPr="00BE473E">
        <w:rPr>
          <w:rFonts w:ascii="Times New Roman" w:hAnsi="Times New Roman" w:cs="Times New Roman"/>
          <w:sz w:val="26"/>
          <w:szCs w:val="26"/>
        </w:rPr>
        <w:t xml:space="preserve">Quy chuẩn được áp dụng thay thế cho Quy chuẩn kỹ thuật quốc gia QCVN 111:2017/BTTTT “Quy chuẩn kỹ thuật quốc gia về thiết bị trạm lặp thông tin di động E-UTRA FDD - </w:t>
      </w:r>
      <w:r w:rsidR="00E43436" w:rsidRPr="00BE473E">
        <w:rPr>
          <w:rFonts w:ascii="Times New Roman" w:hAnsi="Times New Roman" w:cs="Times New Roman"/>
          <w:sz w:val="26"/>
          <w:szCs w:val="26"/>
        </w:rPr>
        <w:t>Phần</w:t>
      </w:r>
      <w:r w:rsidRPr="00BE473E">
        <w:rPr>
          <w:rFonts w:ascii="Times New Roman" w:hAnsi="Times New Roman" w:cs="Times New Roman"/>
          <w:sz w:val="26"/>
          <w:szCs w:val="26"/>
        </w:rPr>
        <w:t xml:space="preserve"> truy nhập vô tuyến”.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 xml:space="preserve">6.3. </w:t>
      </w:r>
      <w:r w:rsidRPr="00BE473E">
        <w:rPr>
          <w:rFonts w:ascii="Times New Roman" w:hAnsi="Times New Roman" w:cs="Times New Roman"/>
          <w:sz w:val="26"/>
          <w:szCs w:val="26"/>
        </w:rPr>
        <w:t>Trong trường hợp các quy định nêu tại Quy chuẩn này có sự thay đổi, bổ sung hoặc được thay thế thì thực hiện theo quy định tại văn bản mới.</w:t>
      </w:r>
    </w:p>
    <w:p w:rsidR="00C44F03" w:rsidRPr="00BE473E" w:rsidRDefault="00C44F03" w:rsidP="006B49CD">
      <w:pPr>
        <w:autoSpaceDE w:val="0"/>
        <w:autoSpaceDN w:val="0"/>
        <w:adjustRightInd w:val="0"/>
        <w:spacing w:before="120"/>
        <w:rPr>
          <w:rFonts w:ascii="Times New Roman" w:hAnsi="Times New Roman" w:cs="Times New Roman"/>
          <w:sz w:val="26"/>
          <w:szCs w:val="26"/>
          <w:lang w:val="en-US"/>
        </w:rPr>
      </w:pPr>
      <w:r w:rsidRPr="00BE473E">
        <w:rPr>
          <w:rFonts w:ascii="Times New Roman" w:hAnsi="Times New Roman" w:cs="Times New Roman"/>
          <w:b/>
          <w:bCs/>
          <w:sz w:val="26"/>
          <w:szCs w:val="26"/>
        </w:rPr>
        <w:t xml:space="preserve">6.4. </w:t>
      </w:r>
      <w:r w:rsidRPr="00BE473E">
        <w:rPr>
          <w:rFonts w:ascii="Times New Roman" w:hAnsi="Times New Roman" w:cs="Times New Roman"/>
          <w:sz w:val="26"/>
          <w:szCs w:val="26"/>
        </w:rPr>
        <w:t>Trong quá trình triển khai thực hiện quy chuẩn này, nếu có vấn đề phát sinh, vướng mắc, các tổ chức và cá nhân có liên quan phản ánh bằng văn bản về Bộ Thông tin và Truyền thông (Vụ Khoa học và Công nghệ) để được hướng dẫn, giải quyết./.</w:t>
      </w:r>
    </w:p>
    <w:p w:rsidR="00614ADD" w:rsidRPr="00BE473E" w:rsidRDefault="00614ADD" w:rsidP="006B49CD">
      <w:pPr>
        <w:autoSpaceDE w:val="0"/>
        <w:autoSpaceDN w:val="0"/>
        <w:adjustRightInd w:val="0"/>
        <w:spacing w:before="120"/>
        <w:rPr>
          <w:rFonts w:ascii="Times New Roman" w:hAnsi="Times New Roman" w:cs="Times New Roman"/>
          <w:sz w:val="26"/>
          <w:szCs w:val="26"/>
          <w:lang w:val="en-US"/>
        </w:rPr>
      </w:pPr>
    </w:p>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bookmarkStart w:id="38" w:name="chuong_pl"/>
      <w:r w:rsidRPr="00BE473E">
        <w:rPr>
          <w:rFonts w:ascii="Times New Roman" w:hAnsi="Times New Roman" w:cs="Times New Roman"/>
          <w:b/>
          <w:bCs/>
          <w:sz w:val="26"/>
          <w:szCs w:val="26"/>
        </w:rPr>
        <w:t>P</w:t>
      </w:r>
      <w:r w:rsidR="00614ADD" w:rsidRPr="00BE473E">
        <w:rPr>
          <w:rFonts w:ascii="Times New Roman" w:hAnsi="Times New Roman" w:cs="Times New Roman"/>
          <w:b/>
          <w:bCs/>
          <w:sz w:val="26"/>
          <w:szCs w:val="26"/>
        </w:rPr>
        <w:t>hụ lục</w:t>
      </w:r>
      <w:r w:rsidRPr="00BE473E">
        <w:rPr>
          <w:rFonts w:ascii="Times New Roman" w:hAnsi="Times New Roman" w:cs="Times New Roman"/>
          <w:b/>
          <w:bCs/>
          <w:sz w:val="26"/>
          <w:szCs w:val="26"/>
        </w:rPr>
        <w:t xml:space="preserve"> A</w:t>
      </w:r>
      <w:bookmarkEnd w:id="38"/>
    </w:p>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bookmarkStart w:id="39" w:name="chuong_pl_name"/>
      <w:r w:rsidRPr="00BE473E">
        <w:rPr>
          <w:rFonts w:ascii="Times New Roman" w:hAnsi="Times New Roman" w:cs="Times New Roman"/>
          <w:b/>
          <w:bCs/>
          <w:sz w:val="26"/>
          <w:szCs w:val="26"/>
        </w:rPr>
        <w:t>(Quy định)</w:t>
      </w:r>
      <w:bookmarkEnd w:id="39"/>
    </w:p>
    <w:p w:rsidR="00C44F03" w:rsidRPr="00BE473E" w:rsidRDefault="00614ADD" w:rsidP="006B49CD">
      <w:pPr>
        <w:autoSpaceDE w:val="0"/>
        <w:autoSpaceDN w:val="0"/>
        <w:adjustRightInd w:val="0"/>
        <w:spacing w:before="120"/>
        <w:jc w:val="center"/>
        <w:rPr>
          <w:rFonts w:ascii="Times New Roman" w:hAnsi="Times New Roman" w:cs="Times New Roman"/>
          <w:sz w:val="26"/>
          <w:szCs w:val="26"/>
        </w:rPr>
      </w:pPr>
      <w:bookmarkStart w:id="40" w:name="chuong_pl_name_name"/>
      <w:r w:rsidRPr="00BE473E">
        <w:rPr>
          <w:rFonts w:ascii="Times New Roman" w:hAnsi="Times New Roman" w:cs="Times New Roman"/>
          <w:b/>
          <w:bCs/>
          <w:sz w:val="26"/>
          <w:szCs w:val="26"/>
        </w:rPr>
        <w:t>Các cấu hình thiết bị lặp</w:t>
      </w:r>
      <w:bookmarkEnd w:id="40"/>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A.1. Nguồn điện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Khi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về nguồn điện tới hạn đã được chỉ định cho đo kiểm, đo kiểm phải thực hiện tại các giới hạn tham chiếu trên và tham chiếu dưới của điện áp hoạt động được xác định do nhà sản xuất khai báo cho thiết bị cần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Giới hạn điện áp trên: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Phải cung cấp cho thiết bị một điện áp bằng giới hạn trên do nhà sản xuất khai báo (khi đo tại các đầu vào thiết bị). Các đo kiểm phải thực hiện tại các giới hạn nhiệt độ tối thiểu và tối đa ở trạng thái ổn định do nhà sản xuất khai báo cho thiết bị, với các phương pháp được mô tả trong TCVN 7699-2-1 và TCVN 7699-2-2.</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Giới hạn điện áp dưới:</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Phải cung cấp cho thiết bị một điện áp bằng giới hạn dưới do nhà sản xuất khai báo (khi đo tại các đầu vào thiết bị). Các đo kiểm phải thực hiện tại các giới hạn nhiệt độ tối thiểu và tối đa ở trạng thái ổn định do nhà sản xuất khai báo cho thiết bị, với các phương pháp mô tả trong TCVN 7699-2-1 và TCVN 7699-2-2.</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A.2. Các phương án chọn nguồn điện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Nếu thiết bị lặp được cung cấp bằng một số cấu hình nguồn điện khác nhau, thì có thể không cần thiết đo kiểm các tham số RF đối với mỗi phương án chọn nguồn điện, với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có thể chứng minh được rằng dải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trên đó thiết bị được đo kiểm ít nhất phải lớn bằng dải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do bất cứ cấu hình nào của nguồn điện.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A.3. Phối hợp các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Nếu thiết bị lặp được dự kiến phối hợp với thiết bị bổ sung được đấu nối với cổng thiết bị lặp và sự phối hợp này được cung cấp như một hệ thống, thì sự phối hợp của thiết bị lặp với thiết bị bổ sung cũng phải đáp ứng các yêu cầu của thiết bị lặp. Ví dụ, nếu thiết bị lặp được dự kiến để phối hợp sao cho nhiều thiết bị lặp khuếch đại các tín hiệu như nhau vào trong các cổng như nhau, thì sự phối hợp này cũng phải đáp ứng các yêu cầu của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Ví dụ về cấu hình phối hợp các thiết bị lặp được mô tả trong Hình A.1.</w:t>
      </w:r>
    </w:p>
    <w:p w:rsidR="00C44F03" w:rsidRPr="00BE473E" w:rsidRDefault="00BE473E"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8150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1247775"/>
                    </a:xfrm>
                    <a:prstGeom prst="rect">
                      <a:avLst/>
                    </a:prstGeom>
                    <a:noFill/>
                    <a:ln>
                      <a:noFill/>
                    </a:ln>
                  </pic:spPr>
                </pic:pic>
              </a:graphicData>
            </a:graphic>
          </wp:inline>
        </w:drawing>
      </w:r>
    </w:p>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Hình A. 1 - Ví dụ về cấu hình thiết bị lặp</w:t>
      </w:r>
    </w:p>
    <w:p w:rsidR="00C44F03" w:rsidRPr="00BE473E" w:rsidRDefault="00C44F03" w:rsidP="006B49CD">
      <w:pPr>
        <w:autoSpaceDE w:val="0"/>
        <w:autoSpaceDN w:val="0"/>
        <w:adjustRightInd w:val="0"/>
        <w:spacing w:before="120"/>
        <w:rPr>
          <w:rFonts w:ascii="Times New Roman" w:hAnsi="Times New Roman" w:cs="Times New Roman"/>
          <w:sz w:val="26"/>
          <w:szCs w:val="26"/>
        </w:rPr>
      </w:pPr>
    </w:p>
    <w:p w:rsidR="00C44F03" w:rsidRPr="00BE473E" w:rsidRDefault="00C44F03" w:rsidP="006B49CD">
      <w:pPr>
        <w:autoSpaceDE w:val="0"/>
        <w:autoSpaceDN w:val="0"/>
        <w:adjustRightInd w:val="0"/>
        <w:spacing w:before="120"/>
        <w:jc w:val="center"/>
        <w:rPr>
          <w:rFonts w:ascii="Times New Roman" w:hAnsi="Times New Roman" w:cs="Times New Roman"/>
          <w:b/>
          <w:bCs/>
          <w:sz w:val="26"/>
          <w:szCs w:val="26"/>
        </w:rPr>
      </w:pPr>
      <w:bookmarkStart w:id="41" w:name="chuong_pl_1"/>
      <w:r w:rsidRPr="00BE473E">
        <w:rPr>
          <w:rFonts w:ascii="Times New Roman" w:hAnsi="Times New Roman" w:cs="Times New Roman"/>
          <w:b/>
          <w:bCs/>
          <w:sz w:val="26"/>
          <w:szCs w:val="26"/>
        </w:rPr>
        <w:t>P</w:t>
      </w:r>
      <w:r w:rsidR="00614ADD" w:rsidRPr="00BE473E">
        <w:rPr>
          <w:rFonts w:ascii="Times New Roman" w:hAnsi="Times New Roman" w:cs="Times New Roman"/>
          <w:b/>
          <w:bCs/>
          <w:sz w:val="26"/>
          <w:szCs w:val="26"/>
        </w:rPr>
        <w:t xml:space="preserve">hụ lục </w:t>
      </w:r>
      <w:r w:rsidRPr="00BE473E">
        <w:rPr>
          <w:rFonts w:ascii="Times New Roman" w:hAnsi="Times New Roman" w:cs="Times New Roman"/>
          <w:b/>
          <w:bCs/>
          <w:sz w:val="26"/>
          <w:szCs w:val="26"/>
        </w:rPr>
        <w:t>B</w:t>
      </w:r>
      <w:bookmarkEnd w:id="41"/>
    </w:p>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bookmarkStart w:id="42" w:name="chuong_pl_1_name"/>
      <w:r w:rsidRPr="00BE473E">
        <w:rPr>
          <w:rFonts w:ascii="Times New Roman" w:hAnsi="Times New Roman" w:cs="Times New Roman"/>
          <w:b/>
          <w:bCs/>
          <w:sz w:val="26"/>
          <w:szCs w:val="26"/>
        </w:rPr>
        <w:t>(Tham khảo)</w:t>
      </w:r>
      <w:bookmarkEnd w:id="42"/>
    </w:p>
    <w:p w:rsidR="00C44F03" w:rsidRPr="00BE473E" w:rsidRDefault="00614ADD" w:rsidP="006B49CD">
      <w:pPr>
        <w:autoSpaceDE w:val="0"/>
        <w:autoSpaceDN w:val="0"/>
        <w:adjustRightInd w:val="0"/>
        <w:spacing w:before="120"/>
        <w:jc w:val="center"/>
        <w:rPr>
          <w:rFonts w:ascii="Times New Roman" w:hAnsi="Times New Roman" w:cs="Times New Roman"/>
          <w:sz w:val="26"/>
          <w:szCs w:val="26"/>
        </w:rPr>
      </w:pPr>
      <w:bookmarkStart w:id="43" w:name="chuong_pl_1_name_name"/>
      <w:r w:rsidRPr="00BE473E">
        <w:rPr>
          <w:rFonts w:ascii="Times New Roman" w:hAnsi="Times New Roman" w:cs="Times New Roman"/>
          <w:b/>
          <w:bCs/>
          <w:sz w:val="26"/>
          <w:szCs w:val="26"/>
        </w:rPr>
        <w:t xml:space="preserve">Yêu cầu đối với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môi trường</w:t>
      </w:r>
      <w:bookmarkEnd w:id="43"/>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sau đây do nhà cung cấp khai báo:</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Áp lực của không khí: thấp nhất và cao nhất;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Nhiệt độ: thấp nhất và cao nhất;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Độ ẩm tương đối: thấp nhất và cao nhất;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Nguồn điện: giới hạn trên và dưới của điện áp.</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B.1. Môi trường đo kiểm bình thường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Khi môi trường đo kiểm bình thường được chỉ định, đo kiểm phải thực hiện trong các giới hạn thấp nhất và cao nhất của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được chỉ ra trong Bảng B.1.</w:t>
      </w:r>
    </w:p>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 xml:space="preserve">Bảng B. 1 - Giới hạn của các </w:t>
      </w:r>
      <w:r w:rsidR="00E43436" w:rsidRPr="00BE473E">
        <w:rPr>
          <w:rFonts w:ascii="Times New Roman" w:hAnsi="Times New Roman" w:cs="Times New Roman"/>
          <w:b/>
          <w:bCs/>
          <w:sz w:val="26"/>
          <w:szCs w:val="26"/>
        </w:rPr>
        <w:t>điều</w:t>
      </w:r>
      <w:r w:rsidRPr="00BE473E">
        <w:rPr>
          <w:rFonts w:ascii="Times New Roman" w:hAnsi="Times New Roman" w:cs="Times New Roman"/>
          <w:b/>
          <w:bCs/>
          <w:sz w:val="26"/>
          <w:szCs w:val="26"/>
        </w:rPr>
        <w:t xml:space="preserve"> kiện cho môi trường đo kiểm bình thường</w:t>
      </w:r>
    </w:p>
    <w:tbl>
      <w:tblPr>
        <w:tblW w:w="5000" w:type="pct"/>
        <w:tblCellMar>
          <w:left w:w="0" w:type="dxa"/>
          <w:right w:w="0" w:type="dxa"/>
        </w:tblCellMar>
        <w:tblLook w:val="0000" w:firstRow="0" w:lastRow="0" w:firstColumn="0" w:lastColumn="0" w:noHBand="0" w:noVBand="0"/>
      </w:tblPr>
      <w:tblGrid>
        <w:gridCol w:w="2781"/>
        <w:gridCol w:w="3151"/>
        <w:gridCol w:w="3149"/>
      </w:tblGrid>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E43436"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Điều</w:t>
            </w:r>
            <w:r w:rsidR="00C44F03" w:rsidRPr="00BE473E">
              <w:rPr>
                <w:rFonts w:ascii="Times New Roman" w:hAnsi="Times New Roman" w:cs="Times New Roman"/>
                <w:b/>
                <w:bCs/>
                <w:sz w:val="26"/>
                <w:szCs w:val="26"/>
              </w:rPr>
              <w:t xml:space="preserve"> kiện</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Thấp nhất</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b/>
                <w:bCs/>
                <w:sz w:val="26"/>
                <w:szCs w:val="26"/>
              </w:rPr>
              <w:t>Cao nhất</w:t>
            </w:r>
          </w:p>
        </w:tc>
      </w:tr>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Áp suất không khí</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86 kPa</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106 kPa</w:t>
            </w:r>
          </w:p>
        </w:tc>
      </w:tr>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Nhiệt độ</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15 </w:t>
            </w:r>
            <w:r w:rsidR="00614ADD" w:rsidRPr="00BE473E">
              <w:rPr>
                <w:rFonts w:ascii="Times New Roman" w:hAnsi="Times New Roman" w:cs="Times New Roman"/>
                <w:sz w:val="26"/>
                <w:szCs w:val="26"/>
              </w:rPr>
              <w:t>°</w:t>
            </w:r>
            <w:r w:rsidRPr="00BE473E">
              <w:rPr>
                <w:rFonts w:ascii="Times New Roman" w:hAnsi="Times New Roman" w:cs="Times New Roman"/>
                <w:sz w:val="26"/>
                <w:szCs w:val="26"/>
              </w:rPr>
              <w:t>C</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30 </w:t>
            </w:r>
            <w:r w:rsidR="00614ADD" w:rsidRPr="00BE473E">
              <w:rPr>
                <w:rFonts w:ascii="Times New Roman" w:hAnsi="Times New Roman" w:cs="Times New Roman"/>
                <w:sz w:val="26"/>
                <w:szCs w:val="26"/>
              </w:rPr>
              <w:t>°</w:t>
            </w:r>
            <w:r w:rsidRPr="00BE473E">
              <w:rPr>
                <w:rFonts w:ascii="Times New Roman" w:hAnsi="Times New Roman" w:cs="Times New Roman"/>
                <w:sz w:val="26"/>
                <w:szCs w:val="26"/>
              </w:rPr>
              <w:t>C</w:t>
            </w:r>
          </w:p>
        </w:tc>
      </w:tr>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Độ ẩm tương đối</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20 %</w:t>
            </w:r>
          </w:p>
        </w:tc>
        <w:tc>
          <w:tcPr>
            <w:tcW w:w="1735"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85 %</w:t>
            </w:r>
          </w:p>
        </w:tc>
      </w:tr>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Nguồn điện</w:t>
            </w:r>
          </w:p>
        </w:tc>
        <w:tc>
          <w:tcPr>
            <w:tcW w:w="3469" w:type="pct"/>
            <w:gridSpan w:val="2"/>
            <w:tcBorders>
              <w:top w:val="nil"/>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Danh định, do nhà sản xuất khai báo</w:t>
            </w:r>
          </w:p>
        </w:tc>
      </w:tr>
      <w:tr w:rsidR="00C44F03" w:rsidRPr="00BE473E">
        <w:tblPrEx>
          <w:tblCellMar>
            <w:top w:w="0" w:type="dxa"/>
            <w:left w:w="0" w:type="dxa"/>
            <w:bottom w:w="0" w:type="dxa"/>
            <w:right w:w="0" w:type="dxa"/>
          </w:tblCellMar>
        </w:tblPrEx>
        <w:tc>
          <w:tcPr>
            <w:tcW w:w="1531" w:type="pct"/>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Độ rung</w:t>
            </w:r>
          </w:p>
        </w:tc>
        <w:tc>
          <w:tcPr>
            <w:tcW w:w="3469" w:type="pct"/>
            <w:gridSpan w:val="2"/>
            <w:tcBorders>
              <w:top w:val="single" w:sz="4" w:space="0" w:color="000000"/>
              <w:left w:val="single" w:sz="4" w:space="0" w:color="000000"/>
              <w:bottom w:val="single" w:sz="4" w:space="0" w:color="000000"/>
              <w:right w:val="single" w:sz="4" w:space="0" w:color="000000"/>
            </w:tcBorders>
            <w:vAlign w:val="center"/>
          </w:tcPr>
          <w:p w:rsidR="00C44F03" w:rsidRPr="00BE473E" w:rsidRDefault="00C44F03" w:rsidP="006B49CD">
            <w:pPr>
              <w:autoSpaceDE w:val="0"/>
              <w:autoSpaceDN w:val="0"/>
              <w:adjustRightInd w:val="0"/>
              <w:spacing w:before="120"/>
              <w:jc w:val="center"/>
              <w:rPr>
                <w:rFonts w:ascii="Times New Roman" w:hAnsi="Times New Roman" w:cs="Times New Roman"/>
                <w:sz w:val="26"/>
                <w:szCs w:val="26"/>
              </w:rPr>
            </w:pPr>
            <w:r w:rsidRPr="00BE473E">
              <w:rPr>
                <w:rFonts w:ascii="Times New Roman" w:hAnsi="Times New Roman" w:cs="Times New Roman"/>
                <w:sz w:val="26"/>
                <w:szCs w:val="26"/>
              </w:rPr>
              <w:t>Không đáng kể</w:t>
            </w:r>
          </w:p>
        </w:tc>
      </w:tr>
    </w:tbl>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Các dải áp suất khí quyển, nhiệt độ và độ ẩm trên đây tương ứng với sự biến thiên tối đa được mong đợi trong môi trường không bị kiểm soát của một phòng thử nghiệm. Nếu không thể duy trì các tham số này trong phạm vi các giới hạn đã chỉ định, các giá trị thực tế phải được ghi lại trong báo cáo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CHÚ THÍCH: Ví dụ, các phép đo phát xạ bức xạ trong một </w:t>
      </w:r>
      <w:r w:rsidR="00E43436" w:rsidRPr="00BE473E">
        <w:rPr>
          <w:rFonts w:ascii="Times New Roman" w:hAnsi="Times New Roman" w:cs="Times New Roman"/>
          <w:sz w:val="26"/>
          <w:szCs w:val="26"/>
        </w:rPr>
        <w:t>điểm</w:t>
      </w:r>
      <w:r w:rsidRPr="00BE473E">
        <w:rPr>
          <w:rFonts w:ascii="Times New Roman" w:hAnsi="Times New Roman" w:cs="Times New Roman"/>
          <w:sz w:val="26"/>
          <w:szCs w:val="26"/>
        </w:rPr>
        <w:t xml:space="preserve"> đo kiểm trường mở rộng.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B.2. Môi trường đo kiểm tới hạn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Nhà sản xuất phải khai báo một trong những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sau:</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1) Loại thiết bị đại diện cho thiết bị cần được đo kiểm, như được định nghĩa trong TCVN 7921-3-3.</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2) Loại thiết bị đại diện cho thiết bị cần được đo kiểm, như được định nghĩa trong TCVN 7921-3-4.</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3) Đối với thiết bị không tuân theo các loại đã được đề cập đến, các loại có liên quan trong bộ TCVN 7921 về nhiệt độ, độ ẩm và độ rung, phải được khai báo.</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CHÚ THÍCH: Sự suy giảm tính năng do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nằm ngoài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hoạt động chuẩn không được đo kiểm trong quy chuẩn này. Những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này có thể được quy định và đo kiểm riêng.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B.2.1. Nhiệt độ tới hạn</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Khi một môi trường đo kiểm nhiệt độ tới hạn được chỉ định cho một đo kiểm, đo kiểm phải được thực hiện với các nhiệt độ hoạt động thấp nhất và cao nhất chuẩn do nhà sản xuất khai báo cho thiết bị cần được đo kiểm.</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Nhiệt độ thấp nhất: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Đo kiểm phải được thực hiện với thiết bị và các phương pháp đo kiểm môi trường gồm cả các hiện tượng môi trường yêu cầu tác động vào thiết bị, tuân theo thủ tục đo kiểm của TCVN 7699-2-1.</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Nhiệt độ cao nhất:</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Đo kiểm phải được thực hiện với thiết bị và các phương pháp đo kiểm môi trường gồm cả các hiện tượng môi trường yêu cầu tác động vào thiết bị, tuân theo thủ tục đo kiểm của TCVN 7699-2-2.</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CHÚ THÍCH: Khuyến nghị rằng thiết bị được vận hành đầy đủ chức năng trước khi được đưa tới nhiệt độ hoạt động cận dưới của nó.</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b/>
          <w:bCs/>
          <w:sz w:val="26"/>
          <w:szCs w:val="26"/>
        </w:rPr>
        <w:t>B.3. Độ rung</w:t>
      </w:r>
    </w:p>
    <w:p w:rsidR="00C44F03" w:rsidRPr="00BE473E" w:rsidRDefault="00C44F03" w:rsidP="006B49CD">
      <w:pPr>
        <w:autoSpaceDE w:val="0"/>
        <w:autoSpaceDN w:val="0"/>
        <w:adjustRightInd w:val="0"/>
        <w:spacing w:before="120"/>
        <w:rPr>
          <w:rFonts w:ascii="Times New Roman" w:hAnsi="Times New Roman" w:cs="Times New Roman"/>
          <w:sz w:val="26"/>
          <w:szCs w:val="26"/>
        </w:rPr>
      </w:pPr>
      <w:r w:rsidRPr="00BE473E">
        <w:rPr>
          <w:rFonts w:ascii="Times New Roman" w:hAnsi="Times New Roman" w:cs="Times New Roman"/>
          <w:sz w:val="26"/>
          <w:szCs w:val="26"/>
        </w:rPr>
        <w:t xml:space="preserve">Khi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về độ rung được chỉ định cho một đo kiểm, đo kiểm phải được thực hiện khi thiết bị được rung theo một trình tự được xác định theo khai báo của nhà sản xuất cho thiết bị đo kiểm. Đo kiểm phải sử dụng thiết bị và các phương pháp đo kiểm môi trường gồm cả các hiện tượng môi trường yêu cầu tác động vào thiết bị, tuân theo thủ tục đo kiểm của TCVN 7699-2-6. Các </w:t>
      </w:r>
      <w:r w:rsidR="00E43436" w:rsidRPr="00BE473E">
        <w:rPr>
          <w:rFonts w:ascii="Times New Roman" w:hAnsi="Times New Roman" w:cs="Times New Roman"/>
          <w:sz w:val="26"/>
          <w:szCs w:val="26"/>
        </w:rPr>
        <w:t>điều</w:t>
      </w:r>
      <w:r w:rsidRPr="00BE473E">
        <w:rPr>
          <w:rFonts w:ascii="Times New Roman" w:hAnsi="Times New Roman" w:cs="Times New Roman"/>
          <w:sz w:val="26"/>
          <w:szCs w:val="26"/>
        </w:rPr>
        <w:t xml:space="preserve"> kiện môi trường khác phải nằm trong phạm vi được chỉ rõ tại B.1.</w:t>
      </w:r>
    </w:p>
    <w:p w:rsidR="00C3429D" w:rsidRPr="00BE473E" w:rsidRDefault="00C44F03"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THÍCH: Các mức rung cao hơn có thể gây ra ứng suất vật lý quá mức bên trong thiết bị sau một đợt đo kiểm kéo dài. Nhóm đo kiểm chỉ nên làm rung thiết bị trong quá trình đo RF.</w:t>
      </w:r>
    </w:p>
    <w:p w:rsidR="00C44F03" w:rsidRPr="00BE473E" w:rsidRDefault="00C44F03" w:rsidP="006B49CD">
      <w:pPr>
        <w:spacing w:before="120"/>
        <w:rPr>
          <w:rFonts w:ascii="Times New Roman" w:hAnsi="Times New Roman" w:cs="Times New Roman"/>
          <w:sz w:val="26"/>
          <w:szCs w:val="26"/>
          <w:lang w:val="en-US"/>
        </w:rPr>
      </w:pPr>
    </w:p>
    <w:p w:rsidR="00C44F03" w:rsidRPr="00BE473E" w:rsidRDefault="00E030E5" w:rsidP="006B49CD">
      <w:pPr>
        <w:spacing w:before="120"/>
        <w:jc w:val="center"/>
        <w:rPr>
          <w:rFonts w:ascii="Times New Roman" w:hAnsi="Times New Roman" w:cs="Times New Roman"/>
          <w:b/>
          <w:sz w:val="26"/>
          <w:szCs w:val="26"/>
          <w:lang w:val="en-US"/>
        </w:rPr>
      </w:pPr>
      <w:bookmarkStart w:id="44" w:name="chuong_pl_2"/>
      <w:r w:rsidRPr="00BE473E">
        <w:rPr>
          <w:rFonts w:ascii="Times New Roman" w:hAnsi="Times New Roman" w:cs="Times New Roman"/>
          <w:b/>
          <w:sz w:val="26"/>
          <w:szCs w:val="26"/>
        </w:rPr>
        <w:t xml:space="preserve">Phụ lục </w:t>
      </w:r>
      <w:r w:rsidR="00C44F03" w:rsidRPr="00BE473E">
        <w:rPr>
          <w:rFonts w:ascii="Times New Roman" w:hAnsi="Times New Roman" w:cs="Times New Roman"/>
          <w:b/>
          <w:sz w:val="26"/>
          <w:szCs w:val="26"/>
          <w:lang w:val="en-US"/>
        </w:rPr>
        <w:t>C</w:t>
      </w:r>
      <w:bookmarkEnd w:id="44"/>
    </w:p>
    <w:p w:rsidR="00E030E5" w:rsidRPr="00BE473E" w:rsidRDefault="00E030E5" w:rsidP="006B49CD">
      <w:pPr>
        <w:spacing w:before="120"/>
        <w:jc w:val="center"/>
        <w:rPr>
          <w:rFonts w:ascii="Times New Roman" w:hAnsi="Times New Roman" w:cs="Times New Roman"/>
          <w:b/>
          <w:sz w:val="26"/>
          <w:szCs w:val="26"/>
        </w:rPr>
      </w:pPr>
      <w:bookmarkStart w:id="45" w:name="chuong_pl_2_name"/>
      <w:r w:rsidRPr="00BE473E">
        <w:rPr>
          <w:rFonts w:ascii="Times New Roman" w:hAnsi="Times New Roman" w:cs="Times New Roman"/>
          <w:b/>
          <w:sz w:val="26"/>
          <w:szCs w:val="26"/>
        </w:rPr>
        <w:t>(Tham khảo)</w:t>
      </w:r>
      <w:bookmarkEnd w:id="45"/>
    </w:p>
    <w:p w:rsidR="00E030E5" w:rsidRPr="00BE473E" w:rsidRDefault="00E030E5" w:rsidP="006B49CD">
      <w:pPr>
        <w:spacing w:before="120"/>
        <w:jc w:val="center"/>
        <w:rPr>
          <w:rFonts w:ascii="Times New Roman" w:hAnsi="Times New Roman" w:cs="Times New Roman"/>
          <w:b/>
          <w:sz w:val="26"/>
          <w:szCs w:val="26"/>
        </w:rPr>
      </w:pPr>
      <w:bookmarkStart w:id="46" w:name="chuong_pl_2_name_name"/>
      <w:r w:rsidRPr="00BE473E">
        <w:rPr>
          <w:rFonts w:ascii="Times New Roman" w:hAnsi="Times New Roman" w:cs="Times New Roman"/>
          <w:b/>
          <w:sz w:val="26"/>
          <w:szCs w:val="26"/>
        </w:rPr>
        <w:t>Sơ đồ đo thiết bị trạm lặp</w:t>
      </w:r>
      <w:bookmarkEnd w:id="46"/>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C.1. Công suất ra cực đại</w:t>
      </w:r>
    </w:p>
    <w:p w:rsidR="00E030E5" w:rsidRPr="00BE473E" w:rsidRDefault="00BE473E" w:rsidP="006B49CD">
      <w:pPr>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4340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200150"/>
                    </a:xfrm>
                    <a:prstGeom prst="rect">
                      <a:avLst/>
                    </a:prstGeom>
                    <a:noFill/>
                    <a:ln>
                      <a:noFill/>
                    </a:ln>
                  </pic:spPr>
                </pic:pic>
              </a:graphicData>
            </a:graphic>
          </wp:inline>
        </w:drawing>
      </w:r>
    </w:p>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00C44F03" w:rsidRPr="00BE473E">
        <w:rPr>
          <w:rFonts w:ascii="Times New Roman" w:hAnsi="Times New Roman" w:cs="Times New Roman"/>
          <w:b/>
          <w:sz w:val="26"/>
          <w:szCs w:val="26"/>
          <w:lang w:val="en-US"/>
        </w:rPr>
        <w:t>C</w:t>
      </w:r>
      <w:r w:rsidR="00C44F03" w:rsidRPr="00BE473E">
        <w:rPr>
          <w:rFonts w:ascii="Times New Roman" w:hAnsi="Times New Roman" w:cs="Times New Roman"/>
          <w:b/>
          <w:sz w:val="26"/>
          <w:szCs w:val="26"/>
        </w:rPr>
        <w:t>.</w:t>
      </w:r>
      <w:r w:rsidRPr="00BE473E">
        <w:rPr>
          <w:rFonts w:ascii="Times New Roman" w:hAnsi="Times New Roman" w:cs="Times New Roman"/>
          <w:b/>
          <w:sz w:val="26"/>
          <w:szCs w:val="26"/>
        </w:rPr>
        <w:t>1 - Sơ đồ hệ đo công suất cực đại</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ý rằng thiết bị lặp là thiết bị hai chiều. Bộ tạo tín hiệu có thể cần bảo vệ.</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C.2. Độ tăng ích ngoài băng</w:t>
      </w:r>
    </w:p>
    <w:p w:rsidR="00E030E5" w:rsidRPr="00BE473E" w:rsidRDefault="00BE473E" w:rsidP="006B49CD">
      <w:pPr>
        <w:spacing w:before="120"/>
        <w:jc w:val="center"/>
        <w:rPr>
          <w:rFonts w:ascii="Times New Roman" w:hAnsi="Times New Roman" w:cs="Times New Roman"/>
          <w:sz w:val="26"/>
          <w:szCs w:val="26"/>
          <w:lang w:val="en-US"/>
        </w:rPr>
      </w:pPr>
      <w:r w:rsidRPr="00BE473E">
        <w:rPr>
          <w:rFonts w:ascii="Times New Roman" w:hAnsi="Times New Roman" w:cs="Times New Roman"/>
          <w:noProof/>
          <w:sz w:val="26"/>
          <w:szCs w:val="26"/>
          <w:lang w:val="en-US" w:eastAsia="zh-CN"/>
        </w:rPr>
        <w:drawing>
          <wp:inline distT="0" distB="0" distL="0" distR="0">
            <wp:extent cx="4333875" cy="1181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1181100"/>
                    </a:xfrm>
                    <a:prstGeom prst="rect">
                      <a:avLst/>
                    </a:prstGeom>
                    <a:noFill/>
                    <a:ln>
                      <a:noFill/>
                    </a:ln>
                  </pic:spPr>
                </pic:pic>
              </a:graphicData>
            </a:graphic>
          </wp:inline>
        </w:drawing>
      </w:r>
    </w:p>
    <w:p w:rsidR="00E030E5" w:rsidRPr="00BE473E" w:rsidRDefault="00C44F03"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Pr="00BE473E">
        <w:rPr>
          <w:rFonts w:ascii="Times New Roman" w:hAnsi="Times New Roman" w:cs="Times New Roman"/>
          <w:b/>
          <w:sz w:val="26"/>
          <w:szCs w:val="26"/>
          <w:lang w:val="en-US"/>
        </w:rPr>
        <w:t>C.</w:t>
      </w:r>
      <w:r w:rsidR="00E030E5" w:rsidRPr="00BE473E">
        <w:rPr>
          <w:rFonts w:ascii="Times New Roman" w:hAnsi="Times New Roman" w:cs="Times New Roman"/>
          <w:b/>
          <w:sz w:val="26"/>
          <w:szCs w:val="26"/>
        </w:rPr>
        <w:t>2 - Sơ đồ hệ đo tăng ích ngoài băng</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ý rằng thiết bị lặp là thiết bị hai chiều. Bộ tạo tín hiệu có thể cần bảo vệ.</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C.2. Phát xạ không mong muốn: Phát xạ không mong muốn băng tần hoạt động</w:t>
      </w:r>
    </w:p>
    <w:p w:rsidR="00E030E5" w:rsidRPr="00BE473E" w:rsidRDefault="00BE473E" w:rsidP="006B49CD">
      <w:pPr>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8150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1181100"/>
                    </a:xfrm>
                    <a:prstGeom prst="rect">
                      <a:avLst/>
                    </a:prstGeom>
                    <a:noFill/>
                    <a:ln>
                      <a:noFill/>
                    </a:ln>
                  </pic:spPr>
                </pic:pic>
              </a:graphicData>
            </a:graphic>
          </wp:inline>
        </w:drawing>
      </w:r>
    </w:p>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00C44F03" w:rsidRPr="00BE473E">
        <w:rPr>
          <w:rFonts w:ascii="Times New Roman" w:hAnsi="Times New Roman" w:cs="Times New Roman"/>
          <w:b/>
          <w:sz w:val="26"/>
          <w:szCs w:val="26"/>
          <w:lang w:val="en-US"/>
        </w:rPr>
        <w:t>C</w:t>
      </w:r>
      <w:r w:rsidR="00C44F03" w:rsidRPr="00BE473E">
        <w:rPr>
          <w:rFonts w:ascii="Times New Roman" w:hAnsi="Times New Roman" w:cs="Times New Roman"/>
          <w:b/>
          <w:sz w:val="26"/>
          <w:szCs w:val="26"/>
        </w:rPr>
        <w:t>.</w:t>
      </w:r>
      <w:r w:rsidRPr="00BE473E">
        <w:rPr>
          <w:rFonts w:ascii="Times New Roman" w:hAnsi="Times New Roman" w:cs="Times New Roman"/>
          <w:b/>
          <w:sz w:val="26"/>
          <w:szCs w:val="26"/>
        </w:rPr>
        <w:t>3 - Sơ đồ hệ đo phát xạ không mong muốn: Phát xạ không mong muốn</w:t>
      </w:r>
      <w:r w:rsidR="00C44F03" w:rsidRPr="00BE473E">
        <w:rPr>
          <w:rFonts w:ascii="Times New Roman" w:hAnsi="Times New Roman" w:cs="Times New Roman"/>
          <w:b/>
          <w:sz w:val="26"/>
          <w:szCs w:val="26"/>
          <w:lang w:val="en-US"/>
        </w:rPr>
        <w:t xml:space="preserve"> </w:t>
      </w:r>
      <w:r w:rsidRPr="00BE473E">
        <w:rPr>
          <w:rFonts w:ascii="Times New Roman" w:hAnsi="Times New Roman" w:cs="Times New Roman"/>
          <w:b/>
          <w:sz w:val="26"/>
          <w:szCs w:val="26"/>
        </w:rPr>
        <w:t>băng tần hoạt động</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Chú ý rằng thiết bị lặp là thiết bị hai chiều. Bộ tạo tín hiệu có thể cần bảo vệ.</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C.4. Phát xạ không mong muốn: Phát xạ giả</w:t>
      </w:r>
    </w:p>
    <w:p w:rsidR="00E030E5" w:rsidRPr="00BE473E" w:rsidRDefault="00BE473E" w:rsidP="006B49CD">
      <w:pPr>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62450" cy="1190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0" cy="1190625"/>
                    </a:xfrm>
                    <a:prstGeom prst="rect">
                      <a:avLst/>
                    </a:prstGeom>
                    <a:noFill/>
                    <a:ln>
                      <a:noFill/>
                    </a:ln>
                  </pic:spPr>
                </pic:pic>
              </a:graphicData>
            </a:graphic>
          </wp:inline>
        </w:drawing>
      </w:r>
    </w:p>
    <w:p w:rsidR="00E030E5" w:rsidRPr="00BE473E" w:rsidRDefault="00C44F03"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Pr="00BE473E">
        <w:rPr>
          <w:rFonts w:ascii="Times New Roman" w:hAnsi="Times New Roman" w:cs="Times New Roman"/>
          <w:b/>
          <w:sz w:val="26"/>
          <w:szCs w:val="26"/>
          <w:lang w:val="en-US"/>
        </w:rPr>
        <w:t>C.</w:t>
      </w:r>
      <w:r w:rsidR="00E030E5" w:rsidRPr="00BE473E">
        <w:rPr>
          <w:rFonts w:ascii="Times New Roman" w:hAnsi="Times New Roman" w:cs="Times New Roman"/>
          <w:b/>
          <w:sz w:val="26"/>
          <w:szCs w:val="26"/>
        </w:rPr>
        <w:t>4 - Sơ đồ hệ đo phát xạ không mong muốn: Phát xạ giả</w:t>
      </w:r>
    </w:p>
    <w:p w:rsidR="00333BD9"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ý rằng thiết bị lặp là thiết bị hai chiều. Bộ tạo tín hiệu có thể cần bảo vệ</w:t>
      </w:r>
      <w:r w:rsidR="00333BD9" w:rsidRPr="00BE473E">
        <w:rPr>
          <w:rFonts w:ascii="Times New Roman" w:hAnsi="Times New Roman" w:cs="Times New Roman"/>
          <w:sz w:val="26"/>
          <w:szCs w:val="26"/>
        </w:rPr>
        <w:t>.</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C.5. Xuyên </w:t>
      </w:r>
      <w:r w:rsidR="00E43436" w:rsidRPr="00BE473E">
        <w:rPr>
          <w:rFonts w:ascii="Times New Roman" w:hAnsi="Times New Roman" w:cs="Times New Roman"/>
          <w:b/>
          <w:sz w:val="26"/>
          <w:szCs w:val="26"/>
        </w:rPr>
        <w:t>điều</w:t>
      </w:r>
      <w:r w:rsidRPr="00BE473E">
        <w:rPr>
          <w:rFonts w:ascii="Times New Roman" w:hAnsi="Times New Roman" w:cs="Times New Roman"/>
          <w:b/>
          <w:sz w:val="26"/>
          <w:szCs w:val="26"/>
        </w:rPr>
        <w:t xml:space="preserve"> chế đầu vào</w:t>
      </w:r>
    </w:p>
    <w:p w:rsidR="00E030E5" w:rsidRPr="00BE473E" w:rsidRDefault="00BE473E" w:rsidP="006B49CD">
      <w:pPr>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33875" cy="1371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875" cy="1371600"/>
                    </a:xfrm>
                    <a:prstGeom prst="rect">
                      <a:avLst/>
                    </a:prstGeom>
                    <a:noFill/>
                    <a:ln>
                      <a:noFill/>
                    </a:ln>
                  </pic:spPr>
                </pic:pic>
              </a:graphicData>
            </a:graphic>
          </wp:inline>
        </w:drawing>
      </w:r>
    </w:p>
    <w:p w:rsidR="00E030E5" w:rsidRPr="00BE473E" w:rsidRDefault="00333BD9"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Pr="00BE473E">
        <w:rPr>
          <w:rFonts w:ascii="Times New Roman" w:hAnsi="Times New Roman" w:cs="Times New Roman"/>
          <w:b/>
          <w:sz w:val="26"/>
          <w:szCs w:val="26"/>
          <w:lang w:val="en-US"/>
        </w:rPr>
        <w:t>C.</w:t>
      </w:r>
      <w:r w:rsidR="00E030E5" w:rsidRPr="00BE473E">
        <w:rPr>
          <w:rFonts w:ascii="Times New Roman" w:hAnsi="Times New Roman" w:cs="Times New Roman"/>
          <w:b/>
          <w:sz w:val="26"/>
          <w:szCs w:val="26"/>
        </w:rPr>
        <w:t xml:space="preserve">5 - Sơ đồ hệ đo xuyên </w:t>
      </w:r>
      <w:r w:rsidR="00E43436" w:rsidRPr="00BE473E">
        <w:rPr>
          <w:rFonts w:ascii="Times New Roman" w:hAnsi="Times New Roman" w:cs="Times New Roman"/>
          <w:b/>
          <w:sz w:val="26"/>
          <w:szCs w:val="26"/>
        </w:rPr>
        <w:t>điều</w:t>
      </w:r>
      <w:r w:rsidR="00E030E5" w:rsidRPr="00BE473E">
        <w:rPr>
          <w:rFonts w:ascii="Times New Roman" w:hAnsi="Times New Roman" w:cs="Times New Roman"/>
          <w:b/>
          <w:sz w:val="26"/>
          <w:szCs w:val="26"/>
        </w:rPr>
        <w:t xml:space="preserve"> chế đầu vào</w:t>
      </w:r>
    </w:p>
    <w:p w:rsidR="00333BD9"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ý rằng thiết bị lặp là thiết bị hai chiều. Bộ tạo tín hiệu có thể cần bảo vệ</w:t>
      </w:r>
      <w:r w:rsidR="00333BD9" w:rsidRPr="00BE473E">
        <w:rPr>
          <w:rFonts w:ascii="Times New Roman" w:hAnsi="Times New Roman" w:cs="Times New Roman"/>
          <w:sz w:val="26"/>
          <w:szCs w:val="26"/>
        </w:rPr>
        <w:t>.</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 xml:space="preserve">C.6. Xuyên </w:t>
      </w:r>
      <w:r w:rsidR="00E43436" w:rsidRPr="00BE473E">
        <w:rPr>
          <w:rFonts w:ascii="Times New Roman" w:hAnsi="Times New Roman" w:cs="Times New Roman"/>
          <w:b/>
          <w:sz w:val="26"/>
          <w:szCs w:val="26"/>
        </w:rPr>
        <w:t>điều</w:t>
      </w:r>
      <w:r w:rsidRPr="00BE473E">
        <w:rPr>
          <w:rFonts w:ascii="Times New Roman" w:hAnsi="Times New Roman" w:cs="Times New Roman"/>
          <w:b/>
          <w:sz w:val="26"/>
          <w:szCs w:val="26"/>
        </w:rPr>
        <w:t xml:space="preserve"> chế đầu ra</w:t>
      </w:r>
    </w:p>
    <w:p w:rsidR="00E030E5" w:rsidRPr="00BE473E" w:rsidRDefault="00BE473E" w:rsidP="006B49CD">
      <w:pPr>
        <w:spacing w:before="120"/>
        <w:jc w:val="center"/>
        <w:rPr>
          <w:rFonts w:ascii="Times New Roman" w:hAnsi="Times New Roman" w:cs="Times New Roman"/>
          <w:sz w:val="26"/>
          <w:szCs w:val="26"/>
        </w:rPr>
      </w:pPr>
      <w:r w:rsidRPr="00BE473E">
        <w:rPr>
          <w:rFonts w:ascii="Times New Roman" w:hAnsi="Times New Roman" w:cs="Times New Roman"/>
          <w:noProof/>
          <w:sz w:val="26"/>
          <w:szCs w:val="26"/>
          <w:lang w:val="en-US" w:eastAsia="zh-CN"/>
        </w:rPr>
        <w:drawing>
          <wp:inline distT="0" distB="0" distL="0" distR="0">
            <wp:extent cx="4362450" cy="2085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2085975"/>
                    </a:xfrm>
                    <a:prstGeom prst="rect">
                      <a:avLst/>
                    </a:prstGeom>
                    <a:noFill/>
                    <a:ln>
                      <a:noFill/>
                    </a:ln>
                  </pic:spPr>
                </pic:pic>
              </a:graphicData>
            </a:graphic>
          </wp:inline>
        </w:drawing>
      </w:r>
    </w:p>
    <w:p w:rsidR="00E030E5" w:rsidRPr="00BE473E" w:rsidRDefault="00333BD9"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Pr="00BE473E">
        <w:rPr>
          <w:rFonts w:ascii="Times New Roman" w:hAnsi="Times New Roman" w:cs="Times New Roman"/>
          <w:b/>
          <w:sz w:val="26"/>
          <w:szCs w:val="26"/>
          <w:lang w:val="en-US"/>
        </w:rPr>
        <w:t>C.</w:t>
      </w:r>
      <w:r w:rsidR="00E030E5" w:rsidRPr="00BE473E">
        <w:rPr>
          <w:rFonts w:ascii="Times New Roman" w:hAnsi="Times New Roman" w:cs="Times New Roman"/>
          <w:b/>
          <w:sz w:val="26"/>
          <w:szCs w:val="26"/>
        </w:rPr>
        <w:t xml:space="preserve">6 - Sơ đồ hệ đo xuyên </w:t>
      </w:r>
      <w:r w:rsidR="00E43436" w:rsidRPr="00BE473E">
        <w:rPr>
          <w:rFonts w:ascii="Times New Roman" w:hAnsi="Times New Roman" w:cs="Times New Roman"/>
          <w:b/>
          <w:sz w:val="26"/>
          <w:szCs w:val="26"/>
        </w:rPr>
        <w:t>điều</w:t>
      </w:r>
      <w:r w:rsidR="00E030E5" w:rsidRPr="00BE473E">
        <w:rPr>
          <w:rFonts w:ascii="Times New Roman" w:hAnsi="Times New Roman" w:cs="Times New Roman"/>
          <w:b/>
          <w:sz w:val="26"/>
          <w:szCs w:val="26"/>
        </w:rPr>
        <w:t xml:space="preserve"> chế đầu ra</w:t>
      </w:r>
    </w:p>
    <w:p w:rsidR="00333BD9"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ý rằng thiết bị lặp là thiết bị hai chiều. Bộ tạo tín hiệu có thể cần bảo vệ</w:t>
      </w:r>
      <w:r w:rsidR="00333BD9" w:rsidRPr="00BE473E">
        <w:rPr>
          <w:rFonts w:ascii="Times New Roman" w:hAnsi="Times New Roman" w:cs="Times New Roman"/>
          <w:sz w:val="26"/>
          <w:szCs w:val="26"/>
        </w:rPr>
        <w:t>.</w:t>
      </w:r>
    </w:p>
    <w:p w:rsidR="00E030E5" w:rsidRPr="00BE473E" w:rsidRDefault="00E030E5" w:rsidP="006B49CD">
      <w:pPr>
        <w:spacing w:before="120"/>
        <w:rPr>
          <w:rFonts w:ascii="Times New Roman" w:hAnsi="Times New Roman" w:cs="Times New Roman"/>
          <w:b/>
          <w:sz w:val="26"/>
          <w:szCs w:val="26"/>
        </w:rPr>
      </w:pPr>
      <w:r w:rsidRPr="00BE473E">
        <w:rPr>
          <w:rFonts w:ascii="Times New Roman" w:hAnsi="Times New Roman" w:cs="Times New Roman"/>
          <w:b/>
          <w:sz w:val="26"/>
          <w:szCs w:val="26"/>
        </w:rPr>
        <w:t>C.7. Hệ số nén kênh lân cận</w:t>
      </w:r>
    </w:p>
    <w:p w:rsidR="00E030E5" w:rsidRPr="00BE473E" w:rsidRDefault="00BE473E" w:rsidP="006B49CD">
      <w:pPr>
        <w:spacing w:before="120"/>
        <w:jc w:val="center"/>
        <w:rPr>
          <w:rFonts w:ascii="Times New Roman" w:hAnsi="Times New Roman" w:cs="Times New Roman"/>
          <w:sz w:val="26"/>
          <w:szCs w:val="26"/>
          <w:lang w:val="en-US"/>
        </w:rPr>
      </w:pPr>
      <w:r w:rsidRPr="00BE473E">
        <w:rPr>
          <w:rFonts w:ascii="Times New Roman" w:hAnsi="Times New Roman" w:cs="Times New Roman"/>
          <w:noProof/>
          <w:sz w:val="26"/>
          <w:szCs w:val="26"/>
          <w:lang w:val="en-US" w:eastAsia="zh-CN"/>
        </w:rPr>
        <w:drawing>
          <wp:inline distT="0" distB="0" distL="0" distR="0">
            <wp:extent cx="4381500" cy="1181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181100"/>
                    </a:xfrm>
                    <a:prstGeom prst="rect">
                      <a:avLst/>
                    </a:prstGeom>
                    <a:noFill/>
                    <a:ln>
                      <a:noFill/>
                    </a:ln>
                  </pic:spPr>
                </pic:pic>
              </a:graphicData>
            </a:graphic>
          </wp:inline>
        </w:drawing>
      </w:r>
    </w:p>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Hình </w:t>
      </w:r>
      <w:r w:rsidR="00333BD9" w:rsidRPr="00BE473E">
        <w:rPr>
          <w:rFonts w:ascii="Times New Roman" w:hAnsi="Times New Roman" w:cs="Times New Roman"/>
          <w:b/>
          <w:sz w:val="26"/>
          <w:szCs w:val="26"/>
          <w:lang w:val="en-US"/>
        </w:rPr>
        <w:t>C</w:t>
      </w:r>
      <w:r w:rsidR="00333BD9" w:rsidRPr="00BE473E">
        <w:rPr>
          <w:rFonts w:ascii="Times New Roman" w:hAnsi="Times New Roman" w:cs="Times New Roman"/>
          <w:b/>
          <w:sz w:val="26"/>
          <w:szCs w:val="26"/>
        </w:rPr>
        <w:t>.</w:t>
      </w:r>
      <w:r w:rsidRPr="00BE473E">
        <w:rPr>
          <w:rFonts w:ascii="Times New Roman" w:hAnsi="Times New Roman" w:cs="Times New Roman"/>
          <w:b/>
          <w:sz w:val="26"/>
          <w:szCs w:val="26"/>
        </w:rPr>
        <w:t>7 - Sơ đồ hệ đo hệ số nén kênh lân cận</w:t>
      </w:r>
    </w:p>
    <w:p w:rsidR="00E030E5" w:rsidRPr="00BE473E" w:rsidRDefault="00E030E5" w:rsidP="006B49CD">
      <w:pPr>
        <w:spacing w:before="120"/>
        <w:rPr>
          <w:rFonts w:ascii="Times New Roman" w:hAnsi="Times New Roman" w:cs="Times New Roman"/>
          <w:sz w:val="26"/>
          <w:szCs w:val="26"/>
          <w:lang w:val="en-US"/>
        </w:rPr>
      </w:pPr>
      <w:r w:rsidRPr="00BE473E">
        <w:rPr>
          <w:rFonts w:ascii="Times New Roman" w:hAnsi="Times New Roman" w:cs="Times New Roman"/>
          <w:sz w:val="26"/>
          <w:szCs w:val="26"/>
        </w:rPr>
        <w:t>Chú ý rằng thiết bị lặp là thiết bị hai chiều. Bộ tạo tín hiệu có thể cần bảo vệ.</w:t>
      </w:r>
    </w:p>
    <w:p w:rsidR="00614ADD" w:rsidRPr="00BE473E" w:rsidRDefault="00614ADD" w:rsidP="006B49CD">
      <w:pPr>
        <w:spacing w:before="120"/>
        <w:rPr>
          <w:rFonts w:ascii="Times New Roman" w:hAnsi="Times New Roman" w:cs="Times New Roman"/>
          <w:sz w:val="26"/>
          <w:szCs w:val="26"/>
          <w:lang w:val="en-US"/>
        </w:rPr>
      </w:pPr>
    </w:p>
    <w:p w:rsidR="00E030E5" w:rsidRPr="00BE473E" w:rsidRDefault="00E030E5" w:rsidP="006B49CD">
      <w:pPr>
        <w:spacing w:before="120"/>
        <w:jc w:val="center"/>
        <w:rPr>
          <w:rFonts w:ascii="Times New Roman" w:hAnsi="Times New Roman" w:cs="Times New Roman"/>
          <w:b/>
          <w:sz w:val="26"/>
          <w:szCs w:val="26"/>
        </w:rPr>
      </w:pPr>
      <w:bookmarkStart w:id="47" w:name="chuong_pl_3"/>
      <w:r w:rsidRPr="00BE473E">
        <w:rPr>
          <w:rFonts w:ascii="Times New Roman" w:hAnsi="Times New Roman" w:cs="Times New Roman"/>
          <w:b/>
          <w:sz w:val="26"/>
          <w:szCs w:val="26"/>
        </w:rPr>
        <w:t>Phụ lục D</w:t>
      </w:r>
      <w:bookmarkEnd w:id="47"/>
    </w:p>
    <w:p w:rsidR="00E030E5" w:rsidRPr="00BE473E" w:rsidRDefault="00E030E5" w:rsidP="006B49CD">
      <w:pPr>
        <w:spacing w:before="120"/>
        <w:jc w:val="center"/>
        <w:rPr>
          <w:rFonts w:ascii="Times New Roman" w:hAnsi="Times New Roman" w:cs="Times New Roman"/>
          <w:b/>
          <w:sz w:val="26"/>
          <w:szCs w:val="26"/>
        </w:rPr>
      </w:pPr>
      <w:bookmarkStart w:id="48" w:name="chuong_pl_3_name"/>
      <w:r w:rsidRPr="00BE473E">
        <w:rPr>
          <w:rFonts w:ascii="Times New Roman" w:hAnsi="Times New Roman" w:cs="Times New Roman"/>
          <w:b/>
          <w:sz w:val="26"/>
          <w:szCs w:val="26"/>
        </w:rPr>
        <w:t>(Tham khảo)</w:t>
      </w:r>
      <w:bookmarkEnd w:id="48"/>
    </w:p>
    <w:p w:rsidR="00E030E5" w:rsidRPr="00BE473E" w:rsidRDefault="00E030E5" w:rsidP="006B49CD">
      <w:pPr>
        <w:spacing w:before="120"/>
        <w:jc w:val="center"/>
        <w:rPr>
          <w:rFonts w:ascii="Times New Roman" w:hAnsi="Times New Roman" w:cs="Times New Roman"/>
          <w:b/>
          <w:sz w:val="26"/>
          <w:szCs w:val="26"/>
        </w:rPr>
      </w:pPr>
      <w:bookmarkStart w:id="49" w:name="chuong_pl_3_name_name"/>
      <w:r w:rsidRPr="00BE473E">
        <w:rPr>
          <w:rFonts w:ascii="Times New Roman" w:hAnsi="Times New Roman" w:cs="Times New Roman"/>
          <w:b/>
          <w:sz w:val="26"/>
          <w:szCs w:val="26"/>
        </w:rPr>
        <w:t>Tín hiệu đầu vào tham chiếu thiết bị trạm lặp</w:t>
      </w:r>
      <w:bookmarkEnd w:id="49"/>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Các kênh tham chiếu hoặc mô hình thử nghiệm tạo ra tín hiệu đầu vào tham chiếu thiết bị lặp phải đáp ứng các yêu cầu độ thuần khiết phổ quy định tại Bảng D.1. Trong đó:</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Mật độ phổ tham chiếu được lấy từ tần số trung tâm sóng mang 200 kHz với một băng thông tích hợp 30 kHz.</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 </w:t>
      </w:r>
      <w:r w:rsidR="00614ADD" w:rsidRPr="00BE473E">
        <w:rPr>
          <w:rFonts w:ascii="Times New Roman" w:hAnsi="Times New Roman" w:cs="Times New Roman"/>
          <w:sz w:val="26"/>
          <w:szCs w:val="26"/>
        </w:rPr>
        <w:t>∆</w:t>
      </w:r>
      <w:r w:rsidRPr="00BE473E">
        <w:rPr>
          <w:rFonts w:ascii="Times New Roman" w:hAnsi="Times New Roman" w:cs="Times New Roman"/>
          <w:sz w:val="26"/>
          <w:szCs w:val="26"/>
        </w:rPr>
        <w:t xml:space="preserve">f là độ lệch từ tần số biên dải thông danh định và </w:t>
      </w:r>
      <w:r w:rsidR="00E43436" w:rsidRPr="00BE473E">
        <w:rPr>
          <w:rFonts w:ascii="Times New Roman" w:hAnsi="Times New Roman" w:cs="Times New Roman"/>
          <w:sz w:val="26"/>
          <w:szCs w:val="26"/>
        </w:rPr>
        <w:t>điểm</w:t>
      </w:r>
      <w:r w:rsidRPr="00BE473E">
        <w:rPr>
          <w:rFonts w:ascii="Times New Roman" w:hAnsi="Times New Roman" w:cs="Times New Roman"/>
          <w:sz w:val="26"/>
          <w:szCs w:val="26"/>
        </w:rPr>
        <w:t xml:space="preserve"> -3 dB danh định của bộ lọc đo gần nhất đến tần số sóng mang.</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f_offset là độ lệch từ tần số biên dải thông danh định đến trung tâm của bộ lọc đo.</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f_offset</w:t>
      </w:r>
      <w:r w:rsidRPr="00BE473E">
        <w:rPr>
          <w:rFonts w:ascii="Times New Roman" w:hAnsi="Times New Roman" w:cs="Times New Roman"/>
          <w:sz w:val="26"/>
          <w:szCs w:val="26"/>
          <w:vertAlign w:val="subscript"/>
        </w:rPr>
        <w:t>max</w:t>
      </w:r>
      <w:r w:rsidRPr="00BE473E">
        <w:rPr>
          <w:rFonts w:ascii="Times New Roman" w:hAnsi="Times New Roman" w:cs="Times New Roman"/>
          <w:sz w:val="26"/>
          <w:szCs w:val="26"/>
        </w:rPr>
        <w:t xml:space="preserve"> là độ lệch tần số của tần số nằm ngoài 10 MHz băng tần hoạt động của thiết bị lặp.</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xml:space="preserve">- </w:t>
      </w:r>
      <w:r w:rsidR="00333BD9" w:rsidRPr="00BE473E">
        <w:rPr>
          <w:rFonts w:ascii="Times New Roman" w:hAnsi="Times New Roman" w:cs="Times New Roman"/>
          <w:sz w:val="26"/>
          <w:szCs w:val="26"/>
        </w:rPr>
        <w:t>∆</w:t>
      </w:r>
      <w:r w:rsidRPr="00BE473E">
        <w:rPr>
          <w:rFonts w:ascii="Times New Roman" w:hAnsi="Times New Roman" w:cs="Times New Roman"/>
          <w:sz w:val="26"/>
          <w:szCs w:val="26"/>
        </w:rPr>
        <w:t>f</w:t>
      </w:r>
      <w:r w:rsidRPr="00BE473E">
        <w:rPr>
          <w:rFonts w:ascii="Times New Roman" w:hAnsi="Times New Roman" w:cs="Times New Roman"/>
          <w:sz w:val="26"/>
          <w:szCs w:val="26"/>
          <w:vertAlign w:val="subscript"/>
        </w:rPr>
        <w:t>max</w:t>
      </w:r>
      <w:r w:rsidRPr="00BE473E">
        <w:rPr>
          <w:rFonts w:ascii="Times New Roman" w:hAnsi="Times New Roman" w:cs="Times New Roman"/>
          <w:sz w:val="26"/>
          <w:szCs w:val="26"/>
        </w:rPr>
        <w:t xml:space="preserve"> bằng f_offset</w:t>
      </w:r>
      <w:r w:rsidRPr="00BE473E">
        <w:rPr>
          <w:rFonts w:ascii="Times New Roman" w:hAnsi="Times New Roman" w:cs="Times New Roman"/>
          <w:sz w:val="26"/>
          <w:szCs w:val="26"/>
          <w:vertAlign w:val="subscript"/>
        </w:rPr>
        <w:t>max</w:t>
      </w:r>
      <w:r w:rsidRPr="00BE473E">
        <w:rPr>
          <w:rFonts w:ascii="Times New Roman" w:hAnsi="Times New Roman" w:cs="Times New Roman"/>
          <w:sz w:val="26"/>
          <w:szCs w:val="26"/>
        </w:rPr>
        <w:t xml:space="preserve"> trừ đi một nửa băng thông của bộ lọc đo.</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Sự khử mật độ phổ tối thiểu liên quan với mật độ phổ tham chiếu.</w:t>
      </w:r>
    </w:p>
    <w:p w:rsidR="00E030E5" w:rsidRPr="00BE473E" w:rsidRDefault="00E030E5" w:rsidP="006B49CD">
      <w:pPr>
        <w:spacing w:before="120"/>
        <w:jc w:val="center"/>
        <w:rPr>
          <w:rFonts w:ascii="Times New Roman" w:hAnsi="Times New Roman" w:cs="Times New Roman"/>
          <w:b/>
          <w:sz w:val="26"/>
          <w:szCs w:val="26"/>
          <w:lang w:val="en-US"/>
        </w:rPr>
      </w:pPr>
      <w:r w:rsidRPr="00BE473E">
        <w:rPr>
          <w:rFonts w:ascii="Times New Roman" w:hAnsi="Times New Roman" w:cs="Times New Roman"/>
          <w:b/>
          <w:sz w:val="26"/>
          <w:szCs w:val="26"/>
        </w:rPr>
        <w:t>Bả</w:t>
      </w:r>
      <w:r w:rsidR="00614ADD" w:rsidRPr="00BE473E">
        <w:rPr>
          <w:rFonts w:ascii="Times New Roman" w:hAnsi="Times New Roman" w:cs="Times New Roman"/>
          <w:b/>
          <w:sz w:val="26"/>
          <w:szCs w:val="26"/>
        </w:rPr>
        <w:t>ng D.</w:t>
      </w:r>
      <w:r w:rsidRPr="00BE473E">
        <w:rPr>
          <w:rFonts w:ascii="Times New Roman" w:hAnsi="Times New Roman" w:cs="Times New Roman"/>
          <w:b/>
          <w:sz w:val="26"/>
          <w:szCs w:val="26"/>
        </w:rPr>
        <w:t>1 - Các yêu cầu độ thuần khiết phổ tín hiệu đầu vào tham chiếu thiết bị</w:t>
      </w:r>
      <w:r w:rsidR="00333BD9" w:rsidRPr="00BE473E">
        <w:rPr>
          <w:rFonts w:ascii="Times New Roman" w:hAnsi="Times New Roman" w:cs="Times New Roman"/>
          <w:b/>
          <w:sz w:val="26"/>
          <w:szCs w:val="26"/>
          <w:lang w:val="en-US"/>
        </w:rPr>
        <w:t xml:space="preserve"> lặp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988"/>
        <w:gridCol w:w="2525"/>
        <w:gridCol w:w="2994"/>
        <w:gridCol w:w="1570"/>
      </w:tblGrid>
      <w:tr w:rsidR="00E030E5" w:rsidRPr="00BE473E">
        <w:tblPrEx>
          <w:tblCellMar>
            <w:top w:w="0" w:type="dxa"/>
            <w:left w:w="0" w:type="dxa"/>
            <w:bottom w:w="0" w:type="dxa"/>
            <w:right w:w="0" w:type="dxa"/>
          </w:tblCellMar>
        </w:tblPrEx>
        <w:tc>
          <w:tcPr>
            <w:tcW w:w="1095" w:type="pct"/>
            <w:shd w:val="clear" w:color="auto" w:fill="FFFFFF"/>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Độ lệch tần số của </w:t>
            </w:r>
            <w:r w:rsidR="00E43436" w:rsidRPr="00BE473E">
              <w:rPr>
                <w:rFonts w:ascii="Times New Roman" w:hAnsi="Times New Roman" w:cs="Times New Roman"/>
                <w:b/>
                <w:sz w:val="26"/>
                <w:szCs w:val="26"/>
              </w:rPr>
              <w:t>điểm</w:t>
            </w:r>
            <w:r w:rsidRPr="00BE473E">
              <w:rPr>
                <w:rFonts w:ascii="Times New Roman" w:hAnsi="Times New Roman" w:cs="Times New Roman"/>
                <w:b/>
                <w:sz w:val="26"/>
                <w:szCs w:val="26"/>
              </w:rPr>
              <w:t xml:space="preserve"> -3 dB bộ lọc đo, </w:t>
            </w:r>
            <w:r w:rsidR="0006750F" w:rsidRPr="00BE473E">
              <w:rPr>
                <w:rFonts w:ascii="Times New Roman" w:hAnsi="Times New Roman" w:cs="Times New Roman"/>
                <w:b/>
                <w:sz w:val="26"/>
                <w:szCs w:val="26"/>
              </w:rPr>
              <w:t>∆</w:t>
            </w:r>
            <w:r w:rsidRPr="00BE473E">
              <w:rPr>
                <w:rFonts w:ascii="Times New Roman" w:hAnsi="Times New Roman" w:cs="Times New Roman"/>
                <w:b/>
                <w:sz w:val="26"/>
                <w:szCs w:val="26"/>
              </w:rPr>
              <w:t>f</w:t>
            </w:r>
          </w:p>
        </w:tc>
        <w:tc>
          <w:tcPr>
            <w:tcW w:w="1391" w:type="pct"/>
            <w:shd w:val="clear" w:color="auto" w:fill="FFFFFF"/>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Độ lệch tần số của tần số trung tâm bộ lọ</w:t>
            </w:r>
            <w:r w:rsidR="0006750F" w:rsidRPr="00BE473E">
              <w:rPr>
                <w:rFonts w:ascii="Times New Roman" w:hAnsi="Times New Roman" w:cs="Times New Roman"/>
                <w:b/>
                <w:sz w:val="26"/>
                <w:szCs w:val="26"/>
              </w:rPr>
              <w:t>c đo, f</w:t>
            </w:r>
            <w:r w:rsidR="0006750F" w:rsidRPr="00BE473E">
              <w:rPr>
                <w:rFonts w:ascii="Times New Roman" w:hAnsi="Times New Roman" w:cs="Times New Roman"/>
                <w:b/>
                <w:sz w:val="26"/>
                <w:szCs w:val="26"/>
                <w:lang w:val="en-US"/>
              </w:rPr>
              <w:t>_</w:t>
            </w:r>
            <w:r w:rsidRPr="00BE473E">
              <w:rPr>
                <w:rFonts w:ascii="Times New Roman" w:hAnsi="Times New Roman" w:cs="Times New Roman"/>
                <w:b/>
                <w:sz w:val="26"/>
                <w:szCs w:val="26"/>
              </w:rPr>
              <w:t>offset</w:t>
            </w:r>
          </w:p>
        </w:tc>
        <w:tc>
          <w:tcPr>
            <w:tcW w:w="1649" w:type="pct"/>
            <w:shd w:val="clear" w:color="auto" w:fill="FFFFFF"/>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Yêu cầu tối thiểu</w:t>
            </w:r>
          </w:p>
        </w:tc>
        <w:tc>
          <w:tcPr>
            <w:tcW w:w="865" w:type="pct"/>
            <w:shd w:val="clear" w:color="auto" w:fill="FFFFFF"/>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Băng thông đo</w:t>
            </w:r>
          </w:p>
        </w:tc>
      </w:tr>
      <w:tr w:rsidR="00E030E5" w:rsidRPr="00BE473E">
        <w:tblPrEx>
          <w:tblCellMar>
            <w:top w:w="0" w:type="dxa"/>
            <w:left w:w="0" w:type="dxa"/>
            <w:bottom w:w="0" w:type="dxa"/>
            <w:right w:w="0" w:type="dxa"/>
          </w:tblCellMar>
        </w:tblPrEx>
        <w:tc>
          <w:tcPr>
            <w:tcW w:w="109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 MHz </w:t>
            </w:r>
            <w:r w:rsidR="0006750F"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Pr="00BE473E">
              <w:rPr>
                <w:rFonts w:ascii="Times New Roman" w:hAnsi="Times New Roman" w:cs="Times New Roman"/>
                <w:sz w:val="26"/>
                <w:szCs w:val="26"/>
              </w:rPr>
              <w:t>f &lt; 0,15 MHz</w:t>
            </w:r>
          </w:p>
        </w:tc>
        <w:tc>
          <w:tcPr>
            <w:tcW w:w="1391"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0,015 MHz </w:t>
            </w:r>
            <w:r w:rsidR="0006750F" w:rsidRPr="00BE473E">
              <w:rPr>
                <w:rFonts w:ascii="Times New Roman" w:hAnsi="Times New Roman" w:cs="Times New Roman"/>
                <w:sz w:val="26"/>
                <w:szCs w:val="26"/>
                <w:lang w:val="en-US"/>
              </w:rPr>
              <w:t>≤</w:t>
            </w:r>
            <w:r w:rsidR="0006750F" w:rsidRPr="00BE473E">
              <w:rPr>
                <w:rFonts w:ascii="Times New Roman" w:hAnsi="Times New Roman" w:cs="Times New Roman"/>
                <w:sz w:val="26"/>
                <w:szCs w:val="26"/>
              </w:rPr>
              <w:t xml:space="preserve"> f</w:t>
            </w:r>
            <w:r w:rsidR="0006750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0,165 MHz</w:t>
            </w:r>
          </w:p>
        </w:tc>
        <w:tc>
          <w:tcPr>
            <w:tcW w:w="1649"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-40 + 20x(f</w:t>
            </w:r>
            <w:r w:rsidR="0006750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- 0,015) dBc</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E030E5" w:rsidRPr="00BE473E">
        <w:tblPrEx>
          <w:tblCellMar>
            <w:top w:w="0" w:type="dxa"/>
            <w:left w:w="0" w:type="dxa"/>
            <w:bottom w:w="0" w:type="dxa"/>
            <w:right w:w="0" w:type="dxa"/>
          </w:tblCellMar>
        </w:tblPrEx>
        <w:tc>
          <w:tcPr>
            <w:tcW w:w="109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0,15 MHz </w:t>
            </w:r>
            <w:r w:rsidR="0006750F" w:rsidRPr="00BE473E">
              <w:rPr>
                <w:rFonts w:ascii="Times New Roman" w:hAnsi="Times New Roman" w:cs="Times New Roman"/>
                <w:sz w:val="26"/>
                <w:szCs w:val="26"/>
                <w:lang w:val="en-US"/>
              </w:rPr>
              <w:t>≤</w:t>
            </w:r>
            <w:r w:rsidR="0006750F"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0006750F" w:rsidRPr="00BE473E">
              <w:rPr>
                <w:rFonts w:ascii="Times New Roman" w:hAnsi="Times New Roman" w:cs="Times New Roman"/>
                <w:sz w:val="26"/>
                <w:szCs w:val="26"/>
              </w:rPr>
              <w:t>f</w:t>
            </w:r>
            <w:r w:rsidR="0006750F"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0,2 MHz</w:t>
            </w:r>
          </w:p>
        </w:tc>
        <w:tc>
          <w:tcPr>
            <w:tcW w:w="1391"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0,165 MHz</w:t>
            </w:r>
            <w:r w:rsidR="0006750F" w:rsidRPr="00BE473E">
              <w:rPr>
                <w:rFonts w:ascii="Times New Roman" w:hAnsi="Times New Roman" w:cs="Times New Roman"/>
                <w:sz w:val="26"/>
                <w:szCs w:val="26"/>
                <w:lang w:val="en-US"/>
              </w:rPr>
              <w:t xml:space="preserve"> ≤ </w:t>
            </w:r>
            <w:r w:rsidR="0006750F" w:rsidRPr="00BE473E">
              <w:rPr>
                <w:rFonts w:ascii="Times New Roman" w:hAnsi="Times New Roman" w:cs="Times New Roman"/>
                <w:sz w:val="26"/>
                <w:szCs w:val="26"/>
              </w:rPr>
              <w:t>f</w:t>
            </w:r>
            <w:r w:rsidR="0006750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0,215 MHz</w:t>
            </w:r>
          </w:p>
        </w:tc>
        <w:tc>
          <w:tcPr>
            <w:tcW w:w="1649"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-37 dBc</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E030E5" w:rsidRPr="00BE473E">
        <w:tblPrEx>
          <w:tblCellMar>
            <w:top w:w="0" w:type="dxa"/>
            <w:left w:w="0" w:type="dxa"/>
            <w:bottom w:w="0" w:type="dxa"/>
            <w:right w:w="0" w:type="dxa"/>
          </w:tblCellMar>
        </w:tblPrEx>
        <w:tc>
          <w:tcPr>
            <w:tcW w:w="1095" w:type="pct"/>
            <w:vMerge w:val="restar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0,2 MHz </w:t>
            </w:r>
            <w:r w:rsidR="0006750F" w:rsidRPr="00BE473E">
              <w:rPr>
                <w:rFonts w:ascii="Times New Roman" w:hAnsi="Times New Roman" w:cs="Times New Roman"/>
                <w:sz w:val="26"/>
                <w:szCs w:val="26"/>
                <w:lang w:val="en-US"/>
              </w:rPr>
              <w:t>≤</w:t>
            </w:r>
            <w:r w:rsidR="0006750F"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0006750F" w:rsidRPr="00BE473E">
              <w:rPr>
                <w:rFonts w:ascii="Times New Roman" w:hAnsi="Times New Roman" w:cs="Times New Roman"/>
                <w:sz w:val="26"/>
                <w:szCs w:val="26"/>
              </w:rPr>
              <w:t>f</w:t>
            </w:r>
            <w:r w:rsidR="0006750F"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 1 MHz</w:t>
            </w:r>
          </w:p>
        </w:tc>
        <w:tc>
          <w:tcPr>
            <w:tcW w:w="1391" w:type="pct"/>
            <w:shd w:val="clear" w:color="auto" w:fill="FFFFFF"/>
          </w:tcPr>
          <w:p w:rsidR="00E030E5" w:rsidRPr="00BE473E" w:rsidRDefault="0006750F"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0,215 MHz</w:t>
            </w:r>
            <w:r w:rsidRPr="00BE473E">
              <w:rPr>
                <w:rFonts w:ascii="Times New Roman" w:hAnsi="Times New Roman" w:cs="Times New Roman"/>
                <w:sz w:val="26"/>
                <w:szCs w:val="26"/>
                <w:lang w:val="en-US"/>
              </w:rPr>
              <w:t xml:space="preserve"> ≤ </w:t>
            </w:r>
            <w:r w:rsidRPr="00BE473E">
              <w:rPr>
                <w:rFonts w:ascii="Times New Roman" w:hAnsi="Times New Roman" w:cs="Times New Roman"/>
                <w:sz w:val="26"/>
                <w:szCs w:val="26"/>
              </w:rPr>
              <w:t>f</w:t>
            </w:r>
            <w:r w:rsidRPr="00BE473E">
              <w:rPr>
                <w:rFonts w:ascii="Times New Roman" w:hAnsi="Times New Roman" w:cs="Times New Roman"/>
                <w:sz w:val="26"/>
                <w:szCs w:val="26"/>
                <w:lang w:val="en-US"/>
              </w:rPr>
              <w:t>_</w:t>
            </w:r>
            <w:r w:rsidR="00E030E5" w:rsidRPr="00BE473E">
              <w:rPr>
                <w:rFonts w:ascii="Times New Roman" w:hAnsi="Times New Roman" w:cs="Times New Roman"/>
                <w:sz w:val="26"/>
                <w:szCs w:val="26"/>
              </w:rPr>
              <w:t>offset &lt; 1,015 MHz</w:t>
            </w:r>
          </w:p>
        </w:tc>
        <w:tc>
          <w:tcPr>
            <w:tcW w:w="1649" w:type="pct"/>
            <w:shd w:val="clear" w:color="auto" w:fill="FFFFFF"/>
          </w:tcPr>
          <w:p w:rsidR="00E030E5" w:rsidRPr="00BE473E" w:rsidRDefault="0006750F"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-94 dBm - 15x(f</w:t>
            </w:r>
            <w:r w:rsidR="007B5750" w:rsidRPr="00BE473E">
              <w:rPr>
                <w:rFonts w:ascii="Times New Roman" w:hAnsi="Times New Roman" w:cs="Times New Roman"/>
                <w:sz w:val="26"/>
                <w:szCs w:val="26"/>
                <w:lang w:val="en-US"/>
              </w:rPr>
              <w:t>_</w:t>
            </w:r>
            <w:r w:rsidR="00E030E5" w:rsidRPr="00BE473E">
              <w:rPr>
                <w:rFonts w:ascii="Times New Roman" w:hAnsi="Times New Roman" w:cs="Times New Roman"/>
                <w:sz w:val="26"/>
                <w:szCs w:val="26"/>
              </w:rPr>
              <w:t>offset- 0,215) dB</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E030E5" w:rsidRPr="00BE473E">
        <w:tblPrEx>
          <w:tblCellMar>
            <w:top w:w="0" w:type="dxa"/>
            <w:left w:w="0" w:type="dxa"/>
            <w:bottom w:w="0" w:type="dxa"/>
            <w:right w:w="0" w:type="dxa"/>
          </w:tblCellMar>
        </w:tblPrEx>
        <w:tc>
          <w:tcPr>
            <w:tcW w:w="1095" w:type="pct"/>
            <w:vMerge/>
            <w:shd w:val="clear" w:color="auto" w:fill="FFFFFF"/>
          </w:tcPr>
          <w:p w:rsidR="00E030E5" w:rsidRPr="00BE473E" w:rsidRDefault="00E030E5" w:rsidP="006B49CD">
            <w:pPr>
              <w:spacing w:before="120"/>
              <w:jc w:val="center"/>
              <w:rPr>
                <w:rFonts w:ascii="Times New Roman" w:hAnsi="Times New Roman" w:cs="Times New Roman"/>
                <w:sz w:val="26"/>
                <w:szCs w:val="26"/>
              </w:rPr>
            </w:pPr>
          </w:p>
        </w:tc>
        <w:tc>
          <w:tcPr>
            <w:tcW w:w="1391" w:type="pct"/>
            <w:shd w:val="clear" w:color="auto" w:fill="FFFFFF"/>
          </w:tcPr>
          <w:p w:rsidR="00E030E5" w:rsidRPr="00BE473E" w:rsidRDefault="0006750F"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1,015 MHz </w:t>
            </w:r>
            <w:r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f</w:t>
            </w:r>
            <w:r w:rsidRPr="00BE473E">
              <w:rPr>
                <w:rFonts w:ascii="Times New Roman" w:hAnsi="Times New Roman" w:cs="Times New Roman"/>
                <w:sz w:val="26"/>
                <w:szCs w:val="26"/>
                <w:lang w:val="en-US"/>
              </w:rPr>
              <w:t>_</w:t>
            </w:r>
            <w:r w:rsidR="00E030E5" w:rsidRPr="00BE473E">
              <w:rPr>
                <w:rFonts w:ascii="Times New Roman" w:hAnsi="Times New Roman" w:cs="Times New Roman"/>
                <w:sz w:val="26"/>
                <w:szCs w:val="26"/>
              </w:rPr>
              <w:t>offset &lt; 1,5MHz</w:t>
            </w:r>
          </w:p>
        </w:tc>
        <w:tc>
          <w:tcPr>
            <w:tcW w:w="1649"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-106 dBm</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30 kHz</w:t>
            </w:r>
          </w:p>
        </w:tc>
      </w:tr>
      <w:tr w:rsidR="00E030E5" w:rsidRPr="00BE473E">
        <w:tblPrEx>
          <w:tblCellMar>
            <w:top w:w="0" w:type="dxa"/>
            <w:left w:w="0" w:type="dxa"/>
            <w:bottom w:w="0" w:type="dxa"/>
            <w:right w:w="0" w:type="dxa"/>
          </w:tblCellMar>
        </w:tblPrEx>
        <w:tc>
          <w:tcPr>
            <w:tcW w:w="109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 MHz </w:t>
            </w:r>
            <w:r w:rsidR="0006750F" w:rsidRPr="00BE473E">
              <w:rPr>
                <w:rFonts w:ascii="Times New Roman" w:hAnsi="Times New Roman" w:cs="Times New Roman"/>
                <w:sz w:val="26"/>
                <w:szCs w:val="26"/>
                <w:lang w:val="en-US"/>
              </w:rPr>
              <w:t>≤</w:t>
            </w:r>
            <w:r w:rsidR="0006750F"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0006750F" w:rsidRPr="00BE473E">
              <w:rPr>
                <w:rFonts w:ascii="Times New Roman" w:hAnsi="Times New Roman" w:cs="Times New Roman"/>
                <w:sz w:val="26"/>
                <w:szCs w:val="26"/>
              </w:rPr>
              <w:t>f</w:t>
            </w:r>
            <w:r w:rsidRPr="00BE473E">
              <w:rPr>
                <w:rFonts w:ascii="Times New Roman" w:hAnsi="Times New Roman" w:cs="Times New Roman"/>
                <w:sz w:val="26"/>
                <w:szCs w:val="26"/>
              </w:rPr>
              <w:t xml:space="preserve"> &lt; 2,8 MHz</w:t>
            </w:r>
          </w:p>
        </w:tc>
        <w:tc>
          <w:tcPr>
            <w:tcW w:w="1391"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1,5 MHz </w:t>
            </w:r>
            <w:r w:rsidR="0006750F" w:rsidRPr="00BE473E">
              <w:rPr>
                <w:rFonts w:ascii="Times New Roman" w:hAnsi="Times New Roman" w:cs="Times New Roman"/>
                <w:sz w:val="26"/>
                <w:szCs w:val="26"/>
                <w:lang w:val="en-US"/>
              </w:rPr>
              <w:t>≤</w:t>
            </w:r>
            <w:r w:rsidRPr="00BE473E">
              <w:rPr>
                <w:rFonts w:ascii="Times New Roman" w:hAnsi="Times New Roman" w:cs="Times New Roman"/>
                <w:sz w:val="26"/>
                <w:szCs w:val="26"/>
              </w:rPr>
              <w:t xml:space="preserve"> f</w:t>
            </w:r>
            <w:r w:rsidR="0006750F" w:rsidRPr="00BE473E">
              <w:rPr>
                <w:rFonts w:ascii="Times New Roman" w:hAnsi="Times New Roman" w:cs="Times New Roman"/>
                <w:sz w:val="26"/>
                <w:szCs w:val="26"/>
                <w:lang w:val="en-US"/>
              </w:rPr>
              <w:t>_</w:t>
            </w:r>
            <w:r w:rsidRPr="00BE473E">
              <w:rPr>
                <w:rFonts w:ascii="Times New Roman" w:hAnsi="Times New Roman" w:cs="Times New Roman"/>
                <w:sz w:val="26"/>
                <w:szCs w:val="26"/>
              </w:rPr>
              <w:t>offset &lt; 2,85 MHz</w:t>
            </w:r>
          </w:p>
        </w:tc>
        <w:tc>
          <w:tcPr>
            <w:tcW w:w="1649"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-78 dBm</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E030E5" w:rsidRPr="00BE473E">
        <w:tblPrEx>
          <w:tblCellMar>
            <w:top w:w="0" w:type="dxa"/>
            <w:left w:w="0" w:type="dxa"/>
            <w:bottom w:w="0" w:type="dxa"/>
            <w:right w:w="0" w:type="dxa"/>
          </w:tblCellMar>
        </w:tblPrEx>
        <w:tc>
          <w:tcPr>
            <w:tcW w:w="109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 xml:space="preserve">2,8 MHz </w:t>
            </w:r>
            <w:r w:rsidR="0006750F" w:rsidRPr="00BE473E">
              <w:rPr>
                <w:rFonts w:ascii="Times New Roman" w:hAnsi="Times New Roman" w:cs="Times New Roman"/>
                <w:sz w:val="26"/>
                <w:szCs w:val="26"/>
                <w:lang w:val="en-US"/>
              </w:rPr>
              <w:t>≤</w:t>
            </w:r>
            <w:r w:rsidR="0006750F"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0006750F" w:rsidRPr="00BE473E">
              <w:rPr>
                <w:rFonts w:ascii="Times New Roman" w:hAnsi="Times New Roman" w:cs="Times New Roman"/>
                <w:sz w:val="26"/>
                <w:szCs w:val="26"/>
              </w:rPr>
              <w:t>f</w:t>
            </w:r>
            <w:r w:rsidR="0006750F" w:rsidRPr="00BE473E">
              <w:rPr>
                <w:rFonts w:ascii="Times New Roman" w:hAnsi="Times New Roman" w:cs="Times New Roman"/>
                <w:sz w:val="26"/>
                <w:szCs w:val="26"/>
                <w:lang w:val="en-US"/>
              </w:rPr>
              <w:t xml:space="preserve"> </w:t>
            </w:r>
            <w:r w:rsidRPr="00BE473E">
              <w:rPr>
                <w:rFonts w:ascii="Times New Roman" w:hAnsi="Times New Roman" w:cs="Times New Roman"/>
                <w:sz w:val="26"/>
                <w:szCs w:val="26"/>
              </w:rPr>
              <w:t>&lt;</w:t>
            </w:r>
            <w:r w:rsidR="0006750F" w:rsidRPr="00BE473E">
              <w:rPr>
                <w:rFonts w:ascii="Times New Roman" w:hAnsi="Times New Roman" w:cs="Times New Roman"/>
                <w:sz w:val="26"/>
                <w:szCs w:val="26"/>
              </w:rPr>
              <w:t xml:space="preserve"> </w:t>
            </w:r>
            <w:r w:rsidR="0006750F" w:rsidRPr="00BE473E">
              <w:rPr>
                <w:rFonts w:ascii="Times New Roman" w:hAnsi="Times New Roman" w:cs="Times New Roman"/>
                <w:b/>
                <w:sz w:val="26"/>
                <w:szCs w:val="26"/>
              </w:rPr>
              <w:t>∆</w:t>
            </w:r>
            <w:r w:rsidR="0006750F" w:rsidRPr="00BE473E">
              <w:rPr>
                <w:rFonts w:ascii="Times New Roman" w:hAnsi="Times New Roman" w:cs="Times New Roman"/>
                <w:sz w:val="26"/>
                <w:szCs w:val="26"/>
              </w:rPr>
              <w:t>f</w:t>
            </w:r>
            <w:r w:rsidRPr="00BE473E">
              <w:rPr>
                <w:rFonts w:ascii="Times New Roman" w:hAnsi="Times New Roman" w:cs="Times New Roman"/>
                <w:sz w:val="26"/>
                <w:szCs w:val="26"/>
                <w:vertAlign w:val="subscript"/>
              </w:rPr>
              <w:t>max</w:t>
            </w:r>
          </w:p>
        </w:tc>
        <w:tc>
          <w:tcPr>
            <w:tcW w:w="1391"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2,85 MHz &lt; f_offset &lt; f offset</w:t>
            </w:r>
            <w:r w:rsidRPr="00BE473E">
              <w:rPr>
                <w:rFonts w:ascii="Times New Roman" w:hAnsi="Times New Roman" w:cs="Times New Roman"/>
                <w:sz w:val="26"/>
                <w:szCs w:val="26"/>
                <w:vertAlign w:val="subscript"/>
              </w:rPr>
              <w:t>max</w:t>
            </w:r>
          </w:p>
        </w:tc>
        <w:tc>
          <w:tcPr>
            <w:tcW w:w="1649"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-80 dBm</w:t>
            </w:r>
          </w:p>
        </w:tc>
        <w:tc>
          <w:tcPr>
            <w:tcW w:w="86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1 MHz</w:t>
            </w:r>
          </w:p>
        </w:tc>
      </w:tr>
      <w:tr w:rsidR="0006750F" w:rsidRPr="00BE473E">
        <w:tblPrEx>
          <w:tblCellMar>
            <w:top w:w="0" w:type="dxa"/>
            <w:left w:w="0" w:type="dxa"/>
            <w:bottom w:w="0" w:type="dxa"/>
            <w:right w:w="0" w:type="dxa"/>
          </w:tblCellMar>
        </w:tblPrEx>
        <w:tc>
          <w:tcPr>
            <w:tcW w:w="5000" w:type="pct"/>
            <w:gridSpan w:val="4"/>
            <w:shd w:val="clear" w:color="auto" w:fill="FFFFFF"/>
          </w:tcPr>
          <w:p w:rsidR="0006750F" w:rsidRPr="00BE473E" w:rsidRDefault="0006750F" w:rsidP="006B49CD">
            <w:pPr>
              <w:spacing w:before="120"/>
              <w:rPr>
                <w:rFonts w:ascii="Times New Roman" w:hAnsi="Times New Roman" w:cs="Times New Roman"/>
                <w:sz w:val="26"/>
                <w:szCs w:val="26"/>
              </w:rPr>
            </w:pPr>
            <w:r w:rsidRPr="00BE473E">
              <w:rPr>
                <w:rFonts w:ascii="Times New Roman" w:hAnsi="Times New Roman" w:cs="Times New Roman"/>
                <w:sz w:val="26"/>
                <w:szCs w:val="26"/>
              </w:rPr>
              <w:t>CH</w:t>
            </w:r>
            <w:r w:rsidRPr="00BE473E">
              <w:rPr>
                <w:rFonts w:ascii="Times New Roman" w:hAnsi="Times New Roman" w:cs="Times New Roman"/>
                <w:sz w:val="26"/>
                <w:szCs w:val="26"/>
                <w:lang w:val="en-US"/>
              </w:rPr>
              <w:t>Ú</w:t>
            </w:r>
            <w:r w:rsidRPr="00BE473E">
              <w:rPr>
                <w:rFonts w:ascii="Times New Roman" w:hAnsi="Times New Roman" w:cs="Times New Roman"/>
                <w:sz w:val="26"/>
                <w:szCs w:val="26"/>
              </w:rPr>
              <w:t xml:space="preserve"> THÍCH: Đơn vị đo của tần s</w:t>
            </w:r>
            <w:r w:rsidRPr="00BE473E">
              <w:rPr>
                <w:rFonts w:ascii="Times New Roman" w:hAnsi="Times New Roman" w:cs="Times New Roman"/>
                <w:sz w:val="26"/>
                <w:szCs w:val="26"/>
                <w:lang w:val="en-US"/>
              </w:rPr>
              <w:t>ố</w:t>
            </w:r>
            <w:r w:rsidRPr="00BE473E">
              <w:rPr>
                <w:rFonts w:ascii="Times New Roman" w:hAnsi="Times New Roman" w:cs="Times New Roman"/>
                <w:sz w:val="26"/>
                <w:szCs w:val="26"/>
              </w:rPr>
              <w:t xml:space="preserve"> và độ rộng băng th</w:t>
            </w:r>
            <w:r w:rsidRPr="00BE473E">
              <w:rPr>
                <w:rFonts w:ascii="Times New Roman" w:hAnsi="Times New Roman" w:cs="Times New Roman"/>
                <w:sz w:val="26"/>
                <w:szCs w:val="26"/>
                <w:lang w:val="en-US"/>
              </w:rPr>
              <w:t>ô</w:t>
            </w:r>
            <w:r w:rsidRPr="00BE473E">
              <w:rPr>
                <w:rFonts w:ascii="Times New Roman" w:hAnsi="Times New Roman" w:cs="Times New Roman"/>
                <w:sz w:val="26"/>
                <w:szCs w:val="26"/>
              </w:rPr>
              <w:t>ng phải là MHz.</w:t>
            </w:r>
          </w:p>
        </w:tc>
      </w:tr>
    </w:tbl>
    <w:p w:rsidR="00E030E5" w:rsidRPr="00BE473E" w:rsidRDefault="00E030E5" w:rsidP="006B49CD">
      <w:pPr>
        <w:spacing w:before="120"/>
        <w:rPr>
          <w:rFonts w:ascii="Times New Roman" w:hAnsi="Times New Roman" w:cs="Times New Roman"/>
          <w:sz w:val="26"/>
          <w:szCs w:val="26"/>
          <w:lang w:val="en-US"/>
        </w:rPr>
      </w:pPr>
    </w:p>
    <w:p w:rsidR="00333BD9" w:rsidRPr="00BE473E" w:rsidRDefault="00E030E5" w:rsidP="006B49CD">
      <w:pPr>
        <w:spacing w:before="120"/>
        <w:jc w:val="center"/>
        <w:rPr>
          <w:rFonts w:ascii="Times New Roman" w:hAnsi="Times New Roman" w:cs="Times New Roman"/>
          <w:b/>
          <w:sz w:val="26"/>
          <w:szCs w:val="26"/>
          <w:lang w:val="en-US"/>
        </w:rPr>
      </w:pPr>
      <w:bookmarkStart w:id="50" w:name="chuong_pl_4"/>
      <w:r w:rsidRPr="00BE473E">
        <w:rPr>
          <w:rFonts w:ascii="Times New Roman" w:hAnsi="Times New Roman" w:cs="Times New Roman"/>
          <w:b/>
          <w:sz w:val="26"/>
          <w:szCs w:val="26"/>
        </w:rPr>
        <w:t>Phụ lục E</w:t>
      </w:r>
      <w:bookmarkEnd w:id="50"/>
      <w:r w:rsidRPr="00BE473E">
        <w:rPr>
          <w:rFonts w:ascii="Times New Roman" w:hAnsi="Times New Roman" w:cs="Times New Roman"/>
          <w:b/>
          <w:sz w:val="26"/>
          <w:szCs w:val="26"/>
        </w:rPr>
        <w:t xml:space="preserve"> </w:t>
      </w:r>
    </w:p>
    <w:p w:rsidR="00E030E5" w:rsidRPr="00BE473E" w:rsidRDefault="00E030E5" w:rsidP="006B49CD">
      <w:pPr>
        <w:spacing w:before="120"/>
        <w:jc w:val="center"/>
        <w:rPr>
          <w:rFonts w:ascii="Times New Roman" w:hAnsi="Times New Roman" w:cs="Times New Roman"/>
          <w:b/>
          <w:sz w:val="26"/>
          <w:szCs w:val="26"/>
        </w:rPr>
      </w:pPr>
      <w:bookmarkStart w:id="51" w:name="chuong_pl_4_name"/>
      <w:r w:rsidRPr="00BE473E">
        <w:rPr>
          <w:rFonts w:ascii="Times New Roman" w:hAnsi="Times New Roman" w:cs="Times New Roman"/>
          <w:b/>
          <w:sz w:val="26"/>
          <w:szCs w:val="26"/>
        </w:rPr>
        <w:t>(Quy định)</w:t>
      </w:r>
      <w:bookmarkEnd w:id="51"/>
    </w:p>
    <w:p w:rsidR="00E030E5" w:rsidRPr="00BE473E" w:rsidRDefault="00E030E5" w:rsidP="006B49CD">
      <w:pPr>
        <w:spacing w:before="120"/>
        <w:jc w:val="center"/>
        <w:rPr>
          <w:rFonts w:ascii="Times New Roman" w:hAnsi="Times New Roman" w:cs="Times New Roman"/>
          <w:b/>
          <w:sz w:val="26"/>
          <w:szCs w:val="26"/>
        </w:rPr>
      </w:pPr>
      <w:bookmarkStart w:id="52" w:name="chuong_pl_4_name_name"/>
      <w:r w:rsidRPr="00BE473E">
        <w:rPr>
          <w:rFonts w:ascii="Times New Roman" w:hAnsi="Times New Roman" w:cs="Times New Roman"/>
          <w:b/>
          <w:sz w:val="26"/>
          <w:szCs w:val="26"/>
        </w:rPr>
        <w:t>Mã HS của thiết bị trạm lặp thông tin di động E-UTRA FDD</w:t>
      </w:r>
      <w:bookmarkEnd w:id="5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12"/>
        <w:gridCol w:w="2442"/>
        <w:gridCol w:w="1510"/>
        <w:gridCol w:w="4413"/>
      </w:tblGrid>
      <w:tr w:rsidR="00E030E5" w:rsidRPr="00BE473E">
        <w:tblPrEx>
          <w:tblCellMar>
            <w:top w:w="0" w:type="dxa"/>
            <w:left w:w="0" w:type="dxa"/>
            <w:bottom w:w="0" w:type="dxa"/>
            <w:right w:w="0" w:type="dxa"/>
          </w:tblCellMar>
        </w:tblPrEx>
        <w:tc>
          <w:tcPr>
            <w:tcW w:w="392" w:type="pct"/>
            <w:shd w:val="clear" w:color="auto" w:fill="FFFFFF"/>
            <w:vAlign w:val="center"/>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TT</w:t>
            </w:r>
          </w:p>
        </w:tc>
        <w:tc>
          <w:tcPr>
            <w:tcW w:w="1345" w:type="pct"/>
            <w:shd w:val="clear" w:color="auto" w:fill="FFFFFF"/>
            <w:vAlign w:val="center"/>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Tên sản phẩm, hàng hóa theo QCVN</w:t>
            </w:r>
          </w:p>
        </w:tc>
        <w:tc>
          <w:tcPr>
            <w:tcW w:w="832" w:type="pct"/>
            <w:shd w:val="clear" w:color="auto" w:fill="FFFFFF"/>
            <w:vAlign w:val="center"/>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Mã số HS</w:t>
            </w:r>
          </w:p>
        </w:tc>
        <w:tc>
          <w:tcPr>
            <w:tcW w:w="2431" w:type="pct"/>
            <w:shd w:val="clear" w:color="auto" w:fill="FFFFFF"/>
            <w:vAlign w:val="center"/>
          </w:tcPr>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Mô tả sản phẩm, hàng hóa</w:t>
            </w:r>
          </w:p>
        </w:tc>
      </w:tr>
      <w:tr w:rsidR="00E030E5" w:rsidRPr="00BE473E">
        <w:tblPrEx>
          <w:tblCellMar>
            <w:top w:w="0" w:type="dxa"/>
            <w:left w:w="0" w:type="dxa"/>
            <w:bottom w:w="0" w:type="dxa"/>
            <w:right w:w="0" w:type="dxa"/>
          </w:tblCellMar>
        </w:tblPrEx>
        <w:tc>
          <w:tcPr>
            <w:tcW w:w="392"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01</w:t>
            </w:r>
          </w:p>
        </w:tc>
        <w:tc>
          <w:tcPr>
            <w:tcW w:w="1345"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Thiết bị lặp FDD thông tin di động E-UTRA</w:t>
            </w:r>
          </w:p>
        </w:tc>
        <w:tc>
          <w:tcPr>
            <w:tcW w:w="832" w:type="pct"/>
            <w:shd w:val="clear" w:color="auto" w:fill="FFFFFF"/>
          </w:tcPr>
          <w:p w:rsidR="00E030E5" w:rsidRPr="00BE473E" w:rsidRDefault="00E030E5" w:rsidP="006B49CD">
            <w:pPr>
              <w:spacing w:before="120"/>
              <w:jc w:val="center"/>
              <w:rPr>
                <w:rFonts w:ascii="Times New Roman" w:hAnsi="Times New Roman" w:cs="Times New Roman"/>
                <w:sz w:val="26"/>
                <w:szCs w:val="26"/>
              </w:rPr>
            </w:pPr>
            <w:r w:rsidRPr="00BE473E">
              <w:rPr>
                <w:rFonts w:ascii="Times New Roman" w:hAnsi="Times New Roman" w:cs="Times New Roman"/>
                <w:sz w:val="26"/>
                <w:szCs w:val="26"/>
              </w:rPr>
              <w:t>8517.62.59</w:t>
            </w:r>
          </w:p>
        </w:tc>
        <w:tc>
          <w:tcPr>
            <w:tcW w:w="2431" w:type="pct"/>
            <w:shd w:val="clear" w:color="auto" w:fill="FFFFFF"/>
          </w:tcPr>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Thiết bị có chức năng thu và phát lại tín hiệu của mạng thông tin di động sử dụng công nghệ E- UTRA FDD có hoặc không tích hợp một hoặc nhiều các chức năng sau:</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Lặp thông tin di động GSM;</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Lăp thông tin di độ</w:t>
            </w:r>
            <w:r w:rsidR="007B5750" w:rsidRPr="00BE473E">
              <w:rPr>
                <w:rFonts w:ascii="Times New Roman" w:hAnsi="Times New Roman" w:cs="Times New Roman"/>
                <w:sz w:val="26"/>
                <w:szCs w:val="26"/>
              </w:rPr>
              <w:t xml:space="preserve">ng </w:t>
            </w:r>
            <w:r w:rsidR="007B5750" w:rsidRPr="00BE473E">
              <w:rPr>
                <w:rFonts w:ascii="Times New Roman" w:hAnsi="Times New Roman" w:cs="Times New Roman"/>
                <w:sz w:val="26"/>
                <w:szCs w:val="26"/>
                <w:lang w:val="en-US"/>
              </w:rPr>
              <w:t>W</w:t>
            </w:r>
            <w:r w:rsidRPr="00BE473E">
              <w:rPr>
                <w:rFonts w:ascii="Times New Roman" w:hAnsi="Times New Roman" w:cs="Times New Roman"/>
                <w:sz w:val="26"/>
                <w:szCs w:val="26"/>
              </w:rPr>
              <w:t>-CDMA FDD;</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 Lặp thông tin di động thế hệ thứ năm (5G).</w:t>
            </w:r>
          </w:p>
        </w:tc>
      </w:tr>
    </w:tbl>
    <w:p w:rsidR="007B5750" w:rsidRPr="00BE473E" w:rsidRDefault="007B5750" w:rsidP="006B49CD">
      <w:pPr>
        <w:spacing w:before="120"/>
        <w:jc w:val="center"/>
        <w:rPr>
          <w:rFonts w:ascii="Times New Roman" w:hAnsi="Times New Roman" w:cs="Times New Roman"/>
          <w:b/>
          <w:sz w:val="26"/>
          <w:szCs w:val="26"/>
          <w:lang w:val="en-US"/>
        </w:rPr>
      </w:pPr>
    </w:p>
    <w:p w:rsidR="00E030E5" w:rsidRPr="00BE473E" w:rsidRDefault="00E030E5" w:rsidP="006B49CD">
      <w:pPr>
        <w:spacing w:before="120"/>
        <w:jc w:val="center"/>
        <w:rPr>
          <w:rFonts w:ascii="Times New Roman" w:hAnsi="Times New Roman" w:cs="Times New Roman"/>
          <w:b/>
          <w:sz w:val="26"/>
          <w:szCs w:val="26"/>
        </w:rPr>
      </w:pPr>
      <w:r w:rsidRPr="00BE473E">
        <w:rPr>
          <w:rFonts w:ascii="Times New Roman" w:hAnsi="Times New Roman" w:cs="Times New Roman"/>
          <w:b/>
          <w:sz w:val="26"/>
          <w:szCs w:val="26"/>
        </w:rPr>
        <w:t xml:space="preserve">Thư </w:t>
      </w:r>
      <w:r w:rsidR="00E43436" w:rsidRPr="00BE473E">
        <w:rPr>
          <w:rFonts w:ascii="Times New Roman" w:hAnsi="Times New Roman" w:cs="Times New Roman"/>
          <w:b/>
          <w:sz w:val="26"/>
          <w:szCs w:val="26"/>
        </w:rPr>
        <w:t>mục</w:t>
      </w:r>
      <w:r w:rsidRPr="00BE473E">
        <w:rPr>
          <w:rFonts w:ascii="Times New Roman" w:hAnsi="Times New Roman" w:cs="Times New Roman"/>
          <w:b/>
          <w:sz w:val="26"/>
          <w:szCs w:val="26"/>
        </w:rPr>
        <w:t xml:space="preserve"> tài liệu tham khảo</w:t>
      </w:r>
    </w:p>
    <w:p w:rsidR="00E030E5"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[1] ETSI EN 301 908-1 V15.1.1 (2021-09): "IMT cellular networks; Harmonised Standard covering the essential requirements of article 3.2 of the Directive 2014/53/EU; Part 1: Introduction and common requirements".</w:t>
      </w:r>
    </w:p>
    <w:p w:rsidR="007B5750" w:rsidRPr="00BE473E" w:rsidRDefault="00E030E5" w:rsidP="006B49CD">
      <w:pPr>
        <w:spacing w:before="120"/>
        <w:rPr>
          <w:rFonts w:ascii="Times New Roman" w:hAnsi="Times New Roman" w:cs="Times New Roman"/>
          <w:sz w:val="26"/>
          <w:szCs w:val="26"/>
        </w:rPr>
      </w:pPr>
      <w:r w:rsidRPr="00BE473E">
        <w:rPr>
          <w:rFonts w:ascii="Times New Roman" w:hAnsi="Times New Roman" w:cs="Times New Roman"/>
          <w:sz w:val="26"/>
          <w:szCs w:val="26"/>
        </w:rPr>
        <w:t>[2] ETSI EN 301 908-15 V15.1.1 (2020-01): "IMT cellular networks; Harmonised EN covering the essential requirements of article 3.2 of the Directive 2014/53/EU; Part 15: Evolved Universal Terrestial Radio Acess (E-UTRA FDD) Repeaters.</w:t>
      </w:r>
    </w:p>
    <w:sectPr w:rsidR="007B5750" w:rsidRPr="00BE473E" w:rsidSect="00802FEF">
      <w:pgSz w:w="11906" w:h="16838"/>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30" w:rsidRDefault="004B0430">
      <w:r>
        <w:separator/>
      </w:r>
    </w:p>
  </w:endnote>
  <w:endnote w:type="continuationSeparator" w:id="0">
    <w:p w:rsidR="004B0430" w:rsidRDefault="004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30" w:rsidRDefault="004B0430">
      <w:r>
        <w:separator/>
      </w:r>
    </w:p>
  </w:footnote>
  <w:footnote w:type="continuationSeparator" w:id="0">
    <w:p w:rsidR="004B0430" w:rsidRDefault="004B0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2">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3">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4">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5">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6">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7">
      <w:start w:val="2"/>
      <w:numFmt w:val="decimal"/>
      <w:lvlText w:val="%1.%2.%3."/>
      <w:lvlJc w:val="left"/>
      <w:rPr>
        <w:rFonts w:ascii="Arial" w:hAnsi="Arial" w:cs="Arial"/>
        <w:b/>
        <w:bCs/>
        <w:i w:val="0"/>
        <w:iCs w:val="0"/>
        <w:smallCaps w:val="0"/>
        <w:strike w:val="0"/>
        <w:color w:val="000000"/>
        <w:spacing w:val="0"/>
        <w:w w:val="100"/>
        <w:position w:val="0"/>
        <w:sz w:val="22"/>
        <w:szCs w:val="22"/>
        <w:u w:val="none"/>
      </w:rPr>
    </w:lvl>
    <w:lvl w:ilvl="8">
      <w:start w:val="2"/>
      <w:numFmt w:val="decimal"/>
      <w:lvlText w:val="%1.%2.%3."/>
      <w:lvlJc w:val="left"/>
      <w:rPr>
        <w:rFonts w:ascii="Arial" w:hAnsi="Arial" w:cs="Arial"/>
        <w:b/>
        <w:bCs/>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1">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2">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3">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4">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5">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6">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7">
      <w:start w:val="8"/>
      <w:numFmt w:val="decimal"/>
      <w:lvlText w:val="1.4.%1."/>
      <w:lvlJc w:val="left"/>
      <w:rPr>
        <w:rFonts w:ascii="Arial" w:hAnsi="Arial" w:cs="Arial"/>
        <w:b/>
        <w:bCs/>
        <w:i w:val="0"/>
        <w:iCs w:val="0"/>
        <w:smallCaps w:val="0"/>
        <w:strike w:val="0"/>
        <w:color w:val="000000"/>
        <w:spacing w:val="0"/>
        <w:w w:val="100"/>
        <w:position w:val="0"/>
        <w:sz w:val="22"/>
        <w:szCs w:val="22"/>
        <w:u w:val="none"/>
      </w:rPr>
    </w:lvl>
    <w:lvl w:ilvl="8">
      <w:start w:val="8"/>
      <w:numFmt w:val="decimal"/>
      <w:lvlText w:val="1.4.%1."/>
      <w:lvlJc w:val="left"/>
      <w:rPr>
        <w:rFonts w:ascii="Arial" w:hAnsi="Arial" w:cs="Arial"/>
        <w:b/>
        <w:bCs/>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1">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2">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3">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4">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5">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6">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7">
      <w:start w:val="2"/>
      <w:numFmt w:val="decimal"/>
      <w:lvlText w:val="2.2.%1."/>
      <w:lvlJc w:val="left"/>
      <w:rPr>
        <w:rFonts w:ascii="Arial" w:hAnsi="Arial" w:cs="Arial"/>
        <w:b/>
        <w:bCs/>
        <w:i w:val="0"/>
        <w:iCs w:val="0"/>
        <w:smallCaps w:val="0"/>
        <w:strike w:val="0"/>
        <w:color w:val="000000"/>
        <w:spacing w:val="0"/>
        <w:w w:val="100"/>
        <w:position w:val="0"/>
        <w:sz w:val="22"/>
        <w:szCs w:val="22"/>
        <w:u w:val="none"/>
      </w:rPr>
    </w:lvl>
    <w:lvl w:ilvl="8">
      <w:start w:val="2"/>
      <w:numFmt w:val="decimal"/>
      <w:lvlText w:val="2.2.%1."/>
      <w:lvlJc w:val="left"/>
      <w:rPr>
        <w:rFonts w:ascii="Arial" w:hAnsi="Arial" w:cs="Arial"/>
        <w:b/>
        <w:bCs/>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2.%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2.2.%1."/>
      <w:lvlJc w:val="left"/>
      <w:rPr>
        <w:rFonts w:ascii="Arial" w:hAnsi="Arial" w:cs="Arial"/>
        <w:b/>
        <w:bCs/>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3.%1."/>
      <w:lvlJc w:val="left"/>
      <w:rPr>
        <w:rFonts w:ascii="Arial" w:hAnsi="Arial" w:cs="Arial"/>
        <w:b/>
        <w:bCs/>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3.2.%1."/>
      <w:lvlJc w:val="left"/>
      <w:rPr>
        <w:rFonts w:ascii="Arial" w:hAnsi="Arial" w:cs="Arial"/>
        <w:b/>
        <w:bCs/>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4.%1."/>
      <w:lvlJc w:val="left"/>
      <w:rPr>
        <w:rFonts w:ascii="Arial" w:hAnsi="Arial" w:cs="Arial"/>
        <w:b/>
        <w:bCs/>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5.%1."/>
      <w:lvlJc w:val="left"/>
      <w:rPr>
        <w:rFonts w:ascii="Arial" w:hAnsi="Arial" w:cs="Arial"/>
        <w:b/>
        <w:bCs/>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5.2.%1."/>
      <w:lvlJc w:val="left"/>
      <w:rPr>
        <w:rFonts w:ascii="Arial" w:hAnsi="Arial" w:cs="Arial"/>
        <w:b/>
        <w:bCs/>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6.%1."/>
      <w:lvlJc w:val="left"/>
      <w:rPr>
        <w:rFonts w:ascii="Arial" w:hAnsi="Arial" w:cs="Arial"/>
        <w:b/>
        <w:bCs/>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7.%1."/>
      <w:lvlJc w:val="left"/>
      <w:rPr>
        <w:rFonts w:ascii="Arial" w:hAnsi="Arial" w:cs="Arial"/>
        <w:b/>
        <w:bCs/>
        <w:i w:val="0"/>
        <w:iCs w:val="0"/>
        <w:smallCaps w:val="0"/>
        <w:strike w:val="0"/>
        <w:color w:val="000000"/>
        <w:spacing w:val="0"/>
        <w:w w:val="100"/>
        <w:position w:val="0"/>
        <w:sz w:val="22"/>
        <w:szCs w:val="22"/>
        <w:u w:val="none"/>
      </w:rPr>
    </w:lvl>
  </w:abstractNum>
  <w:abstractNum w:abstractNumId="14" w15:restartNumberingAfterBreak="0">
    <w:nsid w:val="0000001D"/>
    <w:multiLevelType w:val="multilevel"/>
    <w:tmpl w:val="0000001C"/>
    <w:lvl w:ilvl="0">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7.2.%1."/>
      <w:lvlJc w:val="left"/>
      <w:rPr>
        <w:rFonts w:ascii="Arial" w:hAnsi="Arial" w:cs="Arial"/>
        <w:b/>
        <w:bCs/>
        <w:i w:val="0"/>
        <w:iCs w:val="0"/>
        <w:smallCaps w:val="0"/>
        <w:strike w:val="0"/>
        <w:color w:val="000000"/>
        <w:spacing w:val="0"/>
        <w:w w:val="100"/>
        <w:position w:val="0"/>
        <w:sz w:val="22"/>
        <w:szCs w:val="22"/>
        <w:u w:val="none"/>
      </w:rPr>
    </w:lvl>
  </w:abstractNum>
  <w:abstractNum w:abstractNumId="15" w15:restartNumberingAfterBreak="0">
    <w:nsid w:val="0000001F"/>
    <w:multiLevelType w:val="multilevel"/>
    <w:tmpl w:val="0000001E"/>
    <w:lvl w:ilvl="0">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8.%1."/>
      <w:lvlJc w:val="left"/>
      <w:rPr>
        <w:rFonts w:ascii="Arial" w:hAnsi="Arial" w:cs="Arial"/>
        <w:b/>
        <w:bCs/>
        <w:i w:val="0"/>
        <w:iCs w:val="0"/>
        <w:smallCaps w:val="0"/>
        <w:strike w:val="0"/>
        <w:color w:val="000000"/>
        <w:spacing w:val="0"/>
        <w:w w:val="100"/>
        <w:position w:val="0"/>
        <w:sz w:val="22"/>
        <w:szCs w:val="22"/>
        <w:u w:val="none"/>
      </w:rPr>
    </w:lvl>
  </w:abstractNum>
  <w:abstractNum w:abstractNumId="16" w15:restartNumberingAfterBreak="0">
    <w:nsid w:val="00000021"/>
    <w:multiLevelType w:val="multilevel"/>
    <w:tmpl w:val="00000020"/>
    <w:lvl w:ilvl="0">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2.2.9.%1."/>
      <w:lvlJc w:val="left"/>
      <w:rPr>
        <w:rFonts w:ascii="Arial" w:hAnsi="Arial" w:cs="Arial"/>
        <w:b/>
        <w:bCs/>
        <w:i w:val="0"/>
        <w:iCs w:val="0"/>
        <w:smallCaps w:val="0"/>
        <w:strike w:val="0"/>
        <w:color w:val="000000"/>
        <w:spacing w:val="0"/>
        <w:w w:val="100"/>
        <w:position w:val="0"/>
        <w:sz w:val="22"/>
        <w:szCs w:val="22"/>
        <w:u w:val="none"/>
      </w:rPr>
    </w:lvl>
  </w:abstractNum>
  <w:abstractNum w:abstractNumId="17" w15:restartNumberingAfterBreak="0">
    <w:nsid w:val="00000023"/>
    <w:multiLevelType w:val="multilevel"/>
    <w:tmpl w:val="00000022"/>
    <w:lvl w:ilvl="0">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1."/>
      <w:lvlJc w:val="left"/>
      <w:rPr>
        <w:rFonts w:ascii="Arial" w:hAnsi="Arial" w:cs="Arial"/>
        <w:b/>
        <w:bCs/>
        <w:i w:val="0"/>
        <w:iCs w:val="0"/>
        <w:smallCaps w:val="0"/>
        <w:strike w:val="0"/>
        <w:color w:val="000000"/>
        <w:spacing w:val="0"/>
        <w:w w:val="100"/>
        <w:position w:val="0"/>
        <w:sz w:val="22"/>
        <w:szCs w:val="22"/>
        <w:u w:val="none"/>
      </w:rPr>
    </w:lvl>
  </w:abstractNum>
  <w:abstractNum w:abstractNumId="18" w15:restartNumberingAfterBreak="0">
    <w:nsid w:val="00000025"/>
    <w:multiLevelType w:val="multilevel"/>
    <w:tmpl w:val="00000024"/>
    <w:lvl w:ilvl="0">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1.%1."/>
      <w:lvlJc w:val="left"/>
      <w:rPr>
        <w:rFonts w:ascii="Arial" w:hAnsi="Arial" w:cs="Arial"/>
        <w:b/>
        <w:bCs/>
        <w:i w:val="0"/>
        <w:iCs w:val="0"/>
        <w:smallCaps w:val="0"/>
        <w:strike w:val="0"/>
        <w:color w:val="000000"/>
        <w:spacing w:val="0"/>
        <w:w w:val="100"/>
        <w:position w:val="0"/>
        <w:sz w:val="22"/>
        <w:szCs w:val="22"/>
        <w:u w:val="none"/>
      </w:rPr>
    </w:lvl>
  </w:abstractNum>
  <w:abstractNum w:abstractNumId="19" w15:restartNumberingAfterBreak="0">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0" w15:restartNumberingAfterBreak="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1" w15:restartNumberingAfterBreak="0">
    <w:nsid w:val="0000002B"/>
    <w:multiLevelType w:val="multilevel"/>
    <w:tmpl w:val="0000002A"/>
    <w:lvl w:ilvl="0">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2" w15:restartNumberingAfterBreak="0">
    <w:nsid w:val="0000002D"/>
    <w:multiLevelType w:val="multilevel"/>
    <w:tmpl w:val="0000002C"/>
    <w:lvl w:ilvl="0">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2.%1."/>
      <w:lvlJc w:val="left"/>
      <w:rPr>
        <w:rFonts w:ascii="Arial" w:hAnsi="Arial" w:cs="Arial"/>
        <w:b/>
        <w:bCs/>
        <w:i w:val="0"/>
        <w:iCs w:val="0"/>
        <w:smallCaps w:val="0"/>
        <w:strike w:val="0"/>
        <w:color w:val="000000"/>
        <w:spacing w:val="0"/>
        <w:w w:val="100"/>
        <w:position w:val="0"/>
        <w:sz w:val="22"/>
        <w:szCs w:val="22"/>
        <w:u w:val="none"/>
      </w:rPr>
    </w:lvl>
  </w:abstractNum>
  <w:abstractNum w:abstractNumId="23" w15:restartNumberingAfterBreak="0">
    <w:nsid w:val="0000002F"/>
    <w:multiLevelType w:val="multilevel"/>
    <w:tmpl w:val="0000002E"/>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0000003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5" w15:restartNumberingAfterBreak="0">
    <w:nsid w:val="00000033"/>
    <w:multiLevelType w:val="multilevel"/>
    <w:tmpl w:val="00000032"/>
    <w:lvl w:ilvl="0">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3.%1."/>
      <w:lvlJc w:val="left"/>
      <w:rPr>
        <w:rFonts w:ascii="Arial" w:hAnsi="Arial" w:cs="Arial"/>
        <w:b/>
        <w:bCs/>
        <w:i w:val="0"/>
        <w:iCs w:val="0"/>
        <w:smallCaps w:val="0"/>
        <w:strike w:val="0"/>
        <w:color w:val="000000"/>
        <w:spacing w:val="0"/>
        <w:w w:val="100"/>
        <w:position w:val="0"/>
        <w:sz w:val="22"/>
        <w:szCs w:val="22"/>
        <w:u w:val="none"/>
      </w:rPr>
    </w:lvl>
  </w:abstractNum>
  <w:abstractNum w:abstractNumId="26" w15:restartNumberingAfterBreak="0">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7" w15:restartNumberingAfterBreak="0">
    <w:nsid w:val="00000037"/>
    <w:multiLevelType w:val="multilevel"/>
    <w:tmpl w:val="00000036"/>
    <w:lvl w:ilvl="0">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4.%1."/>
      <w:lvlJc w:val="left"/>
      <w:rPr>
        <w:rFonts w:ascii="Arial" w:hAnsi="Arial" w:cs="Arial"/>
        <w:b/>
        <w:bCs/>
        <w:i w:val="0"/>
        <w:iCs w:val="0"/>
        <w:smallCaps w:val="0"/>
        <w:strike w:val="0"/>
        <w:color w:val="000000"/>
        <w:spacing w:val="0"/>
        <w:w w:val="100"/>
        <w:position w:val="0"/>
        <w:sz w:val="22"/>
        <w:szCs w:val="22"/>
        <w:u w:val="none"/>
      </w:rPr>
    </w:lvl>
  </w:abstractNum>
  <w:abstractNum w:abstractNumId="28" w15:restartNumberingAfterBreak="0">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9" w15:restartNumberingAfterBreak="0">
    <w:nsid w:val="0000003B"/>
    <w:multiLevelType w:val="multilevel"/>
    <w:tmpl w:val="0000003A"/>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0" w15:restartNumberingAfterBreak="0">
    <w:nsid w:val="0000003D"/>
    <w:multiLevelType w:val="multilevel"/>
    <w:tmpl w:val="0000003C"/>
    <w:lvl w:ilvl="0">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5.%1."/>
      <w:lvlJc w:val="left"/>
      <w:rPr>
        <w:rFonts w:ascii="Arial" w:hAnsi="Arial" w:cs="Arial"/>
        <w:b/>
        <w:bCs/>
        <w:i w:val="0"/>
        <w:iCs w:val="0"/>
        <w:smallCaps w:val="0"/>
        <w:strike w:val="0"/>
        <w:color w:val="000000"/>
        <w:spacing w:val="0"/>
        <w:w w:val="100"/>
        <w:position w:val="0"/>
        <w:sz w:val="22"/>
        <w:szCs w:val="22"/>
        <w:u w:val="none"/>
      </w:rPr>
    </w:lvl>
  </w:abstractNum>
  <w:abstractNum w:abstractNumId="31" w15:restartNumberingAfterBreak="0">
    <w:nsid w:val="0000003F"/>
    <w:multiLevelType w:val="multilevel"/>
    <w:tmpl w:val="0000003E"/>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2"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3" w15:restartNumberingAfterBreak="0">
    <w:nsid w:val="00000043"/>
    <w:multiLevelType w:val="multilevel"/>
    <w:tmpl w:val="00000042"/>
    <w:lvl w:ilvl="0">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6.%1."/>
      <w:lvlJc w:val="left"/>
      <w:rPr>
        <w:rFonts w:ascii="Arial" w:hAnsi="Arial" w:cs="Arial"/>
        <w:b/>
        <w:bCs/>
        <w:i w:val="0"/>
        <w:iCs w:val="0"/>
        <w:smallCaps w:val="0"/>
        <w:strike w:val="0"/>
        <w:color w:val="000000"/>
        <w:spacing w:val="0"/>
        <w:w w:val="100"/>
        <w:position w:val="0"/>
        <w:sz w:val="22"/>
        <w:szCs w:val="22"/>
        <w:u w:val="none"/>
      </w:rPr>
    </w:lvl>
  </w:abstractNum>
  <w:abstractNum w:abstractNumId="34" w15:restartNumberingAfterBreak="0">
    <w:nsid w:val="00000045"/>
    <w:multiLevelType w:val="multilevel"/>
    <w:tmpl w:val="0000004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5" w15:restartNumberingAfterBreak="0">
    <w:nsid w:val="00000047"/>
    <w:multiLevelType w:val="multilevel"/>
    <w:tmpl w:val="0000004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6" w15:restartNumberingAfterBreak="0">
    <w:nsid w:val="00000049"/>
    <w:multiLevelType w:val="multilevel"/>
    <w:tmpl w:val="00000048"/>
    <w:lvl w:ilvl="0">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7.%1."/>
      <w:lvlJc w:val="left"/>
      <w:rPr>
        <w:rFonts w:ascii="Arial" w:hAnsi="Arial" w:cs="Arial"/>
        <w:b/>
        <w:bCs/>
        <w:i w:val="0"/>
        <w:iCs w:val="0"/>
        <w:smallCaps w:val="0"/>
        <w:strike w:val="0"/>
        <w:color w:val="000000"/>
        <w:spacing w:val="0"/>
        <w:w w:val="100"/>
        <w:position w:val="0"/>
        <w:sz w:val="22"/>
        <w:szCs w:val="22"/>
        <w:u w:val="none"/>
      </w:rPr>
    </w:lvl>
  </w:abstractNum>
  <w:abstractNum w:abstractNumId="37" w15:restartNumberingAfterBreak="0">
    <w:nsid w:val="0000004B"/>
    <w:multiLevelType w:val="multilevel"/>
    <w:tmpl w:val="0000004A"/>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8" w15:restartNumberingAfterBreak="0">
    <w:nsid w:val="0000004D"/>
    <w:multiLevelType w:val="multilevel"/>
    <w:tmpl w:val="0000004C"/>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9" w15:restartNumberingAfterBreak="0">
    <w:nsid w:val="0000004F"/>
    <w:multiLevelType w:val="multilevel"/>
    <w:tmpl w:val="0000004E"/>
    <w:lvl w:ilvl="0">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3.8.%1."/>
      <w:lvlJc w:val="left"/>
      <w:rPr>
        <w:rFonts w:ascii="Arial" w:hAnsi="Arial" w:cs="Arial"/>
        <w:b/>
        <w:bCs/>
        <w:i w:val="0"/>
        <w:iCs w:val="0"/>
        <w:smallCaps w:val="0"/>
        <w:strike w:val="0"/>
        <w:color w:val="000000"/>
        <w:spacing w:val="0"/>
        <w:w w:val="100"/>
        <w:position w:val="0"/>
        <w:sz w:val="22"/>
        <w:szCs w:val="22"/>
        <w:u w:val="none"/>
      </w:rPr>
    </w:lvl>
  </w:abstractNum>
  <w:abstractNum w:abstractNumId="40" w15:restartNumberingAfterBreak="0">
    <w:nsid w:val="00000051"/>
    <w:multiLevelType w:val="multilevel"/>
    <w:tmpl w:val="0000005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1" w15:restartNumberingAfterBreak="0">
    <w:nsid w:val="00000053"/>
    <w:multiLevelType w:val="multilevel"/>
    <w:tmpl w:val="00000052"/>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2" w15:restartNumberingAfterBreak="0">
    <w:nsid w:val="00000055"/>
    <w:multiLevelType w:val="multilevel"/>
    <w:tmpl w:val="00000054"/>
    <w:lvl w:ilvl="0">
      <w:start w:val="4"/>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bCs/>
        <w:i w:val="0"/>
        <w:iCs w:val="0"/>
        <w:smallCaps w:val="0"/>
        <w:strike w:val="0"/>
        <w:color w:val="000000"/>
        <w:spacing w:val="0"/>
        <w:w w:val="100"/>
        <w:position w:val="0"/>
        <w:sz w:val="22"/>
        <w:szCs w:val="22"/>
        <w:u w:val="none"/>
      </w:rPr>
    </w:lvl>
  </w:abstractNum>
  <w:abstractNum w:abstractNumId="43" w15:restartNumberingAfterBreak="0">
    <w:nsid w:val="00000057"/>
    <w:multiLevelType w:val="multilevel"/>
    <w:tmpl w:val="00000056"/>
    <w:lvl w:ilvl="0">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4" w15:restartNumberingAfterBreak="0">
    <w:nsid w:val="00000059"/>
    <w:multiLevelType w:val="multilevel"/>
    <w:tmpl w:val="00000058"/>
    <w:lvl w:ilvl="0">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5" w15:restartNumberingAfterBreak="0">
    <w:nsid w:val="0000005B"/>
    <w:multiLevelType w:val="multilevel"/>
    <w:tmpl w:val="0000005A"/>
    <w:lvl w:ilvl="0">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6" w15:restartNumberingAfterBreak="0">
    <w:nsid w:val="0000005D"/>
    <w:multiLevelType w:val="multilevel"/>
    <w:tmpl w:val="0000005C"/>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7" w15:restartNumberingAfterBreak="0">
    <w:nsid w:val="0000005F"/>
    <w:multiLevelType w:val="multilevel"/>
    <w:tmpl w:val="0000005E"/>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8" w15:restartNumberingAfterBreak="0">
    <w:nsid w:val="00000061"/>
    <w:multiLevelType w:val="multilevel"/>
    <w:tmpl w:val="0000006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AC"/>
    <w:rsid w:val="0001119F"/>
    <w:rsid w:val="0006750F"/>
    <w:rsid w:val="00067D61"/>
    <w:rsid w:val="00067D8E"/>
    <w:rsid w:val="001230F0"/>
    <w:rsid w:val="001468B5"/>
    <w:rsid w:val="001630FC"/>
    <w:rsid w:val="001A75CA"/>
    <w:rsid w:val="0024171E"/>
    <w:rsid w:val="00256281"/>
    <w:rsid w:val="00333BD9"/>
    <w:rsid w:val="003518DF"/>
    <w:rsid w:val="003A500B"/>
    <w:rsid w:val="00412885"/>
    <w:rsid w:val="00436B73"/>
    <w:rsid w:val="004502AD"/>
    <w:rsid w:val="00472EE1"/>
    <w:rsid w:val="004B0430"/>
    <w:rsid w:val="004D51C4"/>
    <w:rsid w:val="004F5058"/>
    <w:rsid w:val="00531176"/>
    <w:rsid w:val="00571BC9"/>
    <w:rsid w:val="005916E5"/>
    <w:rsid w:val="005D5DA5"/>
    <w:rsid w:val="006031AC"/>
    <w:rsid w:val="00614ADD"/>
    <w:rsid w:val="00656868"/>
    <w:rsid w:val="0067599E"/>
    <w:rsid w:val="006B49CD"/>
    <w:rsid w:val="007B5750"/>
    <w:rsid w:val="00802FEF"/>
    <w:rsid w:val="0086001C"/>
    <w:rsid w:val="008D02B5"/>
    <w:rsid w:val="009B45BF"/>
    <w:rsid w:val="00A033B7"/>
    <w:rsid w:val="00A30449"/>
    <w:rsid w:val="00A97375"/>
    <w:rsid w:val="00AF5993"/>
    <w:rsid w:val="00B1233F"/>
    <w:rsid w:val="00B41689"/>
    <w:rsid w:val="00B847EF"/>
    <w:rsid w:val="00BE473E"/>
    <w:rsid w:val="00BF181A"/>
    <w:rsid w:val="00C27AD8"/>
    <w:rsid w:val="00C3429D"/>
    <w:rsid w:val="00C44F03"/>
    <w:rsid w:val="00C762E7"/>
    <w:rsid w:val="00D35ACB"/>
    <w:rsid w:val="00E030E5"/>
    <w:rsid w:val="00E43436"/>
    <w:rsid w:val="00E75308"/>
    <w:rsid w:val="00FC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E32DF71-DD73-45A2-8E07-B276E744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utranghocchntrang2">
    <w:name w:val="Đầu trang hoặc chân trang (2)_"/>
    <w:link w:val="utranghocchntrang20"/>
    <w:rPr>
      <w:rFonts w:ascii="Times New Roman" w:hAnsi="Times New Roman" w:cs="Times New Roman"/>
      <w:sz w:val="19"/>
      <w:szCs w:val="19"/>
      <w:u w:val="none"/>
    </w:rPr>
  </w:style>
  <w:style w:type="character" w:customStyle="1" w:styleId="Vnbnnidung3">
    <w:name w:val="Văn bản nội dung (3)_"/>
    <w:link w:val="Vnbnnidung30"/>
    <w:rPr>
      <w:rFonts w:ascii="Times New Roman" w:hAnsi="Times New Roman" w:cs="Times New Roman"/>
      <w:b/>
      <w:bCs/>
      <w:sz w:val="26"/>
      <w:szCs w:val="26"/>
      <w:u w:val="none"/>
    </w:rPr>
  </w:style>
  <w:style w:type="character" w:customStyle="1" w:styleId="Vnbnnidung4">
    <w:name w:val="Văn bản nội dung (4)_"/>
    <w:link w:val="Vnbnnidung41"/>
    <w:rPr>
      <w:rFonts w:ascii="Times New Roman" w:hAnsi="Times New Roman" w:cs="Times New Roman"/>
      <w:i/>
      <w:iCs/>
      <w:sz w:val="26"/>
      <w:szCs w:val="26"/>
      <w:u w:val="none"/>
    </w:rPr>
  </w:style>
  <w:style w:type="character" w:customStyle="1" w:styleId="Vnbnnidung414pt">
    <w:name w:val="Văn bản nội dung (4) + 14 pt"/>
    <w:aliases w:val="Không in nghiêng"/>
    <w:rPr>
      <w:rFonts w:ascii="Times New Roman" w:hAnsi="Times New Roman" w:cs="Times New Roman"/>
      <w:i/>
      <w:iCs/>
      <w:sz w:val="28"/>
      <w:szCs w:val="28"/>
      <w:u w:val="none"/>
    </w:rPr>
  </w:style>
  <w:style w:type="character" w:customStyle="1" w:styleId="Vnbnnidung414pt1">
    <w:name w:val="Văn bản nội dung (4) + 14 pt1"/>
    <w:aliases w:val="Không in nghiêng1"/>
    <w:rPr>
      <w:rFonts w:ascii="Times New Roman" w:hAnsi="Times New Roman" w:cs="Times New Roman"/>
      <w:i/>
      <w:iCs/>
      <w:sz w:val="28"/>
      <w:szCs w:val="28"/>
      <w:u w:val="none"/>
    </w:rPr>
  </w:style>
  <w:style w:type="character" w:customStyle="1" w:styleId="Vnbnnidung40">
    <w:name w:val="Văn bản nội dung (4)"/>
    <w:basedOn w:val="Vnbnnidung4"/>
    <w:rPr>
      <w:rFonts w:ascii="Times New Roman" w:hAnsi="Times New Roman" w:cs="Times New Roman"/>
      <w:i/>
      <w:iCs/>
      <w:sz w:val="26"/>
      <w:szCs w:val="26"/>
      <w:u w:val="none"/>
    </w:rPr>
  </w:style>
  <w:style w:type="character" w:customStyle="1" w:styleId="Vnbnnidung5">
    <w:name w:val="Văn bản nội dung (5)_"/>
    <w:link w:val="Vnbnnidung51"/>
    <w:rPr>
      <w:rFonts w:ascii="Times New Roman" w:hAnsi="Times New Roman" w:cs="Times New Roman"/>
      <w:sz w:val="28"/>
      <w:szCs w:val="28"/>
      <w:u w:val="none"/>
    </w:rPr>
  </w:style>
  <w:style w:type="character" w:customStyle="1" w:styleId="Vnbnnidung513pt">
    <w:name w:val="Văn bản nội dung (5) + 13 pt"/>
    <w:aliases w:val="In đậm"/>
    <w:rPr>
      <w:rFonts w:ascii="Times New Roman" w:hAnsi="Times New Roman" w:cs="Times New Roman"/>
      <w:b/>
      <w:bCs/>
      <w:sz w:val="26"/>
      <w:szCs w:val="26"/>
      <w:u w:val="none"/>
    </w:rPr>
  </w:style>
  <w:style w:type="character" w:customStyle="1" w:styleId="Vnbnnidung50">
    <w:name w:val="Văn bản nội dung (5)"/>
    <w:basedOn w:val="Vnbnnidung5"/>
    <w:rPr>
      <w:rFonts w:ascii="Times New Roman" w:hAnsi="Times New Roman" w:cs="Times New Roman"/>
      <w:sz w:val="28"/>
      <w:szCs w:val="28"/>
      <w:u w:val="none"/>
    </w:rPr>
  </w:style>
  <w:style w:type="character" w:customStyle="1" w:styleId="Vnbnnidung310">
    <w:name w:val="Văn bản nội dung (3) + 10"/>
    <w:aliases w:val="5 pt,In nghiêng"/>
    <w:rPr>
      <w:rFonts w:ascii="Times New Roman" w:hAnsi="Times New Roman" w:cs="Times New Roman"/>
      <w:b/>
      <w:bCs/>
      <w:i/>
      <w:iCs/>
      <w:sz w:val="21"/>
      <w:szCs w:val="21"/>
      <w:u w:val="none"/>
    </w:rPr>
  </w:style>
  <w:style w:type="character" w:customStyle="1" w:styleId="Vnbnnidung3101">
    <w:name w:val="Văn bản nội dung (3) + 101"/>
    <w:aliases w:val="5 pt14,Không in đậm"/>
    <w:rPr>
      <w:rFonts w:ascii="Times New Roman" w:hAnsi="Times New Roman" w:cs="Times New Roman"/>
      <w:b/>
      <w:bCs/>
      <w:noProof/>
      <w:sz w:val="21"/>
      <w:szCs w:val="21"/>
      <w:u w:val="none"/>
    </w:rPr>
  </w:style>
  <w:style w:type="character" w:customStyle="1" w:styleId="Vnbnnidung6">
    <w:name w:val="Văn bản nội dung (6)_"/>
    <w:link w:val="Vnbnnidung60"/>
    <w:rPr>
      <w:rFonts w:ascii="Times New Roman" w:hAnsi="Times New Roman" w:cs="Times New Roman"/>
      <w:sz w:val="21"/>
      <w:szCs w:val="21"/>
      <w:u w:val="none"/>
    </w:rPr>
  </w:style>
  <w:style w:type="character" w:customStyle="1" w:styleId="Vnbnnidung7">
    <w:name w:val="Văn bản nội dung (7)_"/>
    <w:link w:val="Vnbnnidung70"/>
    <w:rPr>
      <w:rFonts w:ascii="Arial" w:hAnsi="Arial" w:cs="Arial"/>
      <w:sz w:val="28"/>
      <w:szCs w:val="28"/>
      <w:u w:val="none"/>
    </w:rPr>
  </w:style>
  <w:style w:type="character" w:customStyle="1" w:styleId="Vnbnnidung8">
    <w:name w:val="Văn bản nội dung (8)_"/>
    <w:link w:val="Vnbnnidung80"/>
    <w:rPr>
      <w:rFonts w:ascii="Arial" w:hAnsi="Arial" w:cs="Arial"/>
      <w:b/>
      <w:bCs/>
      <w:sz w:val="28"/>
      <w:szCs w:val="28"/>
      <w:u w:val="none"/>
    </w:rPr>
  </w:style>
  <w:style w:type="character" w:customStyle="1" w:styleId="Vnbnnidung9">
    <w:name w:val="Văn bản nội dung (9)_"/>
    <w:link w:val="Vnbnnidung90"/>
    <w:rPr>
      <w:rFonts w:ascii="Arial" w:hAnsi="Arial" w:cs="Arial"/>
      <w:b/>
      <w:bCs/>
      <w:i/>
      <w:iCs/>
      <w:sz w:val="28"/>
      <w:szCs w:val="28"/>
      <w:u w:val="none"/>
      <w:lang w:val="en-US" w:eastAsia="en-US"/>
    </w:rPr>
  </w:style>
  <w:style w:type="character" w:customStyle="1" w:styleId="Vnbnnidung10">
    <w:name w:val="Văn bản nội dung (10)_"/>
    <w:link w:val="Vnbnnidung101"/>
    <w:rPr>
      <w:rFonts w:ascii="Arial" w:hAnsi="Arial" w:cs="Arial"/>
      <w:b/>
      <w:bCs/>
      <w:sz w:val="22"/>
      <w:szCs w:val="22"/>
      <w:u w:val="none"/>
    </w:rPr>
  </w:style>
  <w:style w:type="character" w:customStyle="1" w:styleId="TOC4Char">
    <w:name w:val="TOC 4 Char"/>
    <w:link w:val="TOC4"/>
    <w:rPr>
      <w:rFonts w:ascii="Arial" w:hAnsi="Arial" w:cs="Arial"/>
      <w:sz w:val="22"/>
      <w:szCs w:val="22"/>
      <w:u w:val="none"/>
    </w:rPr>
  </w:style>
  <w:style w:type="character" w:customStyle="1" w:styleId="Mclc">
    <w:name w:val="Mục lục"/>
    <w:basedOn w:val="TOC4Char"/>
    <w:rPr>
      <w:rFonts w:ascii="Arial" w:hAnsi="Arial" w:cs="Arial"/>
      <w:sz w:val="22"/>
      <w:szCs w:val="22"/>
      <w:u w:val="none"/>
    </w:rPr>
  </w:style>
  <w:style w:type="character" w:customStyle="1" w:styleId="utranghocchntrang3">
    <w:name w:val="Đầu trang hoặc chân trang (3)_"/>
    <w:link w:val="utranghocchntrang30"/>
    <w:rPr>
      <w:rFonts w:ascii="Arial" w:hAnsi="Arial" w:cs="Arial"/>
      <w:sz w:val="22"/>
      <w:szCs w:val="22"/>
      <w:u w:val="none"/>
    </w:rPr>
  </w:style>
  <w:style w:type="character" w:customStyle="1" w:styleId="utranghocchntrang4">
    <w:name w:val="Đầu trang hoặc chân trang (4)_"/>
    <w:link w:val="utranghocchntrang40"/>
    <w:rPr>
      <w:rFonts w:ascii="Arial" w:hAnsi="Arial" w:cs="Arial"/>
      <w:u w:val="none"/>
    </w:rPr>
  </w:style>
  <w:style w:type="character" w:customStyle="1" w:styleId="Vnbnnidung2">
    <w:name w:val="Văn bản nội dung (2)_"/>
    <w:link w:val="Vnbnnidung21"/>
    <w:rPr>
      <w:rFonts w:ascii="Arial" w:hAnsi="Arial" w:cs="Arial"/>
      <w:sz w:val="22"/>
      <w:szCs w:val="22"/>
      <w:u w:val="none"/>
    </w:rPr>
  </w:style>
  <w:style w:type="character" w:customStyle="1" w:styleId="Vnbnnidung1012pt">
    <w:name w:val="Văn bản nội dung (10) + 12 pt"/>
    <w:aliases w:val="In nghiêng8"/>
    <w:rPr>
      <w:rFonts w:ascii="Arial" w:hAnsi="Arial" w:cs="Arial"/>
      <w:b/>
      <w:bCs/>
      <w:i/>
      <w:iCs/>
      <w:sz w:val="24"/>
      <w:szCs w:val="24"/>
      <w:u w:val="none"/>
      <w:lang w:val="en-US" w:eastAsia="en-US"/>
    </w:rPr>
  </w:style>
  <w:style w:type="character" w:customStyle="1" w:styleId="Vnbnnidung11">
    <w:name w:val="Văn bản nội dung (11)_"/>
    <w:link w:val="Vnbnnidung110"/>
    <w:rPr>
      <w:rFonts w:ascii="Arial" w:hAnsi="Arial" w:cs="Arial"/>
      <w:b/>
      <w:bCs/>
      <w:i/>
      <w:iCs/>
      <w:u w:val="none"/>
      <w:lang w:val="en-US" w:eastAsia="en-US"/>
    </w:rPr>
  </w:style>
  <w:style w:type="character" w:customStyle="1" w:styleId="Chthchbng">
    <w:name w:val="Chú thích bảng_"/>
    <w:link w:val="Chthchbng1"/>
    <w:rPr>
      <w:rFonts w:ascii="Arial" w:hAnsi="Arial" w:cs="Arial"/>
      <w:b/>
      <w:bCs/>
      <w:sz w:val="22"/>
      <w:szCs w:val="22"/>
      <w:u w:val="none"/>
    </w:rPr>
  </w:style>
  <w:style w:type="character" w:customStyle="1" w:styleId="Vnbnnidung2Inm">
    <w:name w:val="Văn bản nội dung (2) + In đậm"/>
    <w:rPr>
      <w:rFonts w:ascii="Arial" w:hAnsi="Arial" w:cs="Arial"/>
      <w:b/>
      <w:bCs/>
      <w:sz w:val="22"/>
      <w:szCs w:val="22"/>
      <w:u w:val="none"/>
    </w:rPr>
  </w:style>
  <w:style w:type="character" w:customStyle="1" w:styleId="Vnbnnidung210">
    <w:name w:val="Văn bản nội dung (2) + 10"/>
    <w:aliases w:val="5 pt13"/>
    <w:rPr>
      <w:rFonts w:ascii="Arial" w:hAnsi="Arial" w:cs="Arial"/>
      <w:sz w:val="21"/>
      <w:szCs w:val="21"/>
      <w:u w:val="none"/>
      <w:lang w:val="fr-FR" w:eastAsia="fr-FR"/>
    </w:rPr>
  </w:style>
  <w:style w:type="character" w:customStyle="1" w:styleId="utranghocchntrang">
    <w:name w:val="Đầu trang hoặc chân trang_"/>
    <w:link w:val="utranghocchntrang0"/>
    <w:rPr>
      <w:rFonts w:ascii="Arial" w:hAnsi="Arial" w:cs="Arial"/>
      <w:b/>
      <w:bCs/>
      <w:u w:val="none"/>
    </w:rPr>
  </w:style>
  <w:style w:type="character" w:customStyle="1" w:styleId="Tiu4">
    <w:name w:val="Tiêu đề #4_"/>
    <w:link w:val="Tiu40"/>
    <w:rPr>
      <w:rFonts w:ascii="Arial" w:hAnsi="Arial" w:cs="Arial"/>
      <w:b/>
      <w:bCs/>
      <w:sz w:val="22"/>
      <w:szCs w:val="22"/>
      <w:u w:val="none"/>
    </w:rPr>
  </w:style>
  <w:style w:type="character" w:customStyle="1" w:styleId="Vnbnnidung10Khnginm">
    <w:name w:val="Văn bản nội dung (10) + Không in đậm"/>
    <w:rPr>
      <w:rFonts w:ascii="Arial" w:hAnsi="Arial" w:cs="Arial"/>
      <w:b/>
      <w:bCs/>
      <w:sz w:val="22"/>
      <w:szCs w:val="22"/>
      <w:u w:val="none"/>
      <w:lang w:val="en-US" w:eastAsia="en-US"/>
    </w:rPr>
  </w:style>
  <w:style w:type="character" w:customStyle="1" w:styleId="Vnbnnidung12">
    <w:name w:val="Văn bản nội dung (12)_"/>
    <w:link w:val="Vnbnnidung120"/>
    <w:rPr>
      <w:rFonts w:ascii="Arial" w:hAnsi="Arial" w:cs="Arial"/>
      <w:sz w:val="17"/>
      <w:szCs w:val="17"/>
      <w:u w:val="none"/>
    </w:rPr>
  </w:style>
  <w:style w:type="character" w:customStyle="1" w:styleId="Vnbnnidung108pt">
    <w:name w:val="Văn bản nội dung (10) + 8 pt"/>
    <w:aliases w:val="Không in đậm5"/>
    <w:rPr>
      <w:rFonts w:ascii="Arial" w:hAnsi="Arial" w:cs="Arial"/>
      <w:b/>
      <w:bCs/>
      <w:sz w:val="16"/>
      <w:szCs w:val="16"/>
      <w:u w:val="none"/>
      <w:lang w:val="en-US" w:eastAsia="en-US"/>
    </w:rPr>
  </w:style>
  <w:style w:type="character" w:customStyle="1" w:styleId="Tiu4Khnginm">
    <w:name w:val="Tiêu đề #4 + Không in đậm"/>
    <w:rPr>
      <w:rFonts w:ascii="Arial" w:hAnsi="Arial" w:cs="Arial"/>
      <w:b/>
      <w:bCs/>
      <w:sz w:val="22"/>
      <w:szCs w:val="22"/>
      <w:u w:val="none"/>
      <w:lang w:val="en-US" w:eastAsia="en-US"/>
    </w:rPr>
  </w:style>
  <w:style w:type="character" w:customStyle="1" w:styleId="Vnbnnidung2Inm1">
    <w:name w:val="Văn bản nội dung (2) + In đậm1"/>
    <w:rPr>
      <w:rFonts w:ascii="Arial" w:hAnsi="Arial" w:cs="Arial"/>
      <w:b/>
      <w:bCs/>
      <w:sz w:val="22"/>
      <w:szCs w:val="22"/>
      <w:u w:val="none"/>
    </w:rPr>
  </w:style>
  <w:style w:type="character" w:customStyle="1" w:styleId="Vnbnnidung28pt">
    <w:name w:val="Văn bản nội dung (2) + 8 pt"/>
    <w:rPr>
      <w:rFonts w:ascii="Arial" w:hAnsi="Arial" w:cs="Arial"/>
      <w:sz w:val="16"/>
      <w:szCs w:val="16"/>
      <w:u w:val="none"/>
      <w:lang w:val="en-US" w:eastAsia="en-US"/>
    </w:rPr>
  </w:style>
  <w:style w:type="character" w:customStyle="1" w:styleId="Vnbnnidung27">
    <w:name w:val="Văn bản nội dung (2) + 7"/>
    <w:aliases w:val="5 pt12"/>
    <w:rPr>
      <w:rFonts w:ascii="Arial" w:hAnsi="Arial" w:cs="Arial"/>
      <w:sz w:val="15"/>
      <w:szCs w:val="15"/>
      <w:u w:val="none"/>
      <w:lang w:val="en-US" w:eastAsia="en-US"/>
    </w:rPr>
  </w:style>
  <w:style w:type="character" w:customStyle="1" w:styleId="Vnbnnidung20">
    <w:name w:val="Văn bản nội dung (2)"/>
    <w:basedOn w:val="Vnbnnidung2"/>
    <w:rPr>
      <w:rFonts w:ascii="Arial" w:hAnsi="Arial" w:cs="Arial"/>
      <w:sz w:val="22"/>
      <w:szCs w:val="22"/>
      <w:u w:val="none"/>
    </w:rPr>
  </w:style>
  <w:style w:type="character" w:customStyle="1" w:styleId="Vnbnnidung29pt">
    <w:name w:val="Văn bản nội dung (2) + 9 pt"/>
    <w:aliases w:val="In nghiêng7,Chữ hoa nhỏ"/>
    <w:rPr>
      <w:rFonts w:ascii="Arial" w:hAnsi="Arial" w:cs="Arial"/>
      <w:i/>
      <w:iCs/>
      <w:smallCaps/>
      <w:sz w:val="18"/>
      <w:szCs w:val="18"/>
      <w:u w:val="none"/>
    </w:rPr>
  </w:style>
  <w:style w:type="character" w:customStyle="1" w:styleId="Vnbnnidung28">
    <w:name w:val="Văn bản nội dung (2) + 8"/>
    <w:aliases w:val="5 pt11"/>
    <w:rPr>
      <w:rFonts w:ascii="Arial" w:hAnsi="Arial" w:cs="Arial"/>
      <w:sz w:val="17"/>
      <w:szCs w:val="17"/>
      <w:u w:val="none"/>
    </w:rPr>
  </w:style>
  <w:style w:type="character" w:customStyle="1" w:styleId="Vnbnnidung271">
    <w:name w:val="Văn bản nội dung (2) + 71"/>
    <w:aliases w:val="5 pt10,Chữ hoa nhỏ2"/>
    <w:rPr>
      <w:rFonts w:ascii="Arial" w:hAnsi="Arial" w:cs="Arial"/>
      <w:smallCaps/>
      <w:sz w:val="15"/>
      <w:szCs w:val="15"/>
      <w:u w:val="none"/>
      <w:lang w:val="en-US" w:eastAsia="en-US"/>
    </w:rPr>
  </w:style>
  <w:style w:type="character" w:customStyle="1" w:styleId="Vnbnnidung284">
    <w:name w:val="Văn bản nội dung (2) + 84"/>
    <w:aliases w:val="5 pt9,Chữ hoa nhỏ1"/>
    <w:rPr>
      <w:rFonts w:ascii="Arial" w:hAnsi="Arial" w:cs="Arial"/>
      <w:smallCaps/>
      <w:sz w:val="17"/>
      <w:szCs w:val="17"/>
      <w:u w:val="none"/>
      <w:lang w:val="en-US" w:eastAsia="en-US"/>
    </w:rPr>
  </w:style>
  <w:style w:type="character" w:customStyle="1" w:styleId="Chthchbng2">
    <w:name w:val="Chú thích bảng (2)_"/>
    <w:link w:val="Chthchbng21"/>
    <w:rPr>
      <w:rFonts w:ascii="Arial" w:hAnsi="Arial" w:cs="Arial"/>
      <w:sz w:val="17"/>
      <w:szCs w:val="17"/>
      <w:u w:val="none"/>
    </w:rPr>
  </w:style>
  <w:style w:type="character" w:customStyle="1" w:styleId="Vnbnnidung24">
    <w:name w:val="Văn bản nội dung (2)4"/>
    <w:basedOn w:val="Vnbnnidung2"/>
    <w:rPr>
      <w:rFonts w:ascii="Arial" w:hAnsi="Arial" w:cs="Arial"/>
      <w:sz w:val="22"/>
      <w:szCs w:val="22"/>
      <w:u w:val="none"/>
    </w:rPr>
  </w:style>
  <w:style w:type="character" w:customStyle="1" w:styleId="Chthchbng0">
    <w:name w:val="Chú thích bảng"/>
    <w:rPr>
      <w:rFonts w:ascii="Arial" w:hAnsi="Arial" w:cs="Arial"/>
      <w:b/>
      <w:bCs/>
      <w:sz w:val="22"/>
      <w:szCs w:val="22"/>
      <w:u w:val="single"/>
    </w:rPr>
  </w:style>
  <w:style w:type="character" w:customStyle="1" w:styleId="Vnbnnidung2TimesNewRoman">
    <w:name w:val="Văn bản nội dung (2) + Times New Roman"/>
    <w:aliases w:val="13 pt,In nghiêng6"/>
    <w:rPr>
      <w:rFonts w:ascii="Times New Roman" w:hAnsi="Times New Roman" w:cs="Times New Roman"/>
      <w:i/>
      <w:iCs/>
      <w:spacing w:val="0"/>
      <w:sz w:val="26"/>
      <w:szCs w:val="26"/>
      <w:u w:val="none"/>
      <w:lang w:val="fr-FR" w:eastAsia="fr-FR"/>
    </w:rPr>
  </w:style>
  <w:style w:type="character" w:customStyle="1" w:styleId="Vnbnnidung23">
    <w:name w:val="Văn bản nội dung (2)3"/>
    <w:basedOn w:val="Vnbnnidung2"/>
    <w:rPr>
      <w:rFonts w:ascii="Arial" w:hAnsi="Arial" w:cs="Arial"/>
      <w:sz w:val="22"/>
      <w:szCs w:val="22"/>
      <w:u w:val="none"/>
    </w:rPr>
  </w:style>
  <w:style w:type="character" w:customStyle="1" w:styleId="Vnbnnidung2TimesNewRoman3">
    <w:name w:val="Văn bản nội dung (2) + Times New Roman3"/>
    <w:aliases w:val="13 pt2,In nghiêng5,Giãn cách -1 pt"/>
    <w:rPr>
      <w:rFonts w:ascii="Times New Roman" w:hAnsi="Times New Roman" w:cs="Times New Roman"/>
      <w:i/>
      <w:iCs/>
      <w:spacing w:val="-20"/>
      <w:sz w:val="26"/>
      <w:szCs w:val="26"/>
      <w:u w:val="none"/>
      <w:lang w:val="fr-FR" w:eastAsia="fr-FR"/>
    </w:rPr>
  </w:style>
  <w:style w:type="character" w:customStyle="1" w:styleId="Vnbnnidung28pt1">
    <w:name w:val="Văn bản nội dung (2) + 8 pt1"/>
    <w:rPr>
      <w:rFonts w:ascii="Arial" w:hAnsi="Arial" w:cs="Arial"/>
      <w:sz w:val="16"/>
      <w:szCs w:val="16"/>
      <w:u w:val="none"/>
    </w:rPr>
  </w:style>
  <w:style w:type="character" w:customStyle="1" w:styleId="Vnbnnidung221pt">
    <w:name w:val="Văn bản nội dung (2) + 21 pt"/>
    <w:aliases w:val="In đậm4"/>
    <w:rPr>
      <w:rFonts w:ascii="Arial" w:hAnsi="Arial" w:cs="Arial"/>
      <w:b/>
      <w:bCs/>
      <w:spacing w:val="0"/>
      <w:sz w:val="42"/>
      <w:szCs w:val="42"/>
      <w:u w:val="none"/>
      <w:lang w:val="fr-FR" w:eastAsia="fr-FR"/>
    </w:rPr>
  </w:style>
  <w:style w:type="character" w:customStyle="1" w:styleId="Vnbnnidung2TimesNewRoman2">
    <w:name w:val="Văn bản nội dung (2) + Times New Roman2"/>
    <w:aliases w:val="12 pt,In nghiêng4"/>
    <w:rPr>
      <w:rFonts w:ascii="Times New Roman" w:hAnsi="Times New Roman" w:cs="Times New Roman"/>
      <w:i/>
      <w:iCs/>
      <w:spacing w:val="0"/>
      <w:sz w:val="24"/>
      <w:szCs w:val="24"/>
      <w:u w:val="none"/>
      <w:lang w:val="fr-FR" w:eastAsia="fr-FR"/>
    </w:rPr>
  </w:style>
  <w:style w:type="character" w:customStyle="1" w:styleId="Vnbnnidung2TimesNewRoman1">
    <w:name w:val="Văn bản nội dung (2) + Times New Roman1"/>
    <w:aliases w:val="13 pt1,In nghiêng3,Giãn cách 3 pt"/>
    <w:rPr>
      <w:rFonts w:ascii="Times New Roman" w:hAnsi="Times New Roman" w:cs="Times New Roman"/>
      <w:i/>
      <w:iCs/>
      <w:spacing w:val="60"/>
      <w:sz w:val="26"/>
      <w:szCs w:val="26"/>
      <w:u w:val="none"/>
      <w:lang w:val="fr-FR" w:eastAsia="fr-FR"/>
    </w:rPr>
  </w:style>
  <w:style w:type="character" w:customStyle="1" w:styleId="Vnbnnidung283">
    <w:name w:val="Văn bản nội dung (2) + 83"/>
    <w:aliases w:val="5 pt8,In nghiêng2"/>
    <w:rPr>
      <w:rFonts w:ascii="Arial" w:hAnsi="Arial" w:cs="Arial"/>
      <w:i/>
      <w:iCs/>
      <w:sz w:val="17"/>
      <w:szCs w:val="17"/>
      <w:u w:val="none"/>
    </w:rPr>
  </w:style>
  <w:style w:type="character" w:customStyle="1" w:styleId="Chthchbng9">
    <w:name w:val="Chú thích bảng + 9"/>
    <w:aliases w:val="5 pt7"/>
    <w:rPr>
      <w:rFonts w:ascii="Arial" w:hAnsi="Arial" w:cs="Arial"/>
      <w:b/>
      <w:bCs/>
      <w:sz w:val="19"/>
      <w:szCs w:val="19"/>
      <w:u w:val="none"/>
    </w:rPr>
  </w:style>
  <w:style w:type="character" w:customStyle="1" w:styleId="Chthchbng6">
    <w:name w:val="Chú thích bảng + 6"/>
    <w:aliases w:val="5 pt6,Không in đậm4,Tỉ lệ 150%"/>
    <w:rPr>
      <w:rFonts w:ascii="Arial" w:hAnsi="Arial" w:cs="Arial"/>
      <w:b/>
      <w:bCs/>
      <w:w w:val="150"/>
      <w:sz w:val="13"/>
      <w:szCs w:val="13"/>
      <w:u w:val="none"/>
    </w:rPr>
  </w:style>
  <w:style w:type="character" w:customStyle="1" w:styleId="Vnbnnidung26pt">
    <w:name w:val="Văn bản nội dung (2) + 6 pt"/>
    <w:rPr>
      <w:rFonts w:ascii="Arial" w:hAnsi="Arial" w:cs="Arial"/>
      <w:sz w:val="12"/>
      <w:szCs w:val="12"/>
      <w:u w:val="none"/>
    </w:rPr>
  </w:style>
  <w:style w:type="character" w:customStyle="1" w:styleId="Chthchbng3">
    <w:name w:val="Chú thích bảng (3)_"/>
    <w:link w:val="Chthchbng30"/>
    <w:rPr>
      <w:rFonts w:ascii="Arial" w:hAnsi="Arial" w:cs="Arial"/>
      <w:sz w:val="22"/>
      <w:szCs w:val="22"/>
      <w:u w:val="none"/>
    </w:rPr>
  </w:style>
  <w:style w:type="character" w:customStyle="1" w:styleId="Chthchbng20">
    <w:name w:val="Chú thích bảng (2)"/>
    <w:rPr>
      <w:rFonts w:ascii="Arial" w:hAnsi="Arial" w:cs="Arial"/>
      <w:sz w:val="17"/>
      <w:szCs w:val="17"/>
      <w:u w:val="single"/>
    </w:rPr>
  </w:style>
  <w:style w:type="character" w:customStyle="1" w:styleId="Vnbnnidung100">
    <w:name w:val="Văn bản nội dung (10)"/>
    <w:rPr>
      <w:rFonts w:ascii="Arial" w:hAnsi="Arial" w:cs="Arial"/>
      <w:b/>
      <w:bCs/>
      <w:sz w:val="22"/>
      <w:szCs w:val="22"/>
      <w:u w:val="single"/>
    </w:rPr>
  </w:style>
  <w:style w:type="character" w:customStyle="1" w:styleId="Vnbnnidung22">
    <w:name w:val="Văn bản nội dung (2)2"/>
    <w:rPr>
      <w:rFonts w:ascii="Arial" w:hAnsi="Arial" w:cs="Arial"/>
      <w:sz w:val="22"/>
      <w:szCs w:val="22"/>
      <w:u w:val="single"/>
    </w:rPr>
  </w:style>
  <w:style w:type="character" w:customStyle="1" w:styleId="Vnbnnidung213pt">
    <w:name w:val="Văn bản nội dung (2) + 13 pt"/>
    <w:aliases w:val="In đậm3"/>
    <w:rPr>
      <w:rFonts w:ascii="Arial" w:hAnsi="Arial" w:cs="Arial"/>
      <w:b/>
      <w:bCs/>
      <w:sz w:val="26"/>
      <w:szCs w:val="26"/>
      <w:u w:val="none"/>
      <w:lang w:val="de-DE" w:eastAsia="de-DE"/>
    </w:rPr>
  </w:style>
  <w:style w:type="character" w:customStyle="1" w:styleId="Vnbnnidung26">
    <w:name w:val="Văn bản nội dung (2) + 6"/>
    <w:aliases w:val="5 pt5"/>
    <w:rPr>
      <w:rFonts w:ascii="Arial" w:hAnsi="Arial" w:cs="Arial"/>
      <w:sz w:val="13"/>
      <w:szCs w:val="13"/>
      <w:u w:val="none"/>
    </w:rPr>
  </w:style>
  <w:style w:type="character" w:customStyle="1" w:styleId="Vnbnnidung282">
    <w:name w:val="Văn bản nội dung (2) + 82"/>
    <w:aliases w:val="5 pt4"/>
    <w:rPr>
      <w:rFonts w:ascii="Arial" w:hAnsi="Arial" w:cs="Arial"/>
      <w:sz w:val="17"/>
      <w:szCs w:val="17"/>
      <w:u w:val="none"/>
    </w:rPr>
  </w:style>
  <w:style w:type="character" w:customStyle="1" w:styleId="Chthchnh2">
    <w:name w:val="Chú thích ảnh (2)_"/>
    <w:link w:val="Chthchnh20"/>
    <w:rPr>
      <w:rFonts w:ascii="Times New Roman" w:hAnsi="Times New Roman" w:cs="Times New Roman"/>
      <w:u w:val="none"/>
    </w:rPr>
  </w:style>
  <w:style w:type="character" w:customStyle="1" w:styleId="Chthchnh">
    <w:name w:val="Chú thích ảnh_"/>
    <w:link w:val="Chthchnh0"/>
    <w:rPr>
      <w:rFonts w:ascii="Arial" w:hAnsi="Arial" w:cs="Arial"/>
      <w:b/>
      <w:bCs/>
      <w:sz w:val="22"/>
      <w:szCs w:val="22"/>
      <w:u w:val="none"/>
    </w:rPr>
  </w:style>
  <w:style w:type="character" w:customStyle="1" w:styleId="Vnbnnidung215pt">
    <w:name w:val="Văn bản nội dung (2) + 15 pt"/>
    <w:rPr>
      <w:rFonts w:ascii="Arial" w:hAnsi="Arial" w:cs="Arial"/>
      <w:sz w:val="30"/>
      <w:szCs w:val="30"/>
      <w:u w:val="none"/>
    </w:rPr>
  </w:style>
  <w:style w:type="character" w:customStyle="1" w:styleId="Vnbnnidung211">
    <w:name w:val="Văn bản nội dung (2) + 11"/>
    <w:aliases w:val="5 pt3"/>
    <w:rPr>
      <w:rFonts w:ascii="Arial" w:hAnsi="Arial" w:cs="Arial"/>
      <w:sz w:val="23"/>
      <w:szCs w:val="23"/>
      <w:u w:val="none"/>
    </w:rPr>
  </w:style>
  <w:style w:type="character" w:customStyle="1" w:styleId="Vnbnnidung1015pt">
    <w:name w:val="Văn bản nội dung (10) + 15 pt"/>
    <w:aliases w:val="Không in đậm3"/>
    <w:rPr>
      <w:rFonts w:ascii="Arial" w:hAnsi="Arial" w:cs="Arial"/>
      <w:b/>
      <w:bCs/>
      <w:sz w:val="30"/>
      <w:szCs w:val="30"/>
      <w:u w:val="none"/>
    </w:rPr>
  </w:style>
  <w:style w:type="character" w:customStyle="1" w:styleId="Chthchnh3">
    <w:name w:val="Chú thích ảnh (3)_"/>
    <w:link w:val="Chthchnh30"/>
    <w:rPr>
      <w:rFonts w:ascii="Arial" w:hAnsi="Arial" w:cs="Arial"/>
      <w:b/>
      <w:bCs/>
      <w:sz w:val="17"/>
      <w:szCs w:val="17"/>
      <w:u w:val="none"/>
    </w:rPr>
  </w:style>
  <w:style w:type="character" w:customStyle="1" w:styleId="Khc">
    <w:name w:val="Khác_"/>
    <w:link w:val="Khc0"/>
    <w:rPr>
      <w:rFonts w:ascii="Times New Roman" w:hAnsi="Times New Roman" w:cs="Times New Roman"/>
      <w:noProof/>
      <w:sz w:val="20"/>
      <w:szCs w:val="20"/>
      <w:u w:val="none"/>
    </w:rPr>
  </w:style>
  <w:style w:type="character" w:customStyle="1" w:styleId="Vnbnnidung13">
    <w:name w:val="Văn bản nội dung (13)_"/>
    <w:link w:val="Vnbnnidung130"/>
    <w:rPr>
      <w:rFonts w:ascii="Arial" w:hAnsi="Arial" w:cs="Arial"/>
      <w:i/>
      <w:iCs/>
      <w:spacing w:val="-10"/>
      <w:sz w:val="17"/>
      <w:szCs w:val="17"/>
      <w:u w:val="none"/>
      <w:lang w:val="en-US" w:eastAsia="en-US"/>
    </w:rPr>
  </w:style>
  <w:style w:type="character" w:customStyle="1" w:styleId="Tiu415pt">
    <w:name w:val="Tiêu đề #4 + 15 pt"/>
    <w:aliases w:val="Không in đậm2"/>
    <w:rPr>
      <w:rFonts w:ascii="Arial" w:hAnsi="Arial" w:cs="Arial"/>
      <w:b/>
      <w:bCs/>
      <w:sz w:val="30"/>
      <w:szCs w:val="30"/>
      <w:u w:val="none"/>
    </w:rPr>
  </w:style>
  <w:style w:type="character" w:customStyle="1" w:styleId="Vnbnnidung14">
    <w:name w:val="Văn bản nội dung (14)_"/>
    <w:link w:val="Vnbnnidung140"/>
    <w:rPr>
      <w:rFonts w:ascii="Arial" w:hAnsi="Arial" w:cs="Arial"/>
      <w:b/>
      <w:bCs/>
      <w:sz w:val="17"/>
      <w:szCs w:val="17"/>
      <w:u w:val="none"/>
    </w:rPr>
  </w:style>
  <w:style w:type="character" w:customStyle="1" w:styleId="Vnbnnidung1411pt">
    <w:name w:val="Văn bản nội dung (14) + 11 pt"/>
    <w:aliases w:val="Không in đậm1"/>
    <w:rPr>
      <w:rFonts w:ascii="Arial" w:hAnsi="Arial" w:cs="Arial"/>
      <w:b/>
      <w:bCs/>
      <w:sz w:val="22"/>
      <w:szCs w:val="22"/>
      <w:u w:val="none"/>
    </w:rPr>
  </w:style>
  <w:style w:type="character" w:customStyle="1" w:styleId="Vnbnnidung210pt">
    <w:name w:val="Văn bản nội dung (2) + 10 pt"/>
    <w:aliases w:val="In đậm2"/>
    <w:rPr>
      <w:rFonts w:ascii="Arial" w:hAnsi="Arial" w:cs="Arial"/>
      <w:b/>
      <w:bCs/>
      <w:sz w:val="20"/>
      <w:szCs w:val="20"/>
      <w:u w:val="none"/>
    </w:rPr>
  </w:style>
  <w:style w:type="character" w:customStyle="1" w:styleId="Vnbnnidung281">
    <w:name w:val="Văn bản nội dung (2) + 81"/>
    <w:aliases w:val="5 pt2,In đậm1"/>
    <w:rPr>
      <w:rFonts w:ascii="Arial" w:hAnsi="Arial" w:cs="Arial"/>
      <w:b/>
      <w:bCs/>
      <w:sz w:val="17"/>
      <w:szCs w:val="17"/>
      <w:u w:val="none"/>
    </w:rPr>
  </w:style>
  <w:style w:type="character" w:customStyle="1" w:styleId="Vnbnnidung26pt1">
    <w:name w:val="Văn bản nội dung (2) + 6 pt1"/>
    <w:aliases w:val="In nghiêng1"/>
    <w:rPr>
      <w:rFonts w:ascii="Arial" w:hAnsi="Arial" w:cs="Arial"/>
      <w:i/>
      <w:iCs/>
      <w:sz w:val="12"/>
      <w:szCs w:val="12"/>
      <w:u w:val="none"/>
    </w:rPr>
  </w:style>
  <w:style w:type="character" w:customStyle="1" w:styleId="Vnbnnidung2101">
    <w:name w:val="Văn bản nội dung (2) + 101"/>
    <w:aliases w:val="5 pt1"/>
    <w:rPr>
      <w:rFonts w:ascii="Arial" w:hAnsi="Arial" w:cs="Arial"/>
      <w:sz w:val="21"/>
      <w:szCs w:val="21"/>
      <w:u w:val="none"/>
    </w:rPr>
  </w:style>
  <w:style w:type="character" w:customStyle="1" w:styleId="Vnbnnidung2Gincch1pt">
    <w:name w:val="Văn bản nội dung (2) + Giãn cách 1 pt"/>
    <w:rPr>
      <w:rFonts w:ascii="Arial" w:hAnsi="Arial" w:cs="Arial"/>
      <w:spacing w:val="30"/>
      <w:sz w:val="22"/>
      <w:szCs w:val="22"/>
      <w:u w:val="none"/>
      <w:lang w:val="en-US" w:eastAsia="en-US"/>
    </w:rPr>
  </w:style>
  <w:style w:type="paragraph" w:customStyle="1" w:styleId="utranghocchntrang20">
    <w:name w:val="Đầu trang hoặc chân trang (2)"/>
    <w:basedOn w:val="Normal"/>
    <w:link w:val="utranghocchntrang2"/>
    <w:pPr>
      <w:shd w:val="clear" w:color="auto" w:fill="FFFFFF"/>
      <w:spacing w:line="240" w:lineRule="atLeast"/>
    </w:pPr>
    <w:rPr>
      <w:rFonts w:ascii="Times New Roman" w:hAnsi="Times New Roman" w:cs="Times New Roman"/>
      <w:color w:val="auto"/>
      <w:sz w:val="19"/>
      <w:szCs w:val="19"/>
      <w:lang w:eastAsia="en-US"/>
    </w:rPr>
  </w:style>
  <w:style w:type="paragraph" w:customStyle="1" w:styleId="Vnbnnidung30">
    <w:name w:val="Văn bản nội dung (3)"/>
    <w:basedOn w:val="Normal"/>
    <w:link w:val="Vnbnnidung3"/>
    <w:pPr>
      <w:shd w:val="clear" w:color="auto" w:fill="FFFFFF"/>
      <w:spacing w:after="60" w:line="240" w:lineRule="atLeast"/>
    </w:pPr>
    <w:rPr>
      <w:rFonts w:ascii="Times New Roman" w:hAnsi="Times New Roman" w:cs="Times New Roman"/>
      <w:b/>
      <w:bCs/>
      <w:color w:val="auto"/>
      <w:sz w:val="26"/>
      <w:szCs w:val="26"/>
      <w:lang w:eastAsia="en-US"/>
    </w:rPr>
  </w:style>
  <w:style w:type="paragraph" w:customStyle="1" w:styleId="Vnbnnidung41">
    <w:name w:val="Văn bản nội dung (4)1"/>
    <w:basedOn w:val="Normal"/>
    <w:link w:val="Vnbnnidung4"/>
    <w:pPr>
      <w:shd w:val="clear" w:color="auto" w:fill="FFFFFF"/>
      <w:spacing w:before="300" w:after="360" w:line="240" w:lineRule="atLeast"/>
      <w:jc w:val="both"/>
    </w:pPr>
    <w:rPr>
      <w:rFonts w:ascii="Times New Roman" w:hAnsi="Times New Roman" w:cs="Times New Roman"/>
      <w:i/>
      <w:iCs/>
      <w:color w:val="auto"/>
      <w:sz w:val="26"/>
      <w:szCs w:val="26"/>
      <w:lang w:eastAsia="en-US"/>
    </w:rPr>
  </w:style>
  <w:style w:type="paragraph" w:customStyle="1" w:styleId="Vnbnnidung51">
    <w:name w:val="Văn bản nội dung (5)1"/>
    <w:basedOn w:val="Normal"/>
    <w:link w:val="Vnbnnidung5"/>
    <w:pPr>
      <w:shd w:val="clear" w:color="auto" w:fill="FFFFFF"/>
      <w:spacing w:before="300" w:after="60" w:line="317" w:lineRule="exact"/>
      <w:jc w:val="both"/>
    </w:pPr>
    <w:rPr>
      <w:rFonts w:ascii="Times New Roman" w:hAnsi="Times New Roman" w:cs="Times New Roman"/>
      <w:color w:val="auto"/>
      <w:sz w:val="28"/>
      <w:szCs w:val="28"/>
      <w:lang w:eastAsia="en-US"/>
    </w:rPr>
  </w:style>
  <w:style w:type="paragraph" w:customStyle="1" w:styleId="Vnbnnidung60">
    <w:name w:val="Văn bản nội dung (6)"/>
    <w:basedOn w:val="Normal"/>
    <w:link w:val="Vnbnnidung6"/>
    <w:pPr>
      <w:shd w:val="clear" w:color="auto" w:fill="FFFFFF"/>
      <w:spacing w:line="250" w:lineRule="exact"/>
      <w:ind w:hanging="180"/>
      <w:jc w:val="both"/>
    </w:pPr>
    <w:rPr>
      <w:rFonts w:ascii="Times New Roman" w:hAnsi="Times New Roman" w:cs="Times New Roman"/>
      <w:color w:val="auto"/>
      <w:sz w:val="21"/>
      <w:szCs w:val="21"/>
      <w:lang w:eastAsia="en-US"/>
    </w:rPr>
  </w:style>
  <w:style w:type="paragraph" w:customStyle="1" w:styleId="Vnbnnidung70">
    <w:name w:val="Văn bản nội dung (7)"/>
    <w:basedOn w:val="Normal"/>
    <w:link w:val="Vnbnnidung7"/>
    <w:pPr>
      <w:shd w:val="clear" w:color="auto" w:fill="FFFFFF"/>
      <w:spacing w:before="840" w:after="1740" w:line="240" w:lineRule="atLeast"/>
      <w:jc w:val="center"/>
    </w:pPr>
    <w:rPr>
      <w:rFonts w:ascii="Arial" w:hAnsi="Arial" w:cs="Arial"/>
      <w:color w:val="auto"/>
      <w:sz w:val="28"/>
      <w:szCs w:val="28"/>
      <w:lang w:eastAsia="en-US"/>
    </w:rPr>
  </w:style>
  <w:style w:type="paragraph" w:customStyle="1" w:styleId="Vnbnnidung80">
    <w:name w:val="Văn bản nội dung (8)"/>
    <w:basedOn w:val="Normal"/>
    <w:link w:val="Vnbnnidung8"/>
    <w:pPr>
      <w:shd w:val="clear" w:color="auto" w:fill="FFFFFF"/>
      <w:spacing w:before="1740" w:after="1200" w:line="240" w:lineRule="atLeast"/>
      <w:jc w:val="center"/>
    </w:pPr>
    <w:rPr>
      <w:rFonts w:ascii="Arial" w:hAnsi="Arial" w:cs="Arial"/>
      <w:b/>
      <w:bCs/>
      <w:color w:val="auto"/>
      <w:sz w:val="28"/>
      <w:szCs w:val="28"/>
      <w:lang w:eastAsia="en-US"/>
    </w:rPr>
  </w:style>
  <w:style w:type="paragraph" w:customStyle="1" w:styleId="Vnbnnidung90">
    <w:name w:val="Văn bản nội dung (9)"/>
    <w:basedOn w:val="Normal"/>
    <w:link w:val="Vnbnnidung9"/>
    <w:pPr>
      <w:shd w:val="clear" w:color="auto" w:fill="FFFFFF"/>
      <w:spacing w:before="480" w:after="180" w:line="240" w:lineRule="atLeast"/>
      <w:jc w:val="center"/>
    </w:pPr>
    <w:rPr>
      <w:rFonts w:ascii="Arial" w:hAnsi="Arial" w:cs="Arial"/>
      <w:b/>
      <w:bCs/>
      <w:i/>
      <w:iCs/>
      <w:color w:val="auto"/>
      <w:sz w:val="28"/>
      <w:szCs w:val="28"/>
      <w:lang w:val="en-US" w:eastAsia="en-US"/>
    </w:rPr>
  </w:style>
  <w:style w:type="paragraph" w:customStyle="1" w:styleId="Vnbnnidung101">
    <w:name w:val="Văn bản nội dung (10)1"/>
    <w:basedOn w:val="Normal"/>
    <w:link w:val="Vnbnnidung10"/>
    <w:pPr>
      <w:shd w:val="clear" w:color="auto" w:fill="FFFFFF"/>
      <w:spacing w:before="4860" w:line="240" w:lineRule="atLeast"/>
      <w:jc w:val="center"/>
    </w:pPr>
    <w:rPr>
      <w:rFonts w:ascii="Arial" w:hAnsi="Arial" w:cs="Arial"/>
      <w:b/>
      <w:bCs/>
      <w:color w:val="auto"/>
      <w:sz w:val="22"/>
      <w:szCs w:val="22"/>
      <w:lang w:eastAsia="en-US"/>
    </w:rPr>
  </w:style>
  <w:style w:type="paragraph" w:styleId="TOC4">
    <w:name w:val="toc 4"/>
    <w:basedOn w:val="Normal"/>
    <w:next w:val="Normal"/>
    <w:link w:val="TOC4Char"/>
    <w:autoRedefine/>
    <w:semiHidden/>
    <w:pPr>
      <w:shd w:val="clear" w:color="auto" w:fill="FFFFFF"/>
      <w:spacing w:before="240" w:line="384" w:lineRule="exact"/>
      <w:jc w:val="both"/>
    </w:pPr>
    <w:rPr>
      <w:rFonts w:ascii="Arial" w:hAnsi="Arial" w:cs="Arial"/>
      <w:color w:val="auto"/>
      <w:sz w:val="22"/>
      <w:szCs w:val="22"/>
      <w:lang w:eastAsia="en-US"/>
    </w:rPr>
  </w:style>
  <w:style w:type="paragraph" w:customStyle="1" w:styleId="utranghocchntrang30">
    <w:name w:val="Đầu trang hoặc chân trang (3)"/>
    <w:basedOn w:val="Normal"/>
    <w:link w:val="utranghocchntrang3"/>
    <w:pPr>
      <w:shd w:val="clear" w:color="auto" w:fill="FFFFFF"/>
      <w:spacing w:line="240" w:lineRule="atLeast"/>
    </w:pPr>
    <w:rPr>
      <w:rFonts w:ascii="Arial" w:hAnsi="Arial" w:cs="Arial"/>
      <w:color w:val="auto"/>
      <w:sz w:val="22"/>
      <w:szCs w:val="22"/>
      <w:lang w:eastAsia="en-US"/>
    </w:rPr>
  </w:style>
  <w:style w:type="paragraph" w:customStyle="1" w:styleId="utranghocchntrang40">
    <w:name w:val="Đầu trang hoặc chân trang (4)"/>
    <w:basedOn w:val="Normal"/>
    <w:link w:val="utranghocchntrang4"/>
    <w:pPr>
      <w:shd w:val="clear" w:color="auto" w:fill="FFFFFF"/>
      <w:spacing w:line="240" w:lineRule="atLeast"/>
    </w:pPr>
    <w:rPr>
      <w:rFonts w:ascii="Arial" w:hAnsi="Arial" w:cs="Arial"/>
      <w:color w:val="auto"/>
      <w:lang w:eastAsia="en-US"/>
    </w:rPr>
  </w:style>
  <w:style w:type="paragraph" w:customStyle="1" w:styleId="Vnbnnidung21">
    <w:name w:val="Văn bản nội dung (2)1"/>
    <w:basedOn w:val="Normal"/>
    <w:link w:val="Vnbnnidung2"/>
    <w:pPr>
      <w:shd w:val="clear" w:color="auto" w:fill="FFFFFF"/>
      <w:spacing w:before="540" w:line="274" w:lineRule="exact"/>
      <w:ind w:hanging="380"/>
      <w:jc w:val="both"/>
    </w:pPr>
    <w:rPr>
      <w:rFonts w:ascii="Arial" w:hAnsi="Arial" w:cs="Arial"/>
      <w:color w:val="auto"/>
      <w:sz w:val="22"/>
      <w:szCs w:val="22"/>
      <w:lang w:eastAsia="en-US"/>
    </w:rPr>
  </w:style>
  <w:style w:type="paragraph" w:customStyle="1" w:styleId="Vnbnnidung110">
    <w:name w:val="Văn bản nội dung (11)"/>
    <w:basedOn w:val="Normal"/>
    <w:link w:val="Vnbnnidung11"/>
    <w:pPr>
      <w:shd w:val="clear" w:color="auto" w:fill="FFFFFF"/>
      <w:spacing w:after="480" w:line="274" w:lineRule="exact"/>
      <w:jc w:val="center"/>
    </w:pPr>
    <w:rPr>
      <w:rFonts w:ascii="Arial" w:hAnsi="Arial" w:cs="Arial"/>
      <w:b/>
      <w:bCs/>
      <w:i/>
      <w:iCs/>
      <w:color w:val="auto"/>
      <w:lang w:val="en-US" w:eastAsia="en-US"/>
    </w:rPr>
  </w:style>
  <w:style w:type="paragraph" w:customStyle="1" w:styleId="Chthchbng1">
    <w:name w:val="Chú thích bảng1"/>
    <w:basedOn w:val="Normal"/>
    <w:link w:val="Chthchbng"/>
    <w:pPr>
      <w:shd w:val="clear" w:color="auto" w:fill="FFFFFF"/>
      <w:spacing w:line="240" w:lineRule="atLeast"/>
      <w:ind w:hanging="600"/>
    </w:pPr>
    <w:rPr>
      <w:rFonts w:ascii="Arial" w:hAnsi="Arial" w:cs="Arial"/>
      <w:b/>
      <w:bCs/>
      <w:color w:val="auto"/>
      <w:sz w:val="22"/>
      <w:szCs w:val="22"/>
      <w:lang w:eastAsia="en-US"/>
    </w:rPr>
  </w:style>
  <w:style w:type="paragraph" w:customStyle="1" w:styleId="utranghocchntrang0">
    <w:name w:val="Đầu trang hoặc chân trang"/>
    <w:basedOn w:val="Normal"/>
    <w:link w:val="utranghocchntrang"/>
    <w:pPr>
      <w:shd w:val="clear" w:color="auto" w:fill="FFFFFF"/>
      <w:spacing w:line="240" w:lineRule="atLeast"/>
    </w:pPr>
    <w:rPr>
      <w:rFonts w:ascii="Arial" w:hAnsi="Arial" w:cs="Arial"/>
      <w:b/>
      <w:bCs/>
      <w:color w:val="auto"/>
      <w:lang w:eastAsia="en-US"/>
    </w:rPr>
  </w:style>
  <w:style w:type="paragraph" w:customStyle="1" w:styleId="Tiu40">
    <w:name w:val="Tiêu đề #4"/>
    <w:basedOn w:val="Normal"/>
    <w:link w:val="Tiu4"/>
    <w:pPr>
      <w:shd w:val="clear" w:color="auto" w:fill="FFFFFF"/>
      <w:spacing w:before="60" w:after="180" w:line="240" w:lineRule="atLeast"/>
      <w:jc w:val="both"/>
      <w:outlineLvl w:val="3"/>
    </w:pPr>
    <w:rPr>
      <w:rFonts w:ascii="Arial" w:hAnsi="Arial" w:cs="Arial"/>
      <w:b/>
      <w:bCs/>
      <w:color w:val="auto"/>
      <w:sz w:val="22"/>
      <w:szCs w:val="22"/>
      <w:lang w:eastAsia="en-US"/>
    </w:rPr>
  </w:style>
  <w:style w:type="paragraph" w:customStyle="1" w:styleId="Vnbnnidung120">
    <w:name w:val="Văn bản nội dung (12)"/>
    <w:basedOn w:val="Normal"/>
    <w:link w:val="Vnbnnidung12"/>
    <w:pPr>
      <w:shd w:val="clear" w:color="auto" w:fill="FFFFFF"/>
      <w:spacing w:before="60" w:after="60" w:line="216" w:lineRule="exact"/>
      <w:ind w:hanging="340"/>
      <w:jc w:val="both"/>
    </w:pPr>
    <w:rPr>
      <w:rFonts w:ascii="Arial" w:hAnsi="Arial" w:cs="Arial"/>
      <w:color w:val="auto"/>
      <w:sz w:val="17"/>
      <w:szCs w:val="17"/>
      <w:lang w:eastAsia="en-US"/>
    </w:rPr>
  </w:style>
  <w:style w:type="paragraph" w:customStyle="1" w:styleId="Chthchbng21">
    <w:name w:val="Chú thích bảng (2)1"/>
    <w:basedOn w:val="Normal"/>
    <w:link w:val="Chthchbng2"/>
    <w:pPr>
      <w:shd w:val="clear" w:color="auto" w:fill="FFFFFF"/>
      <w:spacing w:line="202" w:lineRule="exact"/>
      <w:jc w:val="both"/>
    </w:pPr>
    <w:rPr>
      <w:rFonts w:ascii="Arial" w:hAnsi="Arial" w:cs="Arial"/>
      <w:color w:val="auto"/>
      <w:sz w:val="17"/>
      <w:szCs w:val="17"/>
      <w:lang w:eastAsia="en-US"/>
    </w:rPr>
  </w:style>
  <w:style w:type="paragraph" w:customStyle="1" w:styleId="Chthchbng30">
    <w:name w:val="Chú thích bảng (3)"/>
    <w:basedOn w:val="Normal"/>
    <w:link w:val="Chthchbng3"/>
    <w:pPr>
      <w:shd w:val="clear" w:color="auto" w:fill="FFFFFF"/>
      <w:spacing w:before="120" w:line="240" w:lineRule="atLeast"/>
      <w:ind w:hanging="380"/>
    </w:pPr>
    <w:rPr>
      <w:rFonts w:ascii="Arial" w:hAnsi="Arial" w:cs="Arial"/>
      <w:color w:val="auto"/>
      <w:sz w:val="22"/>
      <w:szCs w:val="22"/>
      <w:lang w:eastAsia="en-US"/>
    </w:rPr>
  </w:style>
  <w:style w:type="paragraph" w:customStyle="1" w:styleId="Chthchnh20">
    <w:name w:val="Chú thích ảnh (2)"/>
    <w:basedOn w:val="Normal"/>
    <w:link w:val="Chthchnh2"/>
    <w:pPr>
      <w:shd w:val="clear" w:color="auto" w:fill="FFFFFF"/>
      <w:spacing w:line="240" w:lineRule="atLeast"/>
      <w:jc w:val="both"/>
    </w:pPr>
    <w:rPr>
      <w:rFonts w:ascii="Times New Roman" w:hAnsi="Times New Roman" w:cs="Times New Roman"/>
      <w:color w:val="auto"/>
      <w:lang w:eastAsia="en-US"/>
    </w:rPr>
  </w:style>
  <w:style w:type="paragraph" w:customStyle="1" w:styleId="Chthchnh0">
    <w:name w:val="Chú thích ảnh"/>
    <w:basedOn w:val="Normal"/>
    <w:link w:val="Chthchnh"/>
    <w:pPr>
      <w:shd w:val="clear" w:color="auto" w:fill="FFFFFF"/>
      <w:spacing w:line="240" w:lineRule="atLeast"/>
    </w:pPr>
    <w:rPr>
      <w:rFonts w:ascii="Arial" w:hAnsi="Arial" w:cs="Arial"/>
      <w:b/>
      <w:bCs/>
      <w:color w:val="auto"/>
      <w:sz w:val="22"/>
      <w:szCs w:val="22"/>
      <w:lang w:eastAsia="en-US"/>
    </w:rPr>
  </w:style>
  <w:style w:type="paragraph" w:customStyle="1" w:styleId="Chthchnh30">
    <w:name w:val="Chú thích ảnh (3)"/>
    <w:basedOn w:val="Normal"/>
    <w:link w:val="Chthchnh3"/>
    <w:pPr>
      <w:shd w:val="clear" w:color="auto" w:fill="FFFFFF"/>
      <w:spacing w:line="197" w:lineRule="exact"/>
      <w:jc w:val="center"/>
    </w:pPr>
    <w:rPr>
      <w:rFonts w:ascii="Arial" w:hAnsi="Arial" w:cs="Arial"/>
      <w:b/>
      <w:bCs/>
      <w:color w:val="auto"/>
      <w:sz w:val="17"/>
      <w:szCs w:val="17"/>
      <w:lang w:eastAsia="en-US"/>
    </w:rPr>
  </w:style>
  <w:style w:type="paragraph" w:customStyle="1" w:styleId="Khc0">
    <w:name w:val="Khác"/>
    <w:basedOn w:val="Normal"/>
    <w:link w:val="Khc"/>
    <w:pPr>
      <w:shd w:val="clear" w:color="auto" w:fill="FFFFFF"/>
    </w:pPr>
    <w:rPr>
      <w:rFonts w:ascii="Times New Roman" w:hAnsi="Times New Roman" w:cs="Times New Roman"/>
      <w:noProof/>
      <w:color w:val="auto"/>
      <w:sz w:val="20"/>
      <w:szCs w:val="20"/>
      <w:lang w:eastAsia="en-US"/>
    </w:rPr>
  </w:style>
  <w:style w:type="paragraph" w:customStyle="1" w:styleId="Vnbnnidung130">
    <w:name w:val="Văn bản nội dung (13)"/>
    <w:basedOn w:val="Normal"/>
    <w:link w:val="Vnbnnidung13"/>
    <w:pPr>
      <w:shd w:val="clear" w:color="auto" w:fill="FFFFFF"/>
      <w:spacing w:line="240" w:lineRule="atLeast"/>
    </w:pPr>
    <w:rPr>
      <w:rFonts w:ascii="Arial" w:hAnsi="Arial" w:cs="Arial"/>
      <w:i/>
      <w:iCs/>
      <w:color w:val="auto"/>
      <w:spacing w:val="-10"/>
      <w:sz w:val="17"/>
      <w:szCs w:val="17"/>
      <w:lang w:val="en-US" w:eastAsia="en-US"/>
    </w:rPr>
  </w:style>
  <w:style w:type="paragraph" w:customStyle="1" w:styleId="Vnbnnidung140">
    <w:name w:val="Văn bản nội dung (14)"/>
    <w:basedOn w:val="Normal"/>
    <w:link w:val="Vnbnnidung14"/>
    <w:pPr>
      <w:shd w:val="clear" w:color="auto" w:fill="FFFFFF"/>
      <w:spacing w:line="240" w:lineRule="atLeast"/>
    </w:pPr>
    <w:rPr>
      <w:rFonts w:ascii="Arial" w:hAnsi="Arial" w:cs="Arial"/>
      <w:b/>
      <w:bCs/>
      <w:color w:val="auto"/>
      <w:sz w:val="17"/>
      <w:szCs w:val="17"/>
      <w:lang w:eastAsia="en-US"/>
    </w:rPr>
  </w:style>
  <w:style w:type="paragraph" w:styleId="Header">
    <w:name w:val="header"/>
    <w:basedOn w:val="Normal"/>
    <w:rsid w:val="00E030E5"/>
    <w:pPr>
      <w:tabs>
        <w:tab w:val="center" w:pos="4320"/>
        <w:tab w:val="right" w:pos="8640"/>
      </w:tabs>
    </w:pPr>
  </w:style>
  <w:style w:type="paragraph" w:styleId="Footer">
    <w:name w:val="footer"/>
    <w:basedOn w:val="Normal"/>
    <w:rsid w:val="00E030E5"/>
    <w:pPr>
      <w:tabs>
        <w:tab w:val="center" w:pos="4320"/>
        <w:tab w:val="right" w:pos="8640"/>
      </w:tabs>
    </w:pPr>
  </w:style>
  <w:style w:type="table" w:styleId="TableGrid">
    <w:name w:val="Table Grid"/>
    <w:basedOn w:val="TableNormal"/>
    <w:rsid w:val="00A033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033B7"/>
    <w:pPr>
      <w:tabs>
        <w:tab w:val="left" w:pos="1152"/>
      </w:tabs>
      <w:spacing w:before="120" w:after="120" w:line="312" w:lineRule="auto"/>
    </w:pPr>
    <w:rPr>
      <w:rFonts w:ascii="Arial" w:eastAsia="Times New Roman"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10051</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SAO Y; Bộ thông tin và Truyền thông; 27/11/2023 16:26:44</vt:lpstr>
    </vt:vector>
  </TitlesOfParts>
  <Company>HOME</Company>
  <LinksUpToDate>false</LinksUpToDate>
  <CharactersWithSpaces>67214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Y; Bộ thông tin và Truyền thông; 27/11/2023 16:26:44</dc:title>
  <dc:subject/>
  <dc:creator>User</dc:creator>
  <cp:keywords/>
  <dc:description/>
  <cp:lastModifiedBy>Tro giup luat </cp:lastModifiedBy>
  <cp:revision>2</cp:revision>
  <dcterms:created xsi:type="dcterms:W3CDTF">2023-12-01T02:36:00Z</dcterms:created>
  <dcterms:modified xsi:type="dcterms:W3CDTF">2023-12-01T02:36:00Z</dcterms:modified>
</cp:coreProperties>
</file>