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E85D6A" w:rsidRPr="00097AB4">
        <w:tc>
          <w:tcPr>
            <w:tcW w:w="3348" w:type="dxa"/>
            <w:shd w:val="clear" w:color="auto" w:fill="auto"/>
          </w:tcPr>
          <w:p w:rsidR="00E85D6A" w:rsidRPr="00097AB4" w:rsidRDefault="00E85D6A" w:rsidP="002104C5">
            <w:pPr>
              <w:widowControl w:val="0"/>
              <w:autoSpaceDE w:val="0"/>
              <w:autoSpaceDN w:val="0"/>
              <w:adjustRightInd w:val="0"/>
              <w:spacing w:before="120"/>
              <w:jc w:val="center"/>
              <w:rPr>
                <w:b/>
                <w:sz w:val="26"/>
                <w:szCs w:val="26"/>
              </w:rPr>
            </w:pPr>
            <w:r w:rsidRPr="00097AB4">
              <w:rPr>
                <w:b/>
                <w:sz w:val="26"/>
                <w:szCs w:val="26"/>
              </w:rPr>
              <w:t>BỘ NÔNG NGHIỆP</w:t>
            </w:r>
            <w:r w:rsidR="00555BD6" w:rsidRPr="00097AB4">
              <w:rPr>
                <w:b/>
                <w:sz w:val="26"/>
                <w:szCs w:val="26"/>
              </w:rPr>
              <w:t xml:space="preserve"> </w:t>
            </w:r>
            <w:r w:rsidRPr="00097AB4">
              <w:rPr>
                <w:b/>
                <w:sz w:val="26"/>
                <w:szCs w:val="26"/>
              </w:rPr>
              <w:t>VÀ PHÁT TRIỂN NÔNG THÔN</w:t>
            </w:r>
            <w:r w:rsidRPr="00097AB4">
              <w:rPr>
                <w:b/>
                <w:sz w:val="26"/>
                <w:szCs w:val="26"/>
              </w:rPr>
              <w:br/>
              <w:t>-------</w:t>
            </w:r>
          </w:p>
        </w:tc>
        <w:tc>
          <w:tcPr>
            <w:tcW w:w="5508" w:type="dxa"/>
            <w:shd w:val="clear" w:color="auto" w:fill="auto"/>
          </w:tcPr>
          <w:p w:rsidR="00E85D6A" w:rsidRPr="00097AB4" w:rsidRDefault="00E85D6A" w:rsidP="002104C5">
            <w:pPr>
              <w:spacing w:before="120"/>
              <w:jc w:val="center"/>
              <w:rPr>
                <w:sz w:val="26"/>
                <w:szCs w:val="26"/>
              </w:rPr>
            </w:pPr>
            <w:r w:rsidRPr="00097AB4">
              <w:rPr>
                <w:b/>
                <w:sz w:val="26"/>
                <w:szCs w:val="26"/>
              </w:rPr>
              <w:t>CỘNG HÒA XÃ HỘI CHỦ NGHĨA VIỆT NAM</w:t>
            </w:r>
            <w:r w:rsidRPr="00097AB4">
              <w:rPr>
                <w:b/>
                <w:sz w:val="26"/>
                <w:szCs w:val="26"/>
              </w:rPr>
              <w:br/>
              <w:t xml:space="preserve">Độc lập - Tự do - Hạnh phúc </w:t>
            </w:r>
            <w:r w:rsidRPr="00097AB4">
              <w:rPr>
                <w:b/>
                <w:sz w:val="26"/>
                <w:szCs w:val="26"/>
              </w:rPr>
              <w:br/>
              <w:t>---------------</w:t>
            </w:r>
          </w:p>
        </w:tc>
      </w:tr>
      <w:tr w:rsidR="00E85D6A" w:rsidRPr="00097AB4">
        <w:tc>
          <w:tcPr>
            <w:tcW w:w="3348" w:type="dxa"/>
            <w:shd w:val="clear" w:color="auto" w:fill="auto"/>
          </w:tcPr>
          <w:p w:rsidR="00E85D6A" w:rsidRPr="00097AB4" w:rsidRDefault="00E85D6A" w:rsidP="002104C5">
            <w:pPr>
              <w:spacing w:before="120"/>
              <w:jc w:val="center"/>
              <w:rPr>
                <w:sz w:val="26"/>
                <w:szCs w:val="26"/>
              </w:rPr>
            </w:pPr>
            <w:r w:rsidRPr="00097AB4">
              <w:rPr>
                <w:sz w:val="26"/>
                <w:szCs w:val="26"/>
              </w:rPr>
              <w:t xml:space="preserve">Số: </w:t>
            </w:r>
            <w:bookmarkStart w:id="0" w:name="_GoBack"/>
            <w:r w:rsidRPr="00097AB4">
              <w:rPr>
                <w:sz w:val="26"/>
                <w:szCs w:val="26"/>
              </w:rPr>
              <w:t>1343/QĐ-BNN-VP</w:t>
            </w:r>
            <w:bookmarkEnd w:id="0"/>
          </w:p>
        </w:tc>
        <w:tc>
          <w:tcPr>
            <w:tcW w:w="5508" w:type="dxa"/>
            <w:shd w:val="clear" w:color="auto" w:fill="auto"/>
          </w:tcPr>
          <w:p w:rsidR="00E85D6A" w:rsidRPr="00097AB4" w:rsidRDefault="00E85D6A" w:rsidP="002104C5">
            <w:pPr>
              <w:spacing w:before="120"/>
              <w:jc w:val="right"/>
              <w:rPr>
                <w:i/>
                <w:sz w:val="26"/>
                <w:szCs w:val="26"/>
              </w:rPr>
            </w:pPr>
            <w:r w:rsidRPr="00097AB4">
              <w:rPr>
                <w:i/>
                <w:sz w:val="26"/>
                <w:szCs w:val="26"/>
              </w:rPr>
              <w:t>Hà Nội, ngày 04 tháng 4 năm 2023</w:t>
            </w:r>
          </w:p>
        </w:tc>
      </w:tr>
    </w:tbl>
    <w:p w:rsidR="00E85D6A" w:rsidRPr="00097AB4" w:rsidRDefault="00E85D6A" w:rsidP="009772D7">
      <w:pPr>
        <w:widowControl w:val="0"/>
        <w:autoSpaceDE w:val="0"/>
        <w:autoSpaceDN w:val="0"/>
        <w:adjustRightInd w:val="0"/>
        <w:spacing w:before="120"/>
        <w:jc w:val="center"/>
        <w:rPr>
          <w:sz w:val="26"/>
          <w:szCs w:val="26"/>
        </w:rPr>
      </w:pPr>
    </w:p>
    <w:p w:rsidR="000B4C58" w:rsidRPr="00097AB4" w:rsidRDefault="00E85D6A" w:rsidP="009772D7">
      <w:pPr>
        <w:widowControl w:val="0"/>
        <w:autoSpaceDE w:val="0"/>
        <w:autoSpaceDN w:val="0"/>
        <w:adjustRightInd w:val="0"/>
        <w:spacing w:before="120"/>
        <w:jc w:val="center"/>
        <w:rPr>
          <w:b/>
          <w:sz w:val="26"/>
          <w:szCs w:val="26"/>
        </w:rPr>
      </w:pPr>
      <w:bookmarkStart w:id="1" w:name="loai_1"/>
      <w:r w:rsidRPr="00097AB4">
        <w:rPr>
          <w:b/>
          <w:sz w:val="26"/>
          <w:szCs w:val="26"/>
        </w:rPr>
        <w:t>QUYẾT ĐỊNH</w:t>
      </w:r>
      <w:bookmarkEnd w:id="1"/>
    </w:p>
    <w:p w:rsidR="000B4C58" w:rsidRPr="00097AB4" w:rsidRDefault="00E85D6A" w:rsidP="009772D7">
      <w:pPr>
        <w:widowControl w:val="0"/>
        <w:autoSpaceDE w:val="0"/>
        <w:autoSpaceDN w:val="0"/>
        <w:adjustRightInd w:val="0"/>
        <w:spacing w:before="120"/>
        <w:jc w:val="center"/>
        <w:rPr>
          <w:sz w:val="26"/>
          <w:szCs w:val="26"/>
        </w:rPr>
      </w:pPr>
      <w:bookmarkStart w:id="2" w:name="loai_1_name"/>
      <w:r w:rsidRPr="00097AB4">
        <w:rPr>
          <w:sz w:val="26"/>
          <w:szCs w:val="26"/>
        </w:rPr>
        <w:t>VỀ VIỆC CÔNG BỐ THỦ TỤC HÀNH CHÍNH NỘI BỘ GIỮA CÁC CƠ QUAN HÀNH CHÍNH NHÀ NƯỚC THUỘC PHẠM VI CHỨC NĂNG QUẢN LÝ CỦA BỘ NÔNG NGHIỆP VÀ PHÁT TRIỂN NÔNG THÔN</w:t>
      </w:r>
      <w:bookmarkEnd w:id="2"/>
    </w:p>
    <w:p w:rsidR="000B4C58" w:rsidRPr="00097AB4" w:rsidRDefault="00E85D6A" w:rsidP="009772D7">
      <w:pPr>
        <w:widowControl w:val="0"/>
        <w:autoSpaceDE w:val="0"/>
        <w:autoSpaceDN w:val="0"/>
        <w:adjustRightInd w:val="0"/>
        <w:spacing w:before="120"/>
        <w:jc w:val="center"/>
        <w:rPr>
          <w:b/>
          <w:sz w:val="26"/>
          <w:szCs w:val="26"/>
        </w:rPr>
      </w:pPr>
      <w:r w:rsidRPr="00097AB4">
        <w:rPr>
          <w:b/>
          <w:sz w:val="26"/>
          <w:szCs w:val="26"/>
        </w:rPr>
        <w:t>BỘ TRƯỞNG BỘ NÔNG NGHIỆP VÀ PHÁT TRIỂN NÔNG THÔN</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Căn cứ Nghị định số 105/2022/NĐ-CP ngày 22/12/2022 của Chính phủ quy định chức năng, nhiệm vụ, quyền hạn và cơ cấu tổ chức của Bộ Nông nghiệp và Phát triển nông thôn;</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Căn cứ Quyết định số 1085/QĐ-TTg</w:t>
      </w:r>
      <w:r w:rsidR="00E85D6A" w:rsidRPr="00097AB4">
        <w:rPr>
          <w:i/>
          <w:sz w:val="26"/>
          <w:szCs w:val="26"/>
        </w:rPr>
        <w:t xml:space="preserve"> </w:t>
      </w:r>
      <w:r w:rsidR="00CB71EA" w:rsidRPr="00097AB4">
        <w:rPr>
          <w:i/>
          <w:sz w:val="26"/>
          <w:szCs w:val="26"/>
        </w:rPr>
        <w:t>ngày 15/9/2022 c</w:t>
      </w:r>
      <w:r w:rsidRPr="00097AB4">
        <w:rPr>
          <w:i/>
          <w:sz w:val="26"/>
          <w:szCs w:val="26"/>
        </w:rPr>
        <w:t>ủa Thủ tướng Chính phủ ban hành Kế hoạch rà soát, đơn giản hóa thủ tục hành chính nội bộ trong hệ thống hành chính nhà nước giai đoạn 2022-2025;</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Căn</w:t>
      </w:r>
      <w:r w:rsidR="00E85D6A" w:rsidRPr="00097AB4">
        <w:rPr>
          <w:i/>
          <w:sz w:val="26"/>
          <w:szCs w:val="26"/>
        </w:rPr>
        <w:t xml:space="preserve"> </w:t>
      </w:r>
      <w:r w:rsidRPr="00097AB4">
        <w:rPr>
          <w:i/>
          <w:sz w:val="26"/>
          <w:szCs w:val="26"/>
        </w:rPr>
        <w:t>cứ</w:t>
      </w:r>
      <w:r w:rsidR="00E85D6A" w:rsidRPr="00097AB4">
        <w:rPr>
          <w:i/>
          <w:sz w:val="26"/>
          <w:szCs w:val="26"/>
        </w:rPr>
        <w:t xml:space="preserve"> </w:t>
      </w:r>
      <w:r w:rsidRPr="00097AB4">
        <w:rPr>
          <w:i/>
          <w:sz w:val="26"/>
          <w:szCs w:val="26"/>
        </w:rPr>
        <w:t>Quyết 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4075/QĐ-BNN-VP ngày</w:t>
      </w:r>
      <w:r w:rsidR="00E85D6A" w:rsidRPr="00097AB4">
        <w:rPr>
          <w:i/>
          <w:sz w:val="26"/>
          <w:szCs w:val="26"/>
        </w:rPr>
        <w:t xml:space="preserve"> </w:t>
      </w:r>
      <w:r w:rsidRPr="00097AB4">
        <w:rPr>
          <w:i/>
          <w:sz w:val="26"/>
          <w:szCs w:val="26"/>
        </w:rPr>
        <w:t>26/10/2022</w:t>
      </w:r>
      <w:r w:rsidR="00E85D6A" w:rsidRPr="00097AB4">
        <w:rPr>
          <w:i/>
          <w:sz w:val="26"/>
          <w:szCs w:val="26"/>
        </w:rPr>
        <w:t xml:space="preserve"> </w:t>
      </w:r>
      <w:r w:rsidR="00CB71EA" w:rsidRPr="00097AB4">
        <w:rPr>
          <w:i/>
          <w:sz w:val="26"/>
          <w:szCs w:val="26"/>
        </w:rPr>
        <w:t>c</w:t>
      </w:r>
      <w:r w:rsidRPr="00097AB4">
        <w:rPr>
          <w:i/>
          <w:sz w:val="26"/>
          <w:szCs w:val="26"/>
        </w:rPr>
        <w:t>ủa</w:t>
      </w:r>
      <w:r w:rsidR="00E85D6A" w:rsidRPr="00097AB4">
        <w:rPr>
          <w:i/>
          <w:sz w:val="26"/>
          <w:szCs w:val="26"/>
        </w:rPr>
        <w:t xml:space="preserve"> </w:t>
      </w:r>
      <w:r w:rsidR="00CB71EA" w:rsidRPr="00097AB4">
        <w:rPr>
          <w:i/>
          <w:sz w:val="26"/>
          <w:szCs w:val="26"/>
        </w:rPr>
        <w:t>Bộ trưởng Bộ Nông nghi</w:t>
      </w:r>
      <w:r w:rsidRPr="00097AB4">
        <w:rPr>
          <w:i/>
          <w:sz w:val="26"/>
          <w:szCs w:val="26"/>
        </w:rPr>
        <w:t>ệp và Phát triển nông thôn về việc ban hành Kế</w:t>
      </w:r>
      <w:r w:rsidR="00CB71EA" w:rsidRPr="00097AB4">
        <w:rPr>
          <w:i/>
          <w:sz w:val="26"/>
          <w:szCs w:val="26"/>
        </w:rPr>
        <w:t xml:space="preserve"> hoạch rà soát, đơn giản hóa thủ tục hành chính n</w:t>
      </w:r>
      <w:r w:rsidRPr="00097AB4">
        <w:rPr>
          <w:i/>
          <w:sz w:val="26"/>
          <w:szCs w:val="26"/>
        </w:rPr>
        <w:t>ội bộ trong hệ thống hành chính nhà nước thuộc phạm vi quản lý của Bộ Nông nghiệp và Phát triển nông thôn;</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Theo đề nghị của Chánh Văn phòng Bộ.</w:t>
      </w:r>
    </w:p>
    <w:p w:rsidR="000B4C58" w:rsidRPr="00097AB4" w:rsidRDefault="00E85D6A" w:rsidP="009772D7">
      <w:pPr>
        <w:widowControl w:val="0"/>
        <w:autoSpaceDE w:val="0"/>
        <w:autoSpaceDN w:val="0"/>
        <w:adjustRightInd w:val="0"/>
        <w:spacing w:before="120"/>
        <w:jc w:val="center"/>
        <w:rPr>
          <w:b/>
          <w:sz w:val="26"/>
          <w:szCs w:val="26"/>
        </w:rPr>
      </w:pPr>
      <w:r w:rsidRPr="00097AB4">
        <w:rPr>
          <w:b/>
          <w:sz w:val="26"/>
          <w:szCs w:val="26"/>
        </w:rPr>
        <w:t>QUYẾT ĐỊNH:</w:t>
      </w:r>
    </w:p>
    <w:p w:rsidR="000B4C58" w:rsidRPr="00097AB4" w:rsidRDefault="000B4C58" w:rsidP="009772D7">
      <w:pPr>
        <w:widowControl w:val="0"/>
        <w:autoSpaceDE w:val="0"/>
        <w:autoSpaceDN w:val="0"/>
        <w:adjustRightInd w:val="0"/>
        <w:spacing w:before="120"/>
        <w:rPr>
          <w:sz w:val="26"/>
          <w:szCs w:val="26"/>
        </w:rPr>
      </w:pPr>
      <w:bookmarkStart w:id="3" w:name="dieu_1"/>
      <w:r w:rsidRPr="00097AB4">
        <w:rPr>
          <w:b/>
          <w:sz w:val="26"/>
          <w:szCs w:val="26"/>
        </w:rPr>
        <w:t>Điều 1.</w:t>
      </w:r>
      <w:bookmarkEnd w:id="3"/>
      <w:r w:rsidRPr="00097AB4">
        <w:rPr>
          <w:sz w:val="26"/>
          <w:szCs w:val="26"/>
        </w:rPr>
        <w:t xml:space="preserve"> </w:t>
      </w:r>
      <w:bookmarkStart w:id="4" w:name="dieu_1_name"/>
      <w:r w:rsidRPr="00097AB4">
        <w:rPr>
          <w:sz w:val="26"/>
          <w:szCs w:val="26"/>
        </w:rPr>
        <w:t>Công bố kèm theo Quyết định này thủ tục hành chính nội bộ giữa các cơ quan hành chính nhà nước thuộc phạm vi chức năng quản lý của Bộ Nông nghiệp và Phát triển nông thôn.</w:t>
      </w:r>
      <w:bookmarkEnd w:id="4"/>
    </w:p>
    <w:p w:rsidR="000B4C58" w:rsidRPr="00097AB4" w:rsidRDefault="000B4C58" w:rsidP="009772D7">
      <w:pPr>
        <w:widowControl w:val="0"/>
        <w:autoSpaceDE w:val="0"/>
        <w:autoSpaceDN w:val="0"/>
        <w:adjustRightInd w:val="0"/>
        <w:spacing w:before="120"/>
        <w:rPr>
          <w:sz w:val="26"/>
          <w:szCs w:val="26"/>
        </w:rPr>
      </w:pPr>
      <w:bookmarkStart w:id="5" w:name="dieu_2"/>
      <w:r w:rsidRPr="00097AB4">
        <w:rPr>
          <w:b/>
          <w:sz w:val="26"/>
          <w:szCs w:val="26"/>
        </w:rPr>
        <w:t>Điều 2.</w:t>
      </w:r>
      <w:bookmarkEnd w:id="5"/>
      <w:r w:rsidRPr="00097AB4">
        <w:rPr>
          <w:sz w:val="26"/>
          <w:szCs w:val="26"/>
        </w:rPr>
        <w:t xml:space="preserve"> </w:t>
      </w:r>
      <w:bookmarkStart w:id="6" w:name="dieu_2_name"/>
      <w:r w:rsidRPr="00097AB4">
        <w:rPr>
          <w:sz w:val="26"/>
          <w:szCs w:val="26"/>
        </w:rPr>
        <w:t>Quyết định này có hiệu lực thi hành kể từ ngày ký.</w:t>
      </w:r>
      <w:bookmarkEnd w:id="6"/>
    </w:p>
    <w:p w:rsidR="000B4C58" w:rsidRPr="00097AB4" w:rsidRDefault="000B4C58" w:rsidP="009772D7">
      <w:pPr>
        <w:widowControl w:val="0"/>
        <w:autoSpaceDE w:val="0"/>
        <w:autoSpaceDN w:val="0"/>
        <w:adjustRightInd w:val="0"/>
        <w:spacing w:before="120"/>
        <w:rPr>
          <w:sz w:val="26"/>
          <w:szCs w:val="26"/>
        </w:rPr>
      </w:pPr>
      <w:bookmarkStart w:id="7" w:name="dieu_3"/>
      <w:r w:rsidRPr="00097AB4">
        <w:rPr>
          <w:b/>
          <w:sz w:val="26"/>
          <w:szCs w:val="26"/>
        </w:rPr>
        <w:t>Điều 3.</w:t>
      </w:r>
      <w:bookmarkEnd w:id="7"/>
      <w:r w:rsidRPr="00097AB4">
        <w:rPr>
          <w:sz w:val="26"/>
          <w:szCs w:val="26"/>
        </w:rPr>
        <w:t xml:space="preserve"> </w:t>
      </w:r>
      <w:bookmarkStart w:id="8" w:name="dieu_3_name"/>
      <w:r w:rsidRPr="00097AB4">
        <w:rPr>
          <w:sz w:val="26"/>
          <w:szCs w:val="26"/>
        </w:rPr>
        <w:t>Chánh Văn phòng Bộ, Thủ trưởng các Vụ, Cục, đơn vị có liên quan chịu trách nhiệm thi hành Quyết định này./.</w:t>
      </w:r>
      <w:bookmarkEnd w:id="8"/>
    </w:p>
    <w:p w:rsidR="00E85D6A" w:rsidRPr="00097AB4" w:rsidRDefault="00E85D6A" w:rsidP="009772D7">
      <w:pPr>
        <w:widowControl w:val="0"/>
        <w:autoSpaceDE w:val="0"/>
        <w:autoSpaceDN w:val="0"/>
        <w:adjustRightInd w:val="0"/>
        <w:spacing w:before="120"/>
        <w:rPr>
          <w:sz w:val="26"/>
          <w:szCs w:val="26"/>
        </w:rPr>
      </w:pPr>
    </w:p>
    <w:tbl>
      <w:tblPr>
        <w:tblW w:w="0" w:type="auto"/>
        <w:tblLook w:val="01E0" w:firstRow="1" w:lastRow="1" w:firstColumn="1" w:lastColumn="1" w:noHBand="0" w:noVBand="0"/>
      </w:tblPr>
      <w:tblGrid>
        <w:gridCol w:w="4428"/>
        <w:gridCol w:w="4428"/>
      </w:tblGrid>
      <w:tr w:rsidR="00E85D6A" w:rsidRPr="00097AB4">
        <w:tc>
          <w:tcPr>
            <w:tcW w:w="4428" w:type="dxa"/>
            <w:shd w:val="clear" w:color="auto" w:fill="auto"/>
          </w:tcPr>
          <w:p w:rsidR="00E85D6A" w:rsidRPr="00097AB4" w:rsidRDefault="00E85D6A" w:rsidP="002104C5">
            <w:pPr>
              <w:widowControl w:val="0"/>
              <w:autoSpaceDE w:val="0"/>
              <w:autoSpaceDN w:val="0"/>
              <w:adjustRightInd w:val="0"/>
              <w:spacing w:before="120"/>
              <w:rPr>
                <w:sz w:val="26"/>
                <w:szCs w:val="26"/>
              </w:rPr>
            </w:pPr>
            <w:r w:rsidRPr="00097AB4">
              <w:rPr>
                <w:b/>
                <w:i/>
                <w:sz w:val="26"/>
                <w:szCs w:val="26"/>
              </w:rPr>
              <w:br/>
              <w:t>Nơi nhận:</w:t>
            </w:r>
            <w:r w:rsidRPr="00097AB4">
              <w:rPr>
                <w:b/>
                <w:i/>
                <w:sz w:val="26"/>
                <w:szCs w:val="26"/>
              </w:rPr>
              <w:br/>
            </w:r>
            <w:r w:rsidRPr="00097AB4">
              <w:rPr>
                <w:sz w:val="26"/>
                <w:szCs w:val="26"/>
              </w:rPr>
              <w:t>- Như Điều 3;</w:t>
            </w:r>
            <w:r w:rsidRPr="00097AB4">
              <w:rPr>
                <w:sz w:val="26"/>
                <w:szCs w:val="26"/>
              </w:rPr>
              <w:br/>
              <w:t>- Văn phòng Chính phủ (Cục KSTTHC);</w:t>
            </w:r>
            <w:r w:rsidRPr="00097AB4">
              <w:rPr>
                <w:sz w:val="26"/>
                <w:szCs w:val="26"/>
              </w:rPr>
              <w:br/>
              <w:t>- UBND các tỉnh, TP trực thuộc TW;</w:t>
            </w:r>
            <w:r w:rsidRPr="00097AB4">
              <w:rPr>
                <w:sz w:val="26"/>
                <w:szCs w:val="26"/>
              </w:rPr>
              <w:br/>
              <w:t>- Lãnh đạo Bộ;</w:t>
            </w:r>
            <w:r w:rsidRPr="00097AB4">
              <w:rPr>
                <w:sz w:val="26"/>
                <w:szCs w:val="26"/>
              </w:rPr>
              <w:br/>
              <w:t>- Các đơn vị thuộc Bộ;</w:t>
            </w:r>
            <w:r w:rsidRPr="00097AB4">
              <w:rPr>
                <w:sz w:val="26"/>
                <w:szCs w:val="26"/>
              </w:rPr>
              <w:br/>
              <w:t>- Cổng Thông tin điện tử của Bộ;</w:t>
            </w:r>
            <w:r w:rsidRPr="00097AB4">
              <w:rPr>
                <w:sz w:val="26"/>
                <w:szCs w:val="26"/>
              </w:rPr>
              <w:br/>
              <w:t>- Báo Nông nghiệp Việt Nam;</w:t>
            </w:r>
            <w:r w:rsidRPr="00097AB4">
              <w:rPr>
                <w:sz w:val="26"/>
                <w:szCs w:val="26"/>
              </w:rPr>
              <w:br/>
              <w:t>- Lưu: VT, VP.</w:t>
            </w:r>
          </w:p>
        </w:tc>
        <w:tc>
          <w:tcPr>
            <w:tcW w:w="4428" w:type="dxa"/>
            <w:shd w:val="clear" w:color="auto" w:fill="auto"/>
          </w:tcPr>
          <w:p w:rsidR="00E85D6A" w:rsidRPr="00097AB4" w:rsidRDefault="00E85D6A" w:rsidP="002104C5">
            <w:pPr>
              <w:widowControl w:val="0"/>
              <w:autoSpaceDE w:val="0"/>
              <w:autoSpaceDN w:val="0"/>
              <w:adjustRightInd w:val="0"/>
              <w:spacing w:before="120"/>
              <w:jc w:val="center"/>
              <w:rPr>
                <w:b/>
                <w:sz w:val="26"/>
                <w:szCs w:val="26"/>
              </w:rPr>
            </w:pPr>
            <w:r w:rsidRPr="00097AB4">
              <w:rPr>
                <w:b/>
                <w:sz w:val="26"/>
                <w:szCs w:val="26"/>
              </w:rPr>
              <w:t xml:space="preserve">KT. BỘ TRƯỞNG </w:t>
            </w:r>
            <w:r w:rsidRPr="00097AB4">
              <w:rPr>
                <w:b/>
                <w:sz w:val="26"/>
                <w:szCs w:val="26"/>
              </w:rPr>
              <w:br/>
              <w:t>THỨ TRƯỞNG</w:t>
            </w:r>
            <w:r w:rsidRPr="00097AB4">
              <w:rPr>
                <w:b/>
                <w:sz w:val="26"/>
                <w:szCs w:val="26"/>
              </w:rPr>
              <w:br/>
            </w:r>
            <w:r w:rsidRPr="00097AB4">
              <w:rPr>
                <w:b/>
                <w:sz w:val="26"/>
                <w:szCs w:val="26"/>
              </w:rPr>
              <w:br/>
            </w:r>
            <w:r w:rsidRPr="00097AB4">
              <w:rPr>
                <w:b/>
                <w:sz w:val="26"/>
                <w:szCs w:val="26"/>
              </w:rPr>
              <w:br/>
            </w:r>
            <w:r w:rsidRPr="00097AB4">
              <w:rPr>
                <w:b/>
                <w:sz w:val="26"/>
                <w:szCs w:val="26"/>
              </w:rPr>
              <w:br/>
            </w:r>
            <w:r w:rsidRPr="00097AB4">
              <w:rPr>
                <w:b/>
                <w:sz w:val="26"/>
                <w:szCs w:val="26"/>
              </w:rPr>
              <w:br/>
              <w:t>Nguyễn Hoàng Hiệp</w:t>
            </w:r>
          </w:p>
        </w:tc>
      </w:tr>
    </w:tbl>
    <w:p w:rsidR="00E85D6A" w:rsidRPr="00097AB4" w:rsidRDefault="00E85D6A" w:rsidP="009772D7">
      <w:pPr>
        <w:widowControl w:val="0"/>
        <w:autoSpaceDE w:val="0"/>
        <w:autoSpaceDN w:val="0"/>
        <w:adjustRightInd w:val="0"/>
        <w:spacing w:before="120"/>
        <w:rPr>
          <w:sz w:val="26"/>
          <w:szCs w:val="26"/>
        </w:rPr>
      </w:pPr>
    </w:p>
    <w:p w:rsidR="009772D7" w:rsidRPr="00097AB4" w:rsidRDefault="00046FCD" w:rsidP="00046FCD">
      <w:pPr>
        <w:widowControl w:val="0"/>
        <w:autoSpaceDE w:val="0"/>
        <w:autoSpaceDN w:val="0"/>
        <w:adjustRightInd w:val="0"/>
        <w:spacing w:before="120"/>
        <w:jc w:val="center"/>
        <w:rPr>
          <w:b/>
          <w:sz w:val="26"/>
          <w:szCs w:val="26"/>
        </w:rPr>
      </w:pPr>
      <w:r w:rsidRPr="00097AB4">
        <w:rPr>
          <w:b/>
          <w:sz w:val="26"/>
          <w:szCs w:val="26"/>
        </w:rPr>
        <w:t>THỦ TỤC HÀNH CHÍNH NỘI BỘ GIỮA CÁC CƠ QUAN HÀNH CHÍNH NHÀ NƯỚC THUỘC PHẠM VI CHỨC NĂNG QUẢN LÝ CỦA BỘ NÔNG NGHIỆP VÀ PHÁT TRIỂN NÔNG THÔN</w:t>
      </w:r>
    </w:p>
    <w:p w:rsidR="000B4C58" w:rsidRPr="00097AB4" w:rsidRDefault="000B4C58" w:rsidP="009772D7">
      <w:pPr>
        <w:widowControl w:val="0"/>
        <w:autoSpaceDE w:val="0"/>
        <w:autoSpaceDN w:val="0"/>
        <w:adjustRightInd w:val="0"/>
        <w:spacing w:before="120"/>
        <w:jc w:val="center"/>
        <w:rPr>
          <w:b/>
          <w:i/>
          <w:sz w:val="26"/>
          <w:szCs w:val="26"/>
        </w:rPr>
      </w:pPr>
      <w:r w:rsidRPr="00097AB4">
        <w:rPr>
          <w:i/>
          <w:sz w:val="26"/>
          <w:szCs w:val="26"/>
        </w:rPr>
        <w:t>(Ban hành kèm theo Quyết định số</w:t>
      </w:r>
      <w:r w:rsidR="00E85D6A" w:rsidRPr="00097AB4">
        <w:rPr>
          <w:i/>
          <w:sz w:val="26"/>
          <w:szCs w:val="26"/>
        </w:rPr>
        <w:t xml:space="preserve"> 1343</w:t>
      </w:r>
      <w:r w:rsidRPr="00097AB4">
        <w:rPr>
          <w:i/>
          <w:sz w:val="26"/>
          <w:szCs w:val="26"/>
        </w:rPr>
        <w:t>/QĐ-BNN-VP ngày</w:t>
      </w:r>
      <w:r w:rsidR="00E85D6A" w:rsidRPr="00097AB4">
        <w:rPr>
          <w:i/>
          <w:sz w:val="26"/>
          <w:szCs w:val="26"/>
        </w:rPr>
        <w:t xml:space="preserve"> 04 </w:t>
      </w:r>
      <w:r w:rsidRPr="00097AB4">
        <w:rPr>
          <w:i/>
          <w:sz w:val="26"/>
          <w:szCs w:val="26"/>
        </w:rPr>
        <w:t>tháng</w:t>
      </w:r>
      <w:r w:rsidR="00E85D6A" w:rsidRPr="00097AB4">
        <w:rPr>
          <w:i/>
          <w:sz w:val="26"/>
          <w:szCs w:val="26"/>
        </w:rPr>
        <w:t xml:space="preserve"> 04 </w:t>
      </w:r>
      <w:r w:rsidRPr="00097AB4">
        <w:rPr>
          <w:i/>
          <w:sz w:val="26"/>
          <w:szCs w:val="26"/>
        </w:rPr>
        <w:t>năm 2023</w:t>
      </w:r>
      <w:r w:rsidR="00E85D6A" w:rsidRPr="00097AB4">
        <w:rPr>
          <w:b/>
          <w:i/>
          <w:sz w:val="26"/>
          <w:szCs w:val="26"/>
        </w:rPr>
        <w:t xml:space="preserve"> </w:t>
      </w:r>
      <w:r w:rsidRPr="00097AB4">
        <w:rPr>
          <w:i/>
          <w:sz w:val="26"/>
          <w:szCs w:val="26"/>
        </w:rPr>
        <w:t>của Bộ trưởng Bộ Nông nghiệp và PTNT)</w:t>
      </w:r>
    </w:p>
    <w:p w:rsidR="009772D7" w:rsidRPr="00097AB4" w:rsidRDefault="000B4C58" w:rsidP="009772D7">
      <w:pPr>
        <w:widowControl w:val="0"/>
        <w:autoSpaceDE w:val="0"/>
        <w:autoSpaceDN w:val="0"/>
        <w:adjustRightInd w:val="0"/>
        <w:spacing w:before="120"/>
        <w:jc w:val="center"/>
        <w:rPr>
          <w:b/>
          <w:sz w:val="26"/>
          <w:szCs w:val="26"/>
        </w:rPr>
      </w:pPr>
      <w:bookmarkStart w:id="9" w:name="chuong_1"/>
      <w:r w:rsidRPr="00097AB4">
        <w:rPr>
          <w:b/>
          <w:sz w:val="26"/>
          <w:szCs w:val="26"/>
        </w:rPr>
        <w:t>PHẦN I.</w:t>
      </w:r>
      <w:bookmarkEnd w:id="9"/>
    </w:p>
    <w:p w:rsidR="000B4C58" w:rsidRPr="00097AB4" w:rsidRDefault="000B4C58" w:rsidP="009772D7">
      <w:pPr>
        <w:widowControl w:val="0"/>
        <w:autoSpaceDE w:val="0"/>
        <w:autoSpaceDN w:val="0"/>
        <w:adjustRightInd w:val="0"/>
        <w:spacing w:before="120"/>
        <w:jc w:val="center"/>
        <w:rPr>
          <w:b/>
          <w:sz w:val="26"/>
          <w:szCs w:val="26"/>
        </w:rPr>
      </w:pPr>
      <w:bookmarkStart w:id="10" w:name="chuong_1_name"/>
      <w:r w:rsidRPr="00097AB4">
        <w:rPr>
          <w:b/>
          <w:sz w:val="26"/>
          <w:szCs w:val="26"/>
        </w:rPr>
        <w:t>DANH MỤC THỦ TỤC HÀNH CHÍNH</w:t>
      </w:r>
      <w:bookmarkEnd w:id="1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4"/>
        <w:gridCol w:w="3010"/>
        <w:gridCol w:w="1129"/>
        <w:gridCol w:w="1363"/>
        <w:gridCol w:w="1942"/>
        <w:gridCol w:w="879"/>
      </w:tblGrid>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STT</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Tên thủ tục hành</w:t>
            </w:r>
            <w:r w:rsidR="00E85D6A" w:rsidRPr="00097AB4">
              <w:rPr>
                <w:b/>
                <w:sz w:val="26"/>
                <w:szCs w:val="26"/>
              </w:rPr>
              <w:t xml:space="preserve"> </w:t>
            </w:r>
            <w:r w:rsidRPr="00097AB4">
              <w:rPr>
                <w:b/>
                <w:sz w:val="26"/>
                <w:szCs w:val="26"/>
              </w:rPr>
              <w:t>chính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Lĩnh vực</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Cơ quan</w:t>
            </w:r>
            <w:r w:rsidR="00E85D6A" w:rsidRPr="00097AB4">
              <w:rPr>
                <w:b/>
                <w:sz w:val="26"/>
                <w:szCs w:val="26"/>
              </w:rPr>
              <w:t xml:space="preserve"> </w:t>
            </w:r>
            <w:r w:rsidRPr="00097AB4">
              <w:rPr>
                <w:b/>
                <w:sz w:val="26"/>
                <w:szCs w:val="26"/>
              </w:rPr>
              <w:t>thực hiện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Căn cứ</w:t>
            </w:r>
            <w:r w:rsidR="00E85D6A" w:rsidRPr="00097AB4">
              <w:rPr>
                <w:b/>
                <w:sz w:val="26"/>
                <w:szCs w:val="26"/>
              </w:rPr>
              <w:t xml:space="preserve"> </w:t>
            </w:r>
            <w:r w:rsidRPr="00097AB4">
              <w:rPr>
                <w:b/>
                <w:sz w:val="26"/>
                <w:szCs w:val="26"/>
              </w:rPr>
              <w:t>pháp</w:t>
            </w:r>
            <w:r w:rsidR="00E85D6A" w:rsidRPr="00097AB4">
              <w:rPr>
                <w:b/>
                <w:sz w:val="26"/>
                <w:szCs w:val="26"/>
              </w:rPr>
              <w:t xml:space="preserve"> </w:t>
            </w:r>
            <w:r w:rsidRPr="00097AB4">
              <w:rPr>
                <w:b/>
                <w:sz w:val="26"/>
                <w:szCs w:val="26"/>
              </w:rPr>
              <w:t>lý</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Trang</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A.</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THỦ TỤC HÀNH CHÍNH</w:t>
            </w:r>
            <w:r w:rsidR="00E85D6A" w:rsidRPr="00097AB4">
              <w:rPr>
                <w:b/>
                <w:sz w:val="26"/>
                <w:szCs w:val="26"/>
              </w:rPr>
              <w:t xml:space="preserve"> </w:t>
            </w:r>
            <w:r w:rsidRPr="00097AB4">
              <w:rPr>
                <w:b/>
                <w:sz w:val="26"/>
                <w:szCs w:val="26"/>
              </w:rPr>
              <w:t>CẤP TRUNG ƯƠNG</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12</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I.</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Bảo vệ thực vật</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b/>
                <w:i/>
                <w:sz w:val="26"/>
                <w:szCs w:val="26"/>
              </w:rPr>
            </w:pP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12</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Công bố dịch hại thực vật thuộc thẩm quyền của Bộ Nông nghiệp và Phát triển nông thôn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Bảo vệ</w:t>
            </w:r>
            <w:r w:rsidR="00595847" w:rsidRPr="00097AB4">
              <w:rPr>
                <w:sz w:val="26"/>
                <w:szCs w:val="26"/>
              </w:rPr>
              <w:t xml:space="preserve"> </w:t>
            </w:r>
            <w:r w:rsidRPr="00097AB4">
              <w:rPr>
                <w:sz w:val="26"/>
                <w:szCs w:val="26"/>
              </w:rPr>
              <w:t>thực vật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 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17 Luật Bảo vệ</w:t>
            </w:r>
            <w:r w:rsidR="00E85D6A" w:rsidRPr="00097AB4">
              <w:rPr>
                <w:i/>
                <w:sz w:val="26"/>
                <w:szCs w:val="26"/>
              </w:rPr>
              <w:t xml:space="preserve"> </w:t>
            </w:r>
            <w:r w:rsidRPr="00097AB4">
              <w:rPr>
                <w:i/>
                <w:sz w:val="26"/>
                <w:szCs w:val="26"/>
              </w:rPr>
              <w:t>và</w:t>
            </w:r>
            <w:r w:rsidR="00E85D6A" w:rsidRPr="00097AB4">
              <w:rPr>
                <w:i/>
                <w:sz w:val="26"/>
                <w:szCs w:val="26"/>
              </w:rPr>
              <w:t xml:space="preserve"> </w:t>
            </w:r>
            <w:r w:rsidRPr="00097AB4">
              <w:rPr>
                <w:i/>
                <w:sz w:val="26"/>
                <w:szCs w:val="26"/>
              </w:rPr>
              <w:t>kiểm</w:t>
            </w:r>
            <w:r w:rsidR="00E85D6A" w:rsidRPr="00097AB4">
              <w:rPr>
                <w:i/>
                <w:sz w:val="26"/>
                <w:szCs w:val="26"/>
              </w:rPr>
              <w:t xml:space="preserve"> </w:t>
            </w:r>
            <w:r w:rsidRPr="00097AB4">
              <w:rPr>
                <w:i/>
                <w:sz w:val="26"/>
                <w:szCs w:val="26"/>
              </w:rPr>
              <w:t>dịch thực vật;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4, 5 Nghị 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116/2014/NĐ-CP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12</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Công bố hết dịch hại thực vật thuộc thẩm quyền của Bộ Nông nghiệp và Phát triển nông thôn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Bảo vệ</w:t>
            </w:r>
            <w:r w:rsidR="00E85D6A" w:rsidRPr="00097AB4">
              <w:rPr>
                <w:sz w:val="26"/>
                <w:szCs w:val="26"/>
              </w:rPr>
              <w:t xml:space="preserve"> </w:t>
            </w:r>
            <w:r w:rsidRPr="00097AB4">
              <w:rPr>
                <w:sz w:val="26"/>
                <w:szCs w:val="26"/>
              </w:rPr>
              <w:t>thực vật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 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19</w:t>
            </w:r>
            <w:r w:rsidR="00E85D6A" w:rsidRPr="00097AB4">
              <w:rPr>
                <w:i/>
                <w:sz w:val="26"/>
                <w:szCs w:val="26"/>
              </w:rPr>
              <w:t xml:space="preserve"> </w:t>
            </w:r>
            <w:r w:rsidRPr="00097AB4">
              <w:rPr>
                <w:i/>
                <w:sz w:val="26"/>
                <w:szCs w:val="26"/>
              </w:rPr>
              <w:t>Luật Bảo vệ và kiểm dịch thực vật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lastRenderedPageBreak/>
              <w:t>- Điều 6 Nghị định số 116/2014/NĐ-CP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lastRenderedPageBreak/>
              <w:t>20</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Tạm ngừng hoặc cấm xuất khẩu, nhập</w:t>
            </w:r>
            <w:r w:rsidR="00E85D6A" w:rsidRPr="00097AB4">
              <w:rPr>
                <w:sz w:val="26"/>
                <w:szCs w:val="26"/>
              </w:rPr>
              <w:t xml:space="preserve"> </w:t>
            </w:r>
            <w:r w:rsidRPr="00097AB4">
              <w:rPr>
                <w:sz w:val="26"/>
                <w:szCs w:val="26"/>
              </w:rPr>
              <w:t>khẩu</w:t>
            </w:r>
            <w:r w:rsidR="00E85D6A" w:rsidRPr="00097AB4">
              <w:rPr>
                <w:sz w:val="26"/>
                <w:szCs w:val="26"/>
              </w:rPr>
              <w:t xml:space="preserve"> </w:t>
            </w:r>
            <w:r w:rsidRPr="00097AB4">
              <w:rPr>
                <w:sz w:val="26"/>
                <w:szCs w:val="26"/>
              </w:rPr>
              <w:t>vật</w:t>
            </w:r>
            <w:r w:rsidR="00E85D6A" w:rsidRPr="00097AB4">
              <w:rPr>
                <w:sz w:val="26"/>
                <w:szCs w:val="26"/>
              </w:rPr>
              <w:t xml:space="preserve"> </w:t>
            </w:r>
            <w:r w:rsidRPr="00097AB4">
              <w:rPr>
                <w:sz w:val="26"/>
                <w:szCs w:val="26"/>
              </w:rPr>
              <w:t>thể</w:t>
            </w:r>
            <w:r w:rsidR="00E85D6A" w:rsidRPr="00097AB4">
              <w:rPr>
                <w:sz w:val="26"/>
                <w:szCs w:val="26"/>
              </w:rPr>
              <w:t xml:space="preserve"> </w:t>
            </w:r>
            <w:r w:rsidRPr="00097AB4">
              <w:rPr>
                <w:sz w:val="26"/>
                <w:szCs w:val="26"/>
              </w:rPr>
              <w:t>thuộc</w:t>
            </w:r>
            <w:r w:rsidR="00E85D6A" w:rsidRPr="00097AB4">
              <w:rPr>
                <w:sz w:val="26"/>
                <w:szCs w:val="26"/>
              </w:rPr>
              <w:t xml:space="preserve"> </w:t>
            </w:r>
            <w:r w:rsidRPr="00097AB4">
              <w:rPr>
                <w:sz w:val="26"/>
                <w:szCs w:val="26"/>
              </w:rPr>
              <w:t>diện kiểm dịch thực vật</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Bảo vệ</w:t>
            </w:r>
            <w:r w:rsidR="00595847" w:rsidRPr="00097AB4">
              <w:rPr>
                <w:sz w:val="26"/>
                <w:szCs w:val="26"/>
              </w:rPr>
              <w:t xml:space="preserve"> </w:t>
            </w:r>
            <w:r w:rsidRPr="00097AB4">
              <w:rPr>
                <w:sz w:val="26"/>
                <w:szCs w:val="26"/>
              </w:rPr>
              <w:t>thực vật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 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35 Luật Bảo vệ</w:t>
            </w:r>
            <w:r w:rsidR="00E85D6A" w:rsidRPr="00097AB4">
              <w:rPr>
                <w:i/>
                <w:sz w:val="26"/>
                <w:szCs w:val="26"/>
              </w:rPr>
              <w:t xml:space="preserve"> </w:t>
            </w:r>
            <w:r w:rsidRPr="00097AB4">
              <w:rPr>
                <w:i/>
                <w:sz w:val="26"/>
                <w:szCs w:val="26"/>
              </w:rPr>
              <w:t>và</w:t>
            </w:r>
            <w:r w:rsidR="00E85D6A" w:rsidRPr="00097AB4">
              <w:rPr>
                <w:i/>
                <w:sz w:val="26"/>
                <w:szCs w:val="26"/>
              </w:rPr>
              <w:t xml:space="preserve"> </w:t>
            </w:r>
            <w:r w:rsidRPr="00097AB4">
              <w:rPr>
                <w:i/>
                <w:sz w:val="26"/>
                <w:szCs w:val="26"/>
              </w:rPr>
              <w:t>kiểm</w:t>
            </w:r>
            <w:r w:rsidR="00E85D6A" w:rsidRPr="00097AB4">
              <w:rPr>
                <w:i/>
                <w:sz w:val="26"/>
                <w:szCs w:val="26"/>
              </w:rPr>
              <w:t xml:space="preserve"> </w:t>
            </w:r>
            <w:r w:rsidRPr="00097AB4">
              <w:rPr>
                <w:i/>
                <w:sz w:val="26"/>
                <w:szCs w:val="26"/>
              </w:rPr>
              <w:t>dịch thực vật;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8, 10, 11, 12</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116/2014/NĐ-CP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Tiếp tục xuất khẩu, nhập khẩu vật thể thuộc diện kiểm dịch thực vật</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Bảo vệ</w:t>
            </w:r>
            <w:r w:rsidR="00595847" w:rsidRPr="00097AB4">
              <w:rPr>
                <w:sz w:val="26"/>
                <w:szCs w:val="26"/>
              </w:rPr>
              <w:t xml:space="preserve"> </w:t>
            </w:r>
            <w:r w:rsidRPr="00097AB4">
              <w:rPr>
                <w:sz w:val="26"/>
                <w:szCs w:val="26"/>
              </w:rPr>
              <w:t>thực vật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 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35 Luật Bảo vệ</w:t>
            </w:r>
            <w:r w:rsidR="00E85D6A" w:rsidRPr="00097AB4">
              <w:rPr>
                <w:i/>
                <w:sz w:val="26"/>
                <w:szCs w:val="26"/>
              </w:rPr>
              <w:t xml:space="preserve"> </w:t>
            </w:r>
            <w:r w:rsidRPr="00097AB4">
              <w:rPr>
                <w:i/>
                <w:sz w:val="26"/>
                <w:szCs w:val="26"/>
              </w:rPr>
              <w:t>và</w:t>
            </w:r>
            <w:r w:rsidR="00E85D6A" w:rsidRPr="00097AB4">
              <w:rPr>
                <w:i/>
                <w:sz w:val="26"/>
                <w:szCs w:val="26"/>
              </w:rPr>
              <w:t xml:space="preserve"> </w:t>
            </w:r>
            <w:r w:rsidRPr="00097AB4">
              <w:rPr>
                <w:i/>
                <w:sz w:val="26"/>
                <w:szCs w:val="26"/>
              </w:rPr>
              <w:t>kiểm</w:t>
            </w:r>
            <w:r w:rsidR="00E85D6A" w:rsidRPr="00097AB4">
              <w:rPr>
                <w:i/>
                <w:sz w:val="26"/>
                <w:szCs w:val="26"/>
              </w:rPr>
              <w:t xml:space="preserve"> </w:t>
            </w:r>
            <w:r w:rsidRPr="00097AB4">
              <w:rPr>
                <w:i/>
                <w:sz w:val="26"/>
                <w:szCs w:val="26"/>
              </w:rPr>
              <w:t>dịch thực vật;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9,</w:t>
            </w:r>
            <w:r w:rsidR="00E85D6A" w:rsidRPr="00097AB4">
              <w:rPr>
                <w:i/>
                <w:sz w:val="26"/>
                <w:szCs w:val="26"/>
              </w:rPr>
              <w:t xml:space="preserve"> </w:t>
            </w:r>
            <w:r w:rsidRPr="00097AB4">
              <w:rPr>
                <w:i/>
                <w:sz w:val="26"/>
                <w:szCs w:val="26"/>
              </w:rPr>
              <w:t>11,</w:t>
            </w:r>
            <w:r w:rsidR="00E85D6A" w:rsidRPr="00097AB4">
              <w:rPr>
                <w:i/>
                <w:sz w:val="26"/>
                <w:szCs w:val="26"/>
              </w:rPr>
              <w:t xml:space="preserve"> </w:t>
            </w:r>
            <w:r w:rsidRPr="00097AB4">
              <w:rPr>
                <w:i/>
                <w:sz w:val="26"/>
                <w:szCs w:val="26"/>
              </w:rPr>
              <w:t>13</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116/2014/NĐ-CP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26</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5</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w:t>
            </w:r>
            <w:r w:rsidR="00E85D6A" w:rsidRPr="00097AB4">
              <w:rPr>
                <w:sz w:val="26"/>
                <w:szCs w:val="26"/>
              </w:rPr>
              <w:t xml:space="preserve"> </w:t>
            </w:r>
            <w:r w:rsidRPr="00097AB4">
              <w:rPr>
                <w:sz w:val="26"/>
                <w:szCs w:val="26"/>
              </w:rPr>
              <w:t>định</w:t>
            </w:r>
            <w:r w:rsidR="00E85D6A" w:rsidRPr="00097AB4">
              <w:rPr>
                <w:sz w:val="26"/>
                <w:szCs w:val="26"/>
              </w:rPr>
              <w:t xml:space="preserve"> </w:t>
            </w:r>
            <w:r w:rsidRPr="00097AB4">
              <w:rPr>
                <w:sz w:val="26"/>
                <w:szCs w:val="26"/>
              </w:rPr>
              <w:t>việc</w:t>
            </w:r>
            <w:r w:rsidR="00E85D6A" w:rsidRPr="00097AB4">
              <w:rPr>
                <w:sz w:val="26"/>
                <w:szCs w:val="26"/>
              </w:rPr>
              <w:t xml:space="preserve"> </w:t>
            </w:r>
            <w:r w:rsidRPr="00097AB4">
              <w:rPr>
                <w:sz w:val="26"/>
                <w:szCs w:val="26"/>
              </w:rPr>
              <w:t>hỗ</w:t>
            </w:r>
            <w:r w:rsidR="00E85D6A" w:rsidRPr="00097AB4">
              <w:rPr>
                <w:sz w:val="26"/>
                <w:szCs w:val="26"/>
              </w:rPr>
              <w:t xml:space="preserve"> </w:t>
            </w:r>
            <w:r w:rsidRPr="00097AB4">
              <w:rPr>
                <w:sz w:val="26"/>
                <w:szCs w:val="26"/>
              </w:rPr>
              <w:t>trợ</w:t>
            </w:r>
            <w:r w:rsidR="00E85D6A" w:rsidRPr="00097AB4">
              <w:rPr>
                <w:sz w:val="26"/>
                <w:szCs w:val="26"/>
              </w:rPr>
              <w:t xml:space="preserve"> </w:t>
            </w:r>
            <w:r w:rsidRPr="00097AB4">
              <w:rPr>
                <w:sz w:val="26"/>
                <w:szCs w:val="26"/>
              </w:rPr>
              <w:t>chống dịch</w:t>
            </w:r>
            <w:r w:rsidR="00E85D6A" w:rsidRPr="00097AB4">
              <w:rPr>
                <w:sz w:val="26"/>
                <w:szCs w:val="26"/>
              </w:rPr>
              <w:t xml:space="preserve"> </w:t>
            </w:r>
            <w:r w:rsidRPr="00097AB4">
              <w:rPr>
                <w:sz w:val="26"/>
                <w:szCs w:val="26"/>
              </w:rPr>
              <w:t>hại</w:t>
            </w:r>
            <w:r w:rsidR="00E85D6A" w:rsidRPr="00097AB4">
              <w:rPr>
                <w:sz w:val="26"/>
                <w:szCs w:val="26"/>
              </w:rPr>
              <w:t xml:space="preserve"> </w:t>
            </w:r>
            <w:r w:rsidRPr="00097AB4">
              <w:rPr>
                <w:sz w:val="26"/>
                <w:szCs w:val="26"/>
              </w:rPr>
              <w:t>thực</w:t>
            </w:r>
            <w:r w:rsidR="00E85D6A" w:rsidRPr="00097AB4">
              <w:rPr>
                <w:sz w:val="26"/>
                <w:szCs w:val="26"/>
              </w:rPr>
              <w:t xml:space="preserve"> </w:t>
            </w:r>
            <w:r w:rsidRPr="00097AB4">
              <w:rPr>
                <w:sz w:val="26"/>
                <w:szCs w:val="26"/>
              </w:rPr>
              <w:t>vật</w:t>
            </w:r>
            <w:r w:rsidR="00E85D6A" w:rsidRPr="00097AB4">
              <w:rPr>
                <w:sz w:val="26"/>
                <w:szCs w:val="26"/>
              </w:rPr>
              <w:t xml:space="preserve"> </w:t>
            </w:r>
            <w:r w:rsidRPr="00097AB4">
              <w:rPr>
                <w:sz w:val="26"/>
                <w:szCs w:val="26"/>
              </w:rPr>
              <w:t>và</w:t>
            </w:r>
            <w:r w:rsidR="00E85D6A" w:rsidRPr="00097AB4">
              <w:rPr>
                <w:sz w:val="26"/>
                <w:szCs w:val="26"/>
              </w:rPr>
              <w:t xml:space="preserve"> </w:t>
            </w:r>
            <w:r w:rsidRPr="00097AB4">
              <w:rPr>
                <w:sz w:val="26"/>
                <w:szCs w:val="26"/>
              </w:rPr>
              <w:t>triển</w:t>
            </w:r>
            <w:r w:rsidR="00E85D6A" w:rsidRPr="00097AB4">
              <w:rPr>
                <w:sz w:val="26"/>
                <w:szCs w:val="26"/>
              </w:rPr>
              <w:t xml:space="preserve"> </w:t>
            </w:r>
            <w:r w:rsidRPr="00097AB4">
              <w:rPr>
                <w:sz w:val="26"/>
                <w:szCs w:val="26"/>
              </w:rPr>
              <w:t>khai việc hỗ trợ chống dịch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Bảo vệ</w:t>
            </w:r>
            <w:r w:rsidR="00E85D6A" w:rsidRPr="00097AB4">
              <w:rPr>
                <w:sz w:val="26"/>
                <w:szCs w:val="26"/>
              </w:rPr>
              <w:t xml:space="preserve"> </w:t>
            </w:r>
            <w:r w:rsidRPr="00097AB4">
              <w:rPr>
                <w:sz w:val="26"/>
                <w:szCs w:val="26"/>
              </w:rPr>
              <w:t>thực vật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w:t>
            </w:r>
            <w:r w:rsidR="00E85D6A" w:rsidRPr="00097AB4">
              <w:rPr>
                <w:i/>
                <w:sz w:val="26"/>
                <w:szCs w:val="26"/>
              </w:rPr>
              <w:t xml:space="preserve"> </w:t>
            </w:r>
            <w:r w:rsidRPr="00097AB4">
              <w:rPr>
                <w:i/>
                <w:sz w:val="26"/>
                <w:szCs w:val="26"/>
              </w:rPr>
              <w:t>b</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1</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18</w:t>
            </w:r>
            <w:r w:rsidR="00E85D6A" w:rsidRPr="00097AB4">
              <w:rPr>
                <w:i/>
                <w:sz w:val="26"/>
                <w:szCs w:val="26"/>
              </w:rPr>
              <w:t xml:space="preserve"> </w:t>
            </w:r>
            <w:r w:rsidRPr="00097AB4">
              <w:rPr>
                <w:i/>
                <w:sz w:val="26"/>
                <w:szCs w:val="26"/>
              </w:rPr>
              <w:t>Luật</w:t>
            </w:r>
            <w:r w:rsidR="00E85D6A" w:rsidRPr="00097AB4">
              <w:rPr>
                <w:i/>
                <w:sz w:val="26"/>
                <w:szCs w:val="26"/>
              </w:rPr>
              <w:t xml:space="preserve"> </w:t>
            </w:r>
            <w:r w:rsidRPr="00097AB4">
              <w:rPr>
                <w:i/>
                <w:sz w:val="26"/>
                <w:szCs w:val="26"/>
              </w:rPr>
              <w:t>Bảo vệ</w:t>
            </w:r>
            <w:r w:rsidR="00E85D6A" w:rsidRPr="00097AB4">
              <w:rPr>
                <w:i/>
                <w:sz w:val="26"/>
                <w:szCs w:val="26"/>
              </w:rPr>
              <w:t xml:space="preserve"> </w:t>
            </w:r>
            <w:r w:rsidRPr="00097AB4">
              <w:rPr>
                <w:i/>
                <w:sz w:val="26"/>
                <w:szCs w:val="26"/>
              </w:rPr>
              <w:t>và</w:t>
            </w:r>
            <w:r w:rsidR="00E85D6A" w:rsidRPr="00097AB4">
              <w:rPr>
                <w:i/>
                <w:sz w:val="26"/>
                <w:szCs w:val="26"/>
              </w:rPr>
              <w:t xml:space="preserve"> </w:t>
            </w:r>
            <w:r w:rsidRPr="00097AB4">
              <w:rPr>
                <w:i/>
                <w:sz w:val="26"/>
                <w:szCs w:val="26"/>
              </w:rPr>
              <w:t>kiểm</w:t>
            </w:r>
            <w:r w:rsidR="00E85D6A" w:rsidRPr="00097AB4">
              <w:rPr>
                <w:i/>
                <w:sz w:val="26"/>
                <w:szCs w:val="26"/>
              </w:rPr>
              <w:t xml:space="preserve"> </w:t>
            </w:r>
            <w:r w:rsidRPr="00097AB4">
              <w:rPr>
                <w:i/>
                <w:sz w:val="26"/>
                <w:szCs w:val="26"/>
              </w:rPr>
              <w:t>dịch thực vật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27</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6</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xuất, cấp thuốc bảo vệ thực vật dự trữ quốc gia để kịp thời chống dịch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Bảo vệ</w:t>
            </w:r>
            <w:r w:rsidR="00595847" w:rsidRPr="00097AB4">
              <w:rPr>
                <w:sz w:val="26"/>
                <w:szCs w:val="26"/>
              </w:rPr>
              <w:t xml:space="preserve"> </w:t>
            </w:r>
            <w:r w:rsidRPr="00097AB4">
              <w:rPr>
                <w:sz w:val="26"/>
                <w:szCs w:val="26"/>
              </w:rPr>
              <w:t>thực vật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E85D6A"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w:t>
            </w:r>
            <w:r w:rsidR="00E85D6A" w:rsidRPr="00097AB4">
              <w:rPr>
                <w:i/>
                <w:sz w:val="26"/>
                <w:szCs w:val="26"/>
              </w:rPr>
              <w:t xml:space="preserve"> </w:t>
            </w:r>
            <w:r w:rsidRPr="00097AB4">
              <w:rPr>
                <w:i/>
                <w:sz w:val="26"/>
                <w:szCs w:val="26"/>
              </w:rPr>
              <w:t>20</w:t>
            </w:r>
            <w:r w:rsidR="00E85D6A" w:rsidRPr="00097AB4">
              <w:rPr>
                <w:i/>
                <w:sz w:val="26"/>
                <w:szCs w:val="26"/>
              </w:rPr>
              <w:t xml:space="preserve"> </w:t>
            </w:r>
            <w:r w:rsidRPr="00097AB4">
              <w:rPr>
                <w:i/>
                <w:sz w:val="26"/>
                <w:szCs w:val="26"/>
              </w:rPr>
              <w:t>Luật</w:t>
            </w:r>
            <w:r w:rsidR="00E85D6A" w:rsidRPr="00097AB4">
              <w:rPr>
                <w:i/>
                <w:sz w:val="26"/>
                <w:szCs w:val="26"/>
              </w:rPr>
              <w:t xml:space="preserve"> </w:t>
            </w:r>
            <w:r w:rsidRPr="00097AB4">
              <w:rPr>
                <w:i/>
                <w:sz w:val="26"/>
                <w:szCs w:val="26"/>
              </w:rPr>
              <w:t>Bảo vệ</w:t>
            </w:r>
            <w:r w:rsidR="00E85D6A" w:rsidRPr="00097AB4">
              <w:rPr>
                <w:i/>
                <w:sz w:val="26"/>
                <w:szCs w:val="26"/>
              </w:rPr>
              <w:t xml:space="preserve"> </w:t>
            </w:r>
            <w:r w:rsidRPr="00097AB4">
              <w:rPr>
                <w:i/>
                <w:sz w:val="26"/>
                <w:szCs w:val="26"/>
              </w:rPr>
              <w:t>và</w:t>
            </w:r>
            <w:r w:rsidR="00E85D6A" w:rsidRPr="00097AB4">
              <w:rPr>
                <w:i/>
                <w:sz w:val="26"/>
                <w:szCs w:val="26"/>
              </w:rPr>
              <w:t xml:space="preserve"> </w:t>
            </w:r>
            <w:r w:rsidRPr="00097AB4">
              <w:rPr>
                <w:i/>
                <w:sz w:val="26"/>
                <w:szCs w:val="26"/>
              </w:rPr>
              <w:t>kiểm</w:t>
            </w:r>
            <w:r w:rsidR="00E85D6A" w:rsidRPr="00097AB4">
              <w:rPr>
                <w:i/>
                <w:sz w:val="26"/>
                <w:szCs w:val="26"/>
              </w:rPr>
              <w:t xml:space="preserve"> </w:t>
            </w:r>
            <w:r w:rsidRPr="00097AB4">
              <w:rPr>
                <w:i/>
                <w:sz w:val="26"/>
                <w:szCs w:val="26"/>
              </w:rPr>
              <w:t>dịch thực vật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28</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7</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w:t>
            </w:r>
            <w:r w:rsidR="00E85D6A" w:rsidRPr="00097AB4">
              <w:rPr>
                <w:sz w:val="26"/>
                <w:szCs w:val="26"/>
              </w:rPr>
              <w:t xml:space="preserve"> </w:t>
            </w:r>
            <w:r w:rsidRPr="00097AB4">
              <w:rPr>
                <w:sz w:val="26"/>
                <w:szCs w:val="26"/>
              </w:rPr>
              <w:t>định</w:t>
            </w:r>
            <w:r w:rsidR="00E85D6A" w:rsidRPr="00097AB4">
              <w:rPr>
                <w:sz w:val="26"/>
                <w:szCs w:val="26"/>
              </w:rPr>
              <w:t xml:space="preserve"> </w:t>
            </w:r>
            <w:r w:rsidRPr="00097AB4">
              <w:rPr>
                <w:sz w:val="26"/>
                <w:szCs w:val="26"/>
              </w:rPr>
              <w:t>về</w:t>
            </w:r>
            <w:r w:rsidR="00E85D6A" w:rsidRPr="00097AB4">
              <w:rPr>
                <w:sz w:val="26"/>
                <w:szCs w:val="26"/>
              </w:rPr>
              <w:t xml:space="preserve"> </w:t>
            </w:r>
            <w:r w:rsidRPr="00097AB4">
              <w:rPr>
                <w:sz w:val="26"/>
                <w:szCs w:val="26"/>
              </w:rPr>
              <w:t>số</w:t>
            </w:r>
            <w:r w:rsidR="00E85D6A" w:rsidRPr="00097AB4">
              <w:rPr>
                <w:sz w:val="26"/>
                <w:szCs w:val="26"/>
              </w:rPr>
              <w:t xml:space="preserve"> </w:t>
            </w:r>
            <w:r w:rsidRPr="00097AB4">
              <w:rPr>
                <w:sz w:val="26"/>
                <w:szCs w:val="26"/>
              </w:rPr>
              <w:t>lượng,</w:t>
            </w:r>
            <w:r w:rsidR="00E85D6A" w:rsidRPr="00097AB4">
              <w:rPr>
                <w:sz w:val="26"/>
                <w:szCs w:val="26"/>
              </w:rPr>
              <w:t xml:space="preserve"> </w:t>
            </w:r>
            <w:r w:rsidRPr="00097AB4">
              <w:rPr>
                <w:sz w:val="26"/>
                <w:szCs w:val="26"/>
              </w:rPr>
              <w:t>danh mục thuốc bảo vệ thực vật dự trữ quốc gia</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Bảo vệ</w:t>
            </w:r>
            <w:r w:rsidR="00E85D6A" w:rsidRPr="00097AB4">
              <w:rPr>
                <w:sz w:val="26"/>
                <w:szCs w:val="26"/>
              </w:rPr>
              <w:t xml:space="preserve"> </w:t>
            </w:r>
            <w:r w:rsidRPr="00097AB4">
              <w:rPr>
                <w:sz w:val="26"/>
                <w:szCs w:val="26"/>
              </w:rPr>
              <w:t>thực vật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w:t>
            </w:r>
            <w:r w:rsidR="00E85D6A" w:rsidRPr="00097AB4">
              <w:rPr>
                <w:i/>
                <w:sz w:val="26"/>
                <w:szCs w:val="26"/>
              </w:rPr>
              <w:t xml:space="preserve"> </w:t>
            </w:r>
            <w:r w:rsidRPr="00097AB4">
              <w:rPr>
                <w:i/>
                <w:sz w:val="26"/>
                <w:szCs w:val="26"/>
              </w:rPr>
              <w:t>20</w:t>
            </w:r>
            <w:r w:rsidR="00E85D6A" w:rsidRPr="00097AB4">
              <w:rPr>
                <w:i/>
                <w:sz w:val="26"/>
                <w:szCs w:val="26"/>
              </w:rPr>
              <w:t xml:space="preserve"> </w:t>
            </w:r>
            <w:r w:rsidRPr="00097AB4">
              <w:rPr>
                <w:i/>
                <w:sz w:val="26"/>
                <w:szCs w:val="26"/>
              </w:rPr>
              <w:t>Luật</w:t>
            </w:r>
            <w:r w:rsidR="00E85D6A" w:rsidRPr="00097AB4">
              <w:rPr>
                <w:i/>
                <w:sz w:val="26"/>
                <w:szCs w:val="26"/>
              </w:rPr>
              <w:t xml:space="preserve"> </w:t>
            </w:r>
            <w:r w:rsidRPr="00097AB4">
              <w:rPr>
                <w:i/>
                <w:sz w:val="26"/>
                <w:szCs w:val="26"/>
              </w:rPr>
              <w:t>Bảo vệ</w:t>
            </w:r>
            <w:r w:rsidR="00E85D6A" w:rsidRPr="00097AB4">
              <w:rPr>
                <w:i/>
                <w:sz w:val="26"/>
                <w:szCs w:val="26"/>
              </w:rPr>
              <w:t xml:space="preserve"> </w:t>
            </w:r>
            <w:r w:rsidRPr="00097AB4">
              <w:rPr>
                <w:i/>
                <w:sz w:val="26"/>
                <w:szCs w:val="26"/>
              </w:rPr>
              <w:t>và</w:t>
            </w:r>
            <w:r w:rsidR="00E85D6A" w:rsidRPr="00097AB4">
              <w:rPr>
                <w:i/>
                <w:sz w:val="26"/>
                <w:szCs w:val="26"/>
              </w:rPr>
              <w:t xml:space="preserve"> </w:t>
            </w:r>
            <w:r w:rsidRPr="00097AB4">
              <w:rPr>
                <w:i/>
                <w:sz w:val="26"/>
                <w:szCs w:val="26"/>
              </w:rPr>
              <w:t>kiểm</w:t>
            </w:r>
            <w:r w:rsidR="00E85D6A" w:rsidRPr="00097AB4">
              <w:rPr>
                <w:i/>
                <w:sz w:val="26"/>
                <w:szCs w:val="26"/>
              </w:rPr>
              <w:t xml:space="preserve"> </w:t>
            </w:r>
            <w:r w:rsidRPr="00097AB4">
              <w:rPr>
                <w:i/>
                <w:sz w:val="26"/>
                <w:szCs w:val="26"/>
              </w:rPr>
              <w:t>dịch thực vật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29</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II.</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Chăn</w:t>
            </w:r>
            <w:r w:rsidR="00E85D6A" w:rsidRPr="00097AB4">
              <w:rPr>
                <w:b/>
                <w:sz w:val="26"/>
                <w:szCs w:val="26"/>
              </w:rPr>
              <w:t xml:space="preserve"> </w:t>
            </w:r>
            <w:r w:rsidRPr="00097AB4">
              <w:rPr>
                <w:b/>
                <w:sz w:val="26"/>
                <w:szCs w:val="26"/>
              </w:rPr>
              <w:t>nuôi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b/>
                <w:i/>
                <w:sz w:val="26"/>
                <w:szCs w:val="26"/>
              </w:rPr>
            </w:pP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30</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chiến lược phát triển</w:t>
            </w:r>
          </w:p>
          <w:p w:rsidR="000B4C58" w:rsidRPr="00097AB4" w:rsidRDefault="000B4C58" w:rsidP="009772D7">
            <w:pPr>
              <w:widowControl w:val="0"/>
              <w:autoSpaceDE w:val="0"/>
              <w:autoSpaceDN w:val="0"/>
              <w:adjustRightInd w:val="0"/>
              <w:spacing w:before="120"/>
              <w:rPr>
                <w:sz w:val="26"/>
                <w:szCs w:val="26"/>
              </w:rPr>
            </w:pPr>
            <w:r w:rsidRPr="00097AB4">
              <w:rPr>
                <w:sz w:val="26"/>
                <w:szCs w:val="26"/>
              </w:rPr>
              <w:t>chăn nuôi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Chăn nuôi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 3 Điều 5</w:t>
            </w:r>
            <w:r w:rsidR="00E85D6A" w:rsidRPr="00097AB4">
              <w:rPr>
                <w:i/>
                <w:sz w:val="26"/>
                <w:szCs w:val="26"/>
              </w:rPr>
              <w:t xml:space="preserve"> </w:t>
            </w:r>
            <w:r w:rsidRPr="00097AB4">
              <w:rPr>
                <w:i/>
                <w:sz w:val="26"/>
                <w:szCs w:val="26"/>
              </w:rPr>
              <w:t>Luật Chăn nuôi</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30</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Đánh</w:t>
            </w:r>
            <w:r w:rsidR="00E85D6A" w:rsidRPr="00097AB4">
              <w:rPr>
                <w:sz w:val="26"/>
                <w:szCs w:val="26"/>
              </w:rPr>
              <w:t xml:space="preserve"> </w:t>
            </w:r>
            <w:r w:rsidRPr="00097AB4">
              <w:rPr>
                <w:sz w:val="26"/>
                <w:szCs w:val="26"/>
              </w:rPr>
              <w:t>giá,</w:t>
            </w:r>
            <w:r w:rsidR="00E85D6A" w:rsidRPr="00097AB4">
              <w:rPr>
                <w:sz w:val="26"/>
                <w:szCs w:val="26"/>
              </w:rPr>
              <w:t xml:space="preserve"> </w:t>
            </w:r>
            <w:r w:rsidRPr="00097AB4">
              <w:rPr>
                <w:sz w:val="26"/>
                <w:szCs w:val="26"/>
              </w:rPr>
              <w:t>xếp</w:t>
            </w:r>
            <w:r w:rsidR="00E85D6A" w:rsidRPr="00097AB4">
              <w:rPr>
                <w:sz w:val="26"/>
                <w:szCs w:val="26"/>
              </w:rPr>
              <w:t xml:space="preserve"> </w:t>
            </w:r>
            <w:r w:rsidRPr="00097AB4">
              <w:rPr>
                <w:sz w:val="26"/>
                <w:szCs w:val="26"/>
              </w:rPr>
              <w:t>hạng,</w:t>
            </w:r>
            <w:r w:rsidR="00E85D6A" w:rsidRPr="00097AB4">
              <w:rPr>
                <w:sz w:val="26"/>
                <w:szCs w:val="26"/>
              </w:rPr>
              <w:t xml:space="preserve"> </w:t>
            </w:r>
            <w:r w:rsidRPr="00097AB4">
              <w:rPr>
                <w:sz w:val="26"/>
                <w:szCs w:val="26"/>
              </w:rPr>
              <w:t>công</w:t>
            </w:r>
            <w:r w:rsidR="00E85D6A" w:rsidRPr="00097AB4">
              <w:rPr>
                <w:sz w:val="26"/>
                <w:szCs w:val="26"/>
              </w:rPr>
              <w:t xml:space="preserve"> </w:t>
            </w:r>
            <w:r w:rsidRPr="00097AB4">
              <w:rPr>
                <w:sz w:val="26"/>
                <w:szCs w:val="26"/>
              </w:rPr>
              <w:t>bố</w:t>
            </w:r>
            <w:r w:rsidR="00E85D6A" w:rsidRPr="00097AB4">
              <w:rPr>
                <w:sz w:val="26"/>
                <w:szCs w:val="26"/>
              </w:rPr>
              <w:t xml:space="preserve"> </w:t>
            </w:r>
            <w:r w:rsidRPr="00097AB4">
              <w:rPr>
                <w:sz w:val="26"/>
                <w:szCs w:val="26"/>
              </w:rPr>
              <w:t>năng lực thực hiện việc cập nhật, khai thác và quản lý cơ sở dữ liệu chăn nuôi của các tổ chức</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Chăn nuôi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Cục Chăn</w:t>
            </w:r>
            <w:r w:rsidR="00E85D6A" w:rsidRPr="00097AB4">
              <w:rPr>
                <w:sz w:val="26"/>
                <w:szCs w:val="26"/>
              </w:rPr>
              <w:t xml:space="preserve"> </w:t>
            </w:r>
            <w:r w:rsidRPr="00097AB4">
              <w:rPr>
                <w:sz w:val="26"/>
                <w:szCs w:val="26"/>
              </w:rPr>
              <w:t>nuôi</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w:t>
            </w:r>
            <w:r w:rsidR="00E85D6A" w:rsidRPr="00097AB4">
              <w:rPr>
                <w:i/>
                <w:sz w:val="26"/>
                <w:szCs w:val="26"/>
              </w:rPr>
              <w:t xml:space="preserve"> </w:t>
            </w:r>
            <w:r w:rsidRPr="00097AB4">
              <w:rPr>
                <w:i/>
                <w:sz w:val="26"/>
                <w:szCs w:val="26"/>
              </w:rPr>
              <w:t>13</w:t>
            </w:r>
            <w:r w:rsidR="00E85D6A" w:rsidRPr="00097AB4">
              <w:rPr>
                <w:i/>
                <w:sz w:val="26"/>
                <w:szCs w:val="26"/>
              </w:rPr>
              <w:t xml:space="preserve"> </w:t>
            </w:r>
            <w:r w:rsidRPr="00097AB4">
              <w:rPr>
                <w:i/>
                <w:sz w:val="26"/>
                <w:szCs w:val="26"/>
              </w:rPr>
              <w:t>Thông</w:t>
            </w:r>
            <w:r w:rsidR="00E85D6A" w:rsidRPr="00097AB4">
              <w:rPr>
                <w:i/>
                <w:sz w:val="26"/>
                <w:szCs w:val="26"/>
              </w:rPr>
              <w:t xml:space="preserve"> </w:t>
            </w:r>
            <w:r w:rsidRPr="00097AB4">
              <w:rPr>
                <w:i/>
                <w:sz w:val="26"/>
                <w:szCs w:val="26"/>
              </w:rPr>
              <w:t>tư</w:t>
            </w:r>
            <w:r w:rsidR="00E85D6A" w:rsidRPr="00097AB4">
              <w:rPr>
                <w:i/>
                <w:sz w:val="26"/>
                <w:szCs w:val="26"/>
              </w:rPr>
              <w:t xml:space="preserve"> 20/2019/TT-</w:t>
            </w:r>
            <w:r w:rsidRPr="00097AB4">
              <w:rPr>
                <w:i/>
                <w:sz w:val="26"/>
                <w:szCs w:val="26"/>
              </w:rPr>
              <w: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30</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Kế hoạch về việc bảo tồn nguồn gen giống vật nuôi.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Chăn nuôi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E85D6A"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w:t>
            </w:r>
            <w:r w:rsidR="00E85D6A" w:rsidRPr="00097AB4">
              <w:rPr>
                <w:i/>
                <w:sz w:val="26"/>
                <w:szCs w:val="26"/>
              </w:rPr>
              <w:t xml:space="preserve"> </w:t>
            </w:r>
            <w:r w:rsidRPr="00097AB4">
              <w:rPr>
                <w:i/>
                <w:sz w:val="26"/>
                <w:szCs w:val="26"/>
              </w:rPr>
              <w:t>5</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13/2020/NĐ-CP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31</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Cập</w:t>
            </w:r>
            <w:r w:rsidR="00E85D6A" w:rsidRPr="00097AB4">
              <w:rPr>
                <w:sz w:val="26"/>
                <w:szCs w:val="26"/>
              </w:rPr>
              <w:t xml:space="preserve"> </w:t>
            </w:r>
            <w:r w:rsidRPr="00097AB4">
              <w:rPr>
                <w:sz w:val="26"/>
                <w:szCs w:val="26"/>
              </w:rPr>
              <w:t>nhật,</w:t>
            </w:r>
            <w:r w:rsidR="00E85D6A" w:rsidRPr="00097AB4">
              <w:rPr>
                <w:sz w:val="26"/>
                <w:szCs w:val="26"/>
              </w:rPr>
              <w:t xml:space="preserve"> </w:t>
            </w:r>
            <w:r w:rsidRPr="00097AB4">
              <w:rPr>
                <w:sz w:val="26"/>
                <w:szCs w:val="26"/>
              </w:rPr>
              <w:t>công</w:t>
            </w:r>
            <w:r w:rsidR="00E85D6A" w:rsidRPr="00097AB4">
              <w:rPr>
                <w:sz w:val="26"/>
                <w:szCs w:val="26"/>
              </w:rPr>
              <w:t xml:space="preserve"> </w:t>
            </w:r>
            <w:r w:rsidRPr="00097AB4">
              <w:rPr>
                <w:sz w:val="26"/>
                <w:szCs w:val="26"/>
              </w:rPr>
              <w:t>bố</w:t>
            </w:r>
            <w:r w:rsidR="00E85D6A" w:rsidRPr="00097AB4">
              <w:rPr>
                <w:sz w:val="26"/>
                <w:szCs w:val="26"/>
              </w:rPr>
              <w:t xml:space="preserve"> </w:t>
            </w:r>
            <w:r w:rsidRPr="00097AB4">
              <w:rPr>
                <w:sz w:val="26"/>
                <w:szCs w:val="26"/>
              </w:rPr>
              <w:t>giá</w:t>
            </w:r>
            <w:r w:rsidR="00E85D6A" w:rsidRPr="00097AB4">
              <w:rPr>
                <w:sz w:val="26"/>
                <w:szCs w:val="26"/>
              </w:rPr>
              <w:t xml:space="preserve"> </w:t>
            </w:r>
            <w:r w:rsidRPr="00097AB4">
              <w:rPr>
                <w:sz w:val="26"/>
                <w:szCs w:val="26"/>
              </w:rPr>
              <w:t>và</w:t>
            </w:r>
            <w:r w:rsidR="00E85D6A" w:rsidRPr="00097AB4">
              <w:rPr>
                <w:sz w:val="26"/>
                <w:szCs w:val="26"/>
              </w:rPr>
              <w:t xml:space="preserve"> </w:t>
            </w:r>
            <w:r w:rsidRPr="00097AB4">
              <w:rPr>
                <w:sz w:val="26"/>
                <w:szCs w:val="26"/>
              </w:rPr>
              <w:t>thị</w:t>
            </w:r>
            <w:r w:rsidR="00E85D6A" w:rsidRPr="00097AB4">
              <w:rPr>
                <w:sz w:val="26"/>
                <w:szCs w:val="26"/>
              </w:rPr>
              <w:t xml:space="preserve"> </w:t>
            </w:r>
            <w:r w:rsidRPr="00097AB4">
              <w:rPr>
                <w:sz w:val="26"/>
                <w:szCs w:val="26"/>
              </w:rPr>
              <w:t>trường sản phẩm chăn nuôi trong nước theo tuần, thị trường quốc tế theo tháng và theo yêu cầu quản lý nhà nước, công bố trên bản tin chuyên ngành, phương tiện thông tin đại chúng</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Chăn nuôi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Công Thương; Bộ Nông 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2</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76</w:t>
            </w:r>
            <w:r w:rsidR="00E85D6A" w:rsidRPr="00097AB4">
              <w:rPr>
                <w:i/>
                <w:sz w:val="26"/>
                <w:szCs w:val="26"/>
              </w:rPr>
              <w:t xml:space="preserve"> </w:t>
            </w:r>
            <w:r w:rsidRPr="00097AB4">
              <w:rPr>
                <w:i/>
                <w:sz w:val="26"/>
                <w:szCs w:val="26"/>
              </w:rPr>
              <w:t>Luật Chăn nuôi</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32</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5</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việc sửa đổi, bổ sung</w:t>
            </w:r>
            <w:r w:rsidR="00E85D6A" w:rsidRPr="00097AB4">
              <w:rPr>
                <w:sz w:val="26"/>
                <w:szCs w:val="26"/>
              </w:rPr>
              <w:t xml:space="preserve"> </w:t>
            </w:r>
            <w:r w:rsidRPr="00097AB4">
              <w:rPr>
                <w:sz w:val="26"/>
                <w:szCs w:val="26"/>
              </w:rPr>
              <w:t>Danh mục giống vật nuôi cần bảo tồn,</w:t>
            </w:r>
            <w:r w:rsidR="00E85D6A" w:rsidRPr="00097AB4">
              <w:rPr>
                <w:sz w:val="26"/>
                <w:szCs w:val="26"/>
              </w:rPr>
              <w:t xml:space="preserve"> </w:t>
            </w:r>
            <w:r w:rsidRPr="00097AB4">
              <w:rPr>
                <w:sz w:val="26"/>
                <w:szCs w:val="26"/>
              </w:rPr>
              <w:t>Danh</w:t>
            </w:r>
            <w:r w:rsidR="00E85D6A" w:rsidRPr="00097AB4">
              <w:rPr>
                <w:sz w:val="26"/>
                <w:szCs w:val="26"/>
              </w:rPr>
              <w:t xml:space="preserve"> </w:t>
            </w:r>
            <w:r w:rsidRPr="00097AB4">
              <w:rPr>
                <w:sz w:val="26"/>
                <w:szCs w:val="26"/>
              </w:rPr>
              <w:t>mục</w:t>
            </w:r>
            <w:r w:rsidR="00E85D6A" w:rsidRPr="00097AB4">
              <w:rPr>
                <w:sz w:val="26"/>
                <w:szCs w:val="26"/>
              </w:rPr>
              <w:t xml:space="preserve"> </w:t>
            </w:r>
            <w:r w:rsidRPr="00097AB4">
              <w:rPr>
                <w:sz w:val="26"/>
                <w:szCs w:val="26"/>
              </w:rPr>
              <w:t>giống</w:t>
            </w:r>
            <w:r w:rsidR="00E85D6A" w:rsidRPr="00097AB4">
              <w:rPr>
                <w:sz w:val="26"/>
                <w:szCs w:val="26"/>
              </w:rPr>
              <w:t xml:space="preserve"> </w:t>
            </w:r>
            <w:r w:rsidRPr="00097AB4">
              <w:rPr>
                <w:sz w:val="26"/>
                <w:szCs w:val="26"/>
              </w:rPr>
              <w:t>vật</w:t>
            </w:r>
            <w:r w:rsidR="00E85D6A" w:rsidRPr="00097AB4">
              <w:rPr>
                <w:sz w:val="26"/>
                <w:szCs w:val="26"/>
              </w:rPr>
              <w:t xml:space="preserve"> </w:t>
            </w:r>
            <w:r w:rsidRPr="00097AB4">
              <w:rPr>
                <w:sz w:val="26"/>
                <w:szCs w:val="26"/>
              </w:rPr>
              <w:t>nuôi cấm xuất khẩu</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Chăn nuôi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6, Điều 7, Điều</w:t>
            </w:r>
            <w:r w:rsidR="00E85D6A" w:rsidRPr="00097AB4">
              <w:rPr>
                <w:i/>
                <w:sz w:val="26"/>
                <w:szCs w:val="26"/>
              </w:rPr>
              <w:t xml:space="preserve"> </w:t>
            </w:r>
            <w:r w:rsidRPr="00097AB4">
              <w:rPr>
                <w:i/>
                <w:sz w:val="26"/>
                <w:szCs w:val="26"/>
              </w:rPr>
              <w:t>8</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13/2020/NĐ-CP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32</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III.</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Kinh tế hợp tác và Phát</w:t>
            </w:r>
            <w:r w:rsidR="00E85D6A" w:rsidRPr="00097AB4">
              <w:rPr>
                <w:b/>
                <w:sz w:val="26"/>
                <w:szCs w:val="26"/>
              </w:rPr>
              <w:t xml:space="preserve"> </w:t>
            </w:r>
            <w:r w:rsidRPr="00097AB4">
              <w:rPr>
                <w:b/>
                <w:sz w:val="26"/>
                <w:szCs w:val="26"/>
              </w:rPr>
              <w:t>triển nông thôn</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34</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kế hoạch triển khai dự</w:t>
            </w:r>
            <w:r w:rsidR="00E85D6A" w:rsidRPr="00097AB4">
              <w:rPr>
                <w:sz w:val="26"/>
                <w:szCs w:val="26"/>
              </w:rPr>
              <w:t xml:space="preserve"> </w:t>
            </w:r>
            <w:r w:rsidRPr="00097AB4">
              <w:rPr>
                <w:sz w:val="26"/>
                <w:szCs w:val="26"/>
              </w:rPr>
              <w:t>án phát triển ngành nghề nông thôn từ nguồn vốn ngân sách Trung ương</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Kinh tế</w:t>
            </w:r>
            <w:r w:rsidR="00E85D6A" w:rsidRPr="00097AB4">
              <w:rPr>
                <w:sz w:val="26"/>
                <w:szCs w:val="26"/>
              </w:rPr>
              <w:t xml:space="preserve"> </w:t>
            </w:r>
            <w:r w:rsidRPr="00097AB4">
              <w:rPr>
                <w:sz w:val="26"/>
                <w:szCs w:val="26"/>
              </w:rPr>
              <w:t>hợp tác và Phát triển nông thôn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E85D6A"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 đ, e khoản 1</w:t>
            </w:r>
            <w:r w:rsidR="00E85D6A" w:rsidRPr="00097AB4">
              <w:rPr>
                <w:i/>
                <w:sz w:val="26"/>
                <w:szCs w:val="26"/>
              </w:rPr>
              <w:t xml:space="preserve"> </w:t>
            </w:r>
            <w:r w:rsidRPr="00097AB4">
              <w:rPr>
                <w:i/>
                <w:sz w:val="26"/>
                <w:szCs w:val="26"/>
              </w:rPr>
              <w:t>Điều 12 Nghị định</w:t>
            </w:r>
            <w:r w:rsidR="00E85D6A" w:rsidRPr="00097AB4">
              <w:rPr>
                <w:i/>
                <w:sz w:val="26"/>
                <w:szCs w:val="26"/>
              </w:rPr>
              <w:t xml:space="preserve"> </w:t>
            </w:r>
            <w:r w:rsidRPr="00097AB4">
              <w:rPr>
                <w:i/>
                <w:sz w:val="26"/>
                <w:szCs w:val="26"/>
              </w:rPr>
              <w:t>52/2018/NĐ-CP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34</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IV.</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Nông thôn mới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b/>
                <w:i/>
                <w:sz w:val="26"/>
                <w:szCs w:val="26"/>
              </w:rPr>
            </w:pP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35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Công nhận huyện đạt chuẩn nông</w:t>
            </w:r>
            <w:r w:rsidR="00E85D6A" w:rsidRPr="00097AB4">
              <w:rPr>
                <w:sz w:val="26"/>
                <w:szCs w:val="26"/>
              </w:rPr>
              <w:t xml:space="preserve"> </w:t>
            </w:r>
            <w:r w:rsidRPr="00097AB4">
              <w:rPr>
                <w:sz w:val="26"/>
                <w:szCs w:val="26"/>
              </w:rPr>
              <w:t>thôn mới, huyện đạt chuẩn nông thôn mới nâng cao, thị xã, thành phố</w:t>
            </w:r>
            <w:r w:rsidR="00E85D6A" w:rsidRPr="00097AB4">
              <w:rPr>
                <w:sz w:val="26"/>
                <w:szCs w:val="26"/>
              </w:rPr>
              <w:t xml:space="preserve"> </w:t>
            </w:r>
            <w:r w:rsidRPr="00097AB4">
              <w:rPr>
                <w:sz w:val="26"/>
                <w:szCs w:val="26"/>
              </w:rPr>
              <w:t>trực</w:t>
            </w:r>
            <w:r w:rsidR="00E85D6A" w:rsidRPr="00097AB4">
              <w:rPr>
                <w:sz w:val="26"/>
                <w:szCs w:val="26"/>
              </w:rPr>
              <w:t xml:space="preserve"> </w:t>
            </w:r>
            <w:r w:rsidRPr="00097AB4">
              <w:rPr>
                <w:sz w:val="26"/>
                <w:szCs w:val="26"/>
              </w:rPr>
              <w:t>thuộc</w:t>
            </w:r>
            <w:r w:rsidR="00E85D6A" w:rsidRPr="00097AB4">
              <w:rPr>
                <w:sz w:val="26"/>
                <w:szCs w:val="26"/>
              </w:rPr>
              <w:t xml:space="preserve"> </w:t>
            </w:r>
            <w:r w:rsidRPr="00097AB4">
              <w:rPr>
                <w:sz w:val="26"/>
                <w:szCs w:val="26"/>
              </w:rPr>
              <w:t>cấp</w:t>
            </w:r>
            <w:r w:rsidR="00E85D6A" w:rsidRPr="00097AB4">
              <w:rPr>
                <w:sz w:val="26"/>
                <w:szCs w:val="26"/>
              </w:rPr>
              <w:t xml:space="preserve"> </w:t>
            </w:r>
            <w:r w:rsidRPr="00097AB4">
              <w:rPr>
                <w:sz w:val="26"/>
                <w:szCs w:val="26"/>
              </w:rPr>
              <w:t>tỉnh</w:t>
            </w:r>
            <w:r w:rsidR="00E85D6A" w:rsidRPr="00097AB4">
              <w:rPr>
                <w:sz w:val="26"/>
                <w:szCs w:val="26"/>
              </w:rPr>
              <w:t xml:space="preserve"> </w:t>
            </w:r>
            <w:r w:rsidRPr="00097AB4">
              <w:rPr>
                <w:sz w:val="26"/>
                <w:szCs w:val="26"/>
              </w:rPr>
              <w:t>hoàn thành nhiệm vụ xây dựng nông thôn mới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Nông thôn mới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2</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3;</w:t>
            </w:r>
            <w:r w:rsidR="00E85D6A" w:rsidRPr="00097AB4">
              <w:rPr>
                <w:i/>
                <w:sz w:val="26"/>
                <w:szCs w:val="26"/>
              </w:rPr>
              <w:t xml:space="preserve"> </w:t>
            </w:r>
            <w:r w:rsidRPr="00097AB4">
              <w:rPr>
                <w:i/>
                <w:sz w:val="26"/>
                <w:szCs w:val="26"/>
              </w:rPr>
              <w:t>Điều 11, Điều 12, Điều 13, Điều 14, Điều</w:t>
            </w:r>
            <w:r w:rsidR="00E85D6A" w:rsidRPr="00097AB4">
              <w:rPr>
                <w:i/>
                <w:sz w:val="26"/>
                <w:szCs w:val="26"/>
              </w:rPr>
              <w:t xml:space="preserve"> </w:t>
            </w:r>
            <w:r w:rsidRPr="00097AB4">
              <w:rPr>
                <w:i/>
                <w:sz w:val="26"/>
                <w:szCs w:val="26"/>
              </w:rPr>
              <w:t>15,</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16</w:t>
            </w:r>
            <w:r w:rsidR="00E85D6A" w:rsidRPr="00097AB4">
              <w:rPr>
                <w:i/>
                <w:sz w:val="26"/>
                <w:szCs w:val="26"/>
              </w:rPr>
              <w:t xml:space="preserve"> </w:t>
            </w:r>
            <w:r w:rsidRPr="00097AB4">
              <w:rPr>
                <w:i/>
                <w:sz w:val="26"/>
                <w:szCs w:val="26"/>
              </w:rPr>
              <w:t>Quyết</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18/2022/QĐ-TTg</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 xml:space="preserve">Công nhận và công bố cấp tỉnh </w:t>
            </w:r>
            <w:r w:rsidRPr="00097AB4">
              <w:rPr>
                <w:sz w:val="26"/>
                <w:szCs w:val="26"/>
              </w:rPr>
              <w:lastRenderedPageBreak/>
              <w:t>hoàn thành nhiệm vụ xây dựng nông thôn mới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lastRenderedPageBreak/>
              <w:t xml:space="preserve">Nông thôn </w:t>
            </w:r>
            <w:r w:rsidRPr="00097AB4">
              <w:rPr>
                <w:sz w:val="26"/>
                <w:szCs w:val="26"/>
              </w:rPr>
              <w:lastRenderedPageBreak/>
              <w:t>mới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lastRenderedPageBreak/>
              <w:t>Thủ tướng</w:t>
            </w:r>
            <w:r w:rsidR="00E85D6A" w:rsidRPr="00097AB4">
              <w:rPr>
                <w:sz w:val="26"/>
                <w:szCs w:val="26"/>
              </w:rPr>
              <w:t xml:space="preserve"> </w:t>
            </w:r>
            <w:r w:rsidRPr="00097AB4">
              <w:rPr>
                <w:sz w:val="26"/>
                <w:szCs w:val="26"/>
              </w:rPr>
              <w:lastRenderedPageBreak/>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lastRenderedPageBreak/>
              <w:t>Khoản</w:t>
            </w:r>
            <w:r w:rsidR="00E85D6A" w:rsidRPr="00097AB4">
              <w:rPr>
                <w:i/>
                <w:sz w:val="26"/>
                <w:szCs w:val="26"/>
              </w:rPr>
              <w:t xml:space="preserve"> </w:t>
            </w:r>
            <w:r w:rsidRPr="00097AB4">
              <w:rPr>
                <w:i/>
                <w:sz w:val="26"/>
                <w:szCs w:val="26"/>
              </w:rPr>
              <w:t>2</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3;</w:t>
            </w:r>
            <w:r w:rsidR="00E85D6A" w:rsidRPr="00097AB4">
              <w:rPr>
                <w:i/>
                <w:sz w:val="26"/>
                <w:szCs w:val="26"/>
              </w:rPr>
              <w:t xml:space="preserve"> </w:t>
            </w:r>
            <w:r w:rsidRPr="00097AB4">
              <w:rPr>
                <w:i/>
                <w:sz w:val="26"/>
                <w:szCs w:val="26"/>
              </w:rPr>
              <w:t xml:space="preserve">Điều </w:t>
            </w:r>
            <w:r w:rsidRPr="00097AB4">
              <w:rPr>
                <w:i/>
                <w:sz w:val="26"/>
                <w:szCs w:val="26"/>
              </w:rPr>
              <w:lastRenderedPageBreak/>
              <w:t>17, 18, 19, 20</w:t>
            </w:r>
            <w:r w:rsidR="00E85D6A" w:rsidRPr="00097AB4">
              <w:rPr>
                <w:i/>
                <w:sz w:val="26"/>
                <w:szCs w:val="26"/>
              </w:rPr>
              <w:t xml:space="preserve"> </w:t>
            </w:r>
            <w:r w:rsidRPr="00097AB4">
              <w:rPr>
                <w:i/>
                <w:sz w:val="26"/>
                <w:szCs w:val="26"/>
              </w:rPr>
              <w:t>Quyết</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18/2022/QĐ-TTg</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lastRenderedPageBreak/>
              <w:t>65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Thu</w:t>
            </w:r>
            <w:r w:rsidR="00E85D6A" w:rsidRPr="00097AB4">
              <w:rPr>
                <w:sz w:val="26"/>
                <w:szCs w:val="26"/>
              </w:rPr>
              <w:t xml:space="preserve"> </w:t>
            </w:r>
            <w:r w:rsidRPr="00097AB4">
              <w:rPr>
                <w:sz w:val="26"/>
                <w:szCs w:val="26"/>
              </w:rPr>
              <w:t>hồi</w:t>
            </w:r>
            <w:r w:rsidR="00E85D6A" w:rsidRPr="00097AB4">
              <w:rPr>
                <w:sz w:val="26"/>
                <w:szCs w:val="26"/>
              </w:rPr>
              <w:t xml:space="preserve"> </w:t>
            </w:r>
            <w:r w:rsidRPr="00097AB4">
              <w:rPr>
                <w:sz w:val="26"/>
                <w:szCs w:val="26"/>
              </w:rPr>
              <w:t>quyết</w:t>
            </w:r>
            <w:r w:rsidR="00E85D6A" w:rsidRPr="00097AB4">
              <w:rPr>
                <w:sz w:val="26"/>
                <w:szCs w:val="26"/>
              </w:rPr>
              <w:t xml:space="preserve"> </w:t>
            </w:r>
            <w:r w:rsidRPr="00097AB4">
              <w:rPr>
                <w:sz w:val="26"/>
                <w:szCs w:val="26"/>
              </w:rPr>
              <w:t>định</w:t>
            </w:r>
            <w:r w:rsidR="00E85D6A" w:rsidRPr="00097AB4">
              <w:rPr>
                <w:sz w:val="26"/>
                <w:szCs w:val="26"/>
              </w:rPr>
              <w:t xml:space="preserve"> </w:t>
            </w:r>
            <w:r w:rsidRPr="00097AB4">
              <w:rPr>
                <w:sz w:val="26"/>
                <w:szCs w:val="26"/>
              </w:rPr>
              <w:t>công</w:t>
            </w:r>
            <w:r w:rsidR="00E85D6A" w:rsidRPr="00097AB4">
              <w:rPr>
                <w:sz w:val="26"/>
                <w:szCs w:val="26"/>
              </w:rPr>
              <w:t xml:space="preserve"> </w:t>
            </w:r>
            <w:r w:rsidRPr="00097AB4">
              <w:rPr>
                <w:sz w:val="26"/>
                <w:szCs w:val="26"/>
              </w:rPr>
              <w:t>nhận</w:t>
            </w:r>
            <w:r w:rsidR="00E85D6A" w:rsidRPr="00097AB4">
              <w:rPr>
                <w:sz w:val="26"/>
                <w:szCs w:val="26"/>
              </w:rPr>
              <w:t xml:space="preserve"> </w:t>
            </w:r>
            <w:r w:rsidRPr="00097AB4">
              <w:rPr>
                <w:sz w:val="26"/>
                <w:szCs w:val="26"/>
              </w:rPr>
              <w:t>huyện đạt chuẩn nông thôn mới, nông thôn mới nâng cao, thị xã, thành</w:t>
            </w:r>
            <w:r w:rsidR="00E85D6A" w:rsidRPr="00097AB4">
              <w:rPr>
                <w:sz w:val="26"/>
                <w:szCs w:val="26"/>
              </w:rPr>
              <w:t xml:space="preserve"> </w:t>
            </w:r>
            <w:r w:rsidRPr="00097AB4">
              <w:rPr>
                <w:sz w:val="26"/>
                <w:szCs w:val="26"/>
              </w:rPr>
              <w:t>phố</w:t>
            </w:r>
            <w:r w:rsidR="00E85D6A" w:rsidRPr="00097AB4">
              <w:rPr>
                <w:sz w:val="26"/>
                <w:szCs w:val="26"/>
              </w:rPr>
              <w:t xml:space="preserve"> </w:t>
            </w:r>
            <w:r w:rsidRPr="00097AB4">
              <w:rPr>
                <w:sz w:val="26"/>
                <w:szCs w:val="26"/>
              </w:rPr>
              <w:t>trực</w:t>
            </w:r>
            <w:r w:rsidR="00E85D6A" w:rsidRPr="00097AB4">
              <w:rPr>
                <w:sz w:val="26"/>
                <w:szCs w:val="26"/>
              </w:rPr>
              <w:t xml:space="preserve"> </w:t>
            </w:r>
            <w:r w:rsidRPr="00097AB4">
              <w:rPr>
                <w:sz w:val="26"/>
                <w:szCs w:val="26"/>
              </w:rPr>
              <w:t>thuộc</w:t>
            </w:r>
            <w:r w:rsidR="00E85D6A" w:rsidRPr="00097AB4">
              <w:rPr>
                <w:sz w:val="26"/>
                <w:szCs w:val="26"/>
              </w:rPr>
              <w:t xml:space="preserve"> </w:t>
            </w:r>
            <w:r w:rsidRPr="00097AB4">
              <w:rPr>
                <w:sz w:val="26"/>
                <w:szCs w:val="26"/>
              </w:rPr>
              <w:t>cấp</w:t>
            </w:r>
            <w:r w:rsidR="00E85D6A" w:rsidRPr="00097AB4">
              <w:rPr>
                <w:sz w:val="26"/>
                <w:szCs w:val="26"/>
              </w:rPr>
              <w:t xml:space="preserve"> </w:t>
            </w:r>
            <w:r w:rsidRPr="00097AB4">
              <w:rPr>
                <w:sz w:val="26"/>
                <w:szCs w:val="26"/>
              </w:rPr>
              <w:t>tỉnh hoàn thành nhiệm vụ xây dựng nông thôn mới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Nông thôn mới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w:t>
            </w:r>
            <w:r w:rsidR="00E85D6A" w:rsidRPr="00097AB4">
              <w:rPr>
                <w:i/>
                <w:sz w:val="26"/>
                <w:szCs w:val="26"/>
              </w:rPr>
              <w:t xml:space="preserve"> </w:t>
            </w:r>
            <w:r w:rsidRPr="00097AB4">
              <w:rPr>
                <w:i/>
                <w:sz w:val="26"/>
                <w:szCs w:val="26"/>
              </w:rPr>
              <w:t>26,</w:t>
            </w:r>
            <w:r w:rsidR="00E85D6A" w:rsidRPr="00097AB4">
              <w:rPr>
                <w:i/>
                <w:sz w:val="26"/>
                <w:szCs w:val="26"/>
              </w:rPr>
              <w:t xml:space="preserve"> </w:t>
            </w:r>
            <w:r w:rsidRPr="00097AB4">
              <w:rPr>
                <w:i/>
                <w:sz w:val="26"/>
                <w:szCs w:val="26"/>
              </w:rPr>
              <w:t>27,</w:t>
            </w:r>
            <w:r w:rsidR="00E85D6A" w:rsidRPr="00097AB4">
              <w:rPr>
                <w:i/>
                <w:sz w:val="26"/>
                <w:szCs w:val="26"/>
              </w:rPr>
              <w:t xml:space="preserve"> </w:t>
            </w:r>
            <w:r w:rsidRPr="00097AB4">
              <w:rPr>
                <w:i/>
                <w:sz w:val="26"/>
                <w:szCs w:val="26"/>
              </w:rPr>
              <w:t>28</w:t>
            </w:r>
            <w:r w:rsidR="00E85D6A" w:rsidRPr="00097AB4">
              <w:rPr>
                <w:i/>
                <w:sz w:val="26"/>
                <w:szCs w:val="26"/>
              </w:rPr>
              <w:t xml:space="preserve"> </w:t>
            </w:r>
            <w:r w:rsidRPr="00097AB4">
              <w:rPr>
                <w:i/>
                <w:sz w:val="26"/>
                <w:szCs w:val="26"/>
              </w:rPr>
              <w:t>Quyết</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18/2022/QĐ-TTg</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79</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Thu</w:t>
            </w:r>
            <w:r w:rsidR="00E85D6A" w:rsidRPr="00097AB4">
              <w:rPr>
                <w:sz w:val="26"/>
                <w:szCs w:val="26"/>
              </w:rPr>
              <w:t xml:space="preserve"> </w:t>
            </w:r>
            <w:r w:rsidRPr="00097AB4">
              <w:rPr>
                <w:sz w:val="26"/>
                <w:szCs w:val="26"/>
              </w:rPr>
              <w:t>hồi</w:t>
            </w:r>
            <w:r w:rsidR="00E85D6A" w:rsidRPr="00097AB4">
              <w:rPr>
                <w:sz w:val="26"/>
                <w:szCs w:val="26"/>
              </w:rPr>
              <w:t xml:space="preserve"> </w:t>
            </w:r>
            <w:r w:rsidRPr="00097AB4">
              <w:rPr>
                <w:sz w:val="26"/>
                <w:szCs w:val="26"/>
              </w:rPr>
              <w:t>quyết</w:t>
            </w:r>
            <w:r w:rsidR="00E85D6A" w:rsidRPr="00097AB4">
              <w:rPr>
                <w:sz w:val="26"/>
                <w:szCs w:val="26"/>
              </w:rPr>
              <w:t xml:space="preserve"> </w:t>
            </w:r>
            <w:r w:rsidRPr="00097AB4">
              <w:rPr>
                <w:sz w:val="26"/>
                <w:szCs w:val="26"/>
              </w:rPr>
              <w:t>định</w:t>
            </w:r>
            <w:r w:rsidR="00E85D6A" w:rsidRPr="00097AB4">
              <w:rPr>
                <w:sz w:val="26"/>
                <w:szCs w:val="26"/>
              </w:rPr>
              <w:t xml:space="preserve"> </w:t>
            </w:r>
            <w:r w:rsidRPr="00097AB4">
              <w:rPr>
                <w:sz w:val="26"/>
                <w:szCs w:val="26"/>
              </w:rPr>
              <w:t>công</w:t>
            </w:r>
            <w:r w:rsidR="00E85D6A" w:rsidRPr="00097AB4">
              <w:rPr>
                <w:sz w:val="26"/>
                <w:szCs w:val="26"/>
              </w:rPr>
              <w:t xml:space="preserve"> </w:t>
            </w:r>
            <w:r w:rsidRPr="00097AB4">
              <w:rPr>
                <w:sz w:val="26"/>
                <w:szCs w:val="26"/>
              </w:rPr>
              <w:t>nhận</w:t>
            </w:r>
            <w:r w:rsidR="00E85D6A" w:rsidRPr="00097AB4">
              <w:rPr>
                <w:sz w:val="26"/>
                <w:szCs w:val="26"/>
              </w:rPr>
              <w:t xml:space="preserve"> </w:t>
            </w:r>
            <w:r w:rsidRPr="00097AB4">
              <w:rPr>
                <w:sz w:val="26"/>
                <w:szCs w:val="26"/>
              </w:rPr>
              <w:t>tỉnh</w:t>
            </w:r>
            <w:r w:rsidR="00E85D6A" w:rsidRPr="00097AB4">
              <w:rPr>
                <w:sz w:val="26"/>
                <w:szCs w:val="26"/>
              </w:rPr>
              <w:t xml:space="preserve"> </w:t>
            </w:r>
            <w:r w:rsidRPr="00097AB4">
              <w:rPr>
                <w:sz w:val="26"/>
                <w:szCs w:val="26"/>
              </w:rPr>
              <w:t>hoàn</w:t>
            </w:r>
            <w:r w:rsidR="00E85D6A" w:rsidRPr="00097AB4">
              <w:rPr>
                <w:sz w:val="26"/>
                <w:szCs w:val="26"/>
              </w:rPr>
              <w:t xml:space="preserve"> </w:t>
            </w:r>
            <w:r w:rsidRPr="00097AB4">
              <w:rPr>
                <w:sz w:val="26"/>
                <w:szCs w:val="26"/>
              </w:rPr>
              <w:t>thành</w:t>
            </w:r>
            <w:r w:rsidR="00E85D6A" w:rsidRPr="00097AB4">
              <w:rPr>
                <w:sz w:val="26"/>
                <w:szCs w:val="26"/>
              </w:rPr>
              <w:t xml:space="preserve"> </w:t>
            </w:r>
            <w:r w:rsidRPr="00097AB4">
              <w:rPr>
                <w:sz w:val="26"/>
                <w:szCs w:val="26"/>
              </w:rPr>
              <w:t>nhiệm</w:t>
            </w:r>
            <w:r w:rsidR="00E85D6A" w:rsidRPr="00097AB4">
              <w:rPr>
                <w:sz w:val="26"/>
                <w:szCs w:val="26"/>
              </w:rPr>
              <w:t xml:space="preserve"> </w:t>
            </w:r>
            <w:r w:rsidRPr="00097AB4">
              <w:rPr>
                <w:sz w:val="26"/>
                <w:szCs w:val="26"/>
              </w:rPr>
              <w:t>vụ</w:t>
            </w:r>
            <w:r w:rsidR="00E85D6A" w:rsidRPr="00097AB4">
              <w:rPr>
                <w:sz w:val="26"/>
                <w:szCs w:val="26"/>
              </w:rPr>
              <w:t xml:space="preserve"> </w:t>
            </w:r>
            <w:r w:rsidRPr="00097AB4">
              <w:rPr>
                <w:sz w:val="26"/>
                <w:szCs w:val="26"/>
              </w:rPr>
              <w:t>xây dựng nông thôn mới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Nông thôn mới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w:t>
            </w:r>
            <w:r w:rsidR="00E85D6A" w:rsidRPr="00097AB4">
              <w:rPr>
                <w:i/>
                <w:sz w:val="26"/>
                <w:szCs w:val="26"/>
              </w:rPr>
              <w:t xml:space="preserve"> </w:t>
            </w:r>
            <w:r w:rsidRPr="00097AB4">
              <w:rPr>
                <w:i/>
                <w:sz w:val="26"/>
                <w:szCs w:val="26"/>
              </w:rPr>
              <w:t>29,</w:t>
            </w:r>
            <w:r w:rsidR="00E85D6A" w:rsidRPr="00097AB4">
              <w:rPr>
                <w:i/>
                <w:sz w:val="26"/>
                <w:szCs w:val="26"/>
              </w:rPr>
              <w:t xml:space="preserve"> </w:t>
            </w:r>
            <w:r w:rsidRPr="00097AB4">
              <w:rPr>
                <w:i/>
                <w:sz w:val="26"/>
                <w:szCs w:val="26"/>
              </w:rPr>
              <w:t>30,</w:t>
            </w:r>
            <w:r w:rsidR="00E85D6A" w:rsidRPr="00097AB4">
              <w:rPr>
                <w:i/>
                <w:sz w:val="26"/>
                <w:szCs w:val="26"/>
              </w:rPr>
              <w:t xml:space="preserve"> </w:t>
            </w:r>
            <w:r w:rsidRPr="00097AB4">
              <w:rPr>
                <w:i/>
                <w:sz w:val="26"/>
                <w:szCs w:val="26"/>
              </w:rPr>
              <w:t>31</w:t>
            </w:r>
            <w:r w:rsidR="00E85D6A" w:rsidRPr="00097AB4">
              <w:rPr>
                <w:i/>
                <w:sz w:val="26"/>
                <w:szCs w:val="26"/>
              </w:rPr>
              <w:t xml:space="preserve"> </w:t>
            </w:r>
            <w:r w:rsidRPr="00097AB4">
              <w:rPr>
                <w:i/>
                <w:sz w:val="26"/>
                <w:szCs w:val="26"/>
              </w:rPr>
              <w:t>Quyết</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18/2022/QĐ-TTg</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89</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V.</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Lâm nghiệp</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b/>
                <w:i/>
                <w:sz w:val="26"/>
                <w:szCs w:val="26"/>
              </w:rPr>
            </w:pP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96</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Lập, lấy ý kiến, thẩm định, phê duyệt và điều chỉnh</w:t>
            </w:r>
            <w:r w:rsidR="00E85D6A" w:rsidRPr="00097AB4">
              <w:rPr>
                <w:sz w:val="26"/>
                <w:szCs w:val="26"/>
              </w:rPr>
              <w:t xml:space="preserve"> </w:t>
            </w:r>
            <w:r w:rsidRPr="00097AB4">
              <w:rPr>
                <w:sz w:val="26"/>
                <w:szCs w:val="26"/>
              </w:rPr>
              <w:t>quy</w:t>
            </w:r>
            <w:r w:rsidR="00E85D6A" w:rsidRPr="00097AB4">
              <w:rPr>
                <w:sz w:val="26"/>
                <w:szCs w:val="26"/>
              </w:rPr>
              <w:t xml:space="preserve"> </w:t>
            </w:r>
            <w:r w:rsidRPr="00097AB4">
              <w:rPr>
                <w:sz w:val="26"/>
                <w:szCs w:val="26"/>
              </w:rPr>
              <w:t>hoạch lâm nghiệp cấp quốc gia</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Lâm nghiệp</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12 Luật Lâm</w:t>
            </w:r>
            <w:r w:rsidR="00E85D6A" w:rsidRPr="00097AB4">
              <w:rPr>
                <w:i/>
                <w:sz w:val="26"/>
                <w:szCs w:val="26"/>
              </w:rPr>
              <w:t xml:space="preserve"> </w:t>
            </w:r>
            <w:r w:rsidRPr="00097AB4">
              <w:rPr>
                <w:i/>
                <w:sz w:val="26"/>
                <w:szCs w:val="26"/>
              </w:rPr>
              <w:t>nghiệp;</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Luật</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21/2017/QH14 ngày</w:t>
            </w:r>
            <w:r w:rsidR="00E85D6A" w:rsidRPr="00097AB4">
              <w:rPr>
                <w:i/>
                <w:sz w:val="26"/>
                <w:szCs w:val="26"/>
              </w:rPr>
              <w:t xml:space="preserve"> </w:t>
            </w:r>
            <w:r w:rsidRPr="00097AB4">
              <w:rPr>
                <w:i/>
                <w:sz w:val="26"/>
                <w:szCs w:val="26"/>
              </w:rPr>
              <w:t>24/11/2017</w:t>
            </w:r>
            <w:r w:rsidR="00E85D6A" w:rsidRPr="00097AB4">
              <w:rPr>
                <w:i/>
                <w:sz w:val="26"/>
                <w:szCs w:val="26"/>
              </w:rPr>
              <w:t xml:space="preserve"> </w:t>
            </w:r>
            <w:r w:rsidRPr="00097AB4">
              <w:rPr>
                <w:i/>
                <w:sz w:val="26"/>
                <w:szCs w:val="26"/>
              </w:rPr>
              <w:t>của Quốc hội về quy hoạch;</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37/2019/NĐ-CP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96</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Thành</w:t>
            </w:r>
            <w:r w:rsidR="00E85D6A" w:rsidRPr="00097AB4">
              <w:rPr>
                <w:sz w:val="26"/>
                <w:szCs w:val="26"/>
              </w:rPr>
              <w:t xml:space="preserve"> </w:t>
            </w:r>
            <w:r w:rsidRPr="00097AB4">
              <w:rPr>
                <w:sz w:val="26"/>
                <w:szCs w:val="26"/>
              </w:rPr>
              <w:t>lập</w:t>
            </w:r>
            <w:r w:rsidR="00E85D6A" w:rsidRPr="00097AB4">
              <w:rPr>
                <w:sz w:val="26"/>
                <w:szCs w:val="26"/>
              </w:rPr>
              <w:t xml:space="preserve"> </w:t>
            </w:r>
            <w:r w:rsidRPr="00097AB4">
              <w:rPr>
                <w:sz w:val="26"/>
                <w:szCs w:val="26"/>
              </w:rPr>
              <w:t>khu</w:t>
            </w:r>
            <w:r w:rsidR="00E85D6A" w:rsidRPr="00097AB4">
              <w:rPr>
                <w:sz w:val="26"/>
                <w:szCs w:val="26"/>
              </w:rPr>
              <w:t xml:space="preserve"> </w:t>
            </w:r>
            <w:r w:rsidRPr="00097AB4">
              <w:rPr>
                <w:sz w:val="26"/>
                <w:szCs w:val="26"/>
              </w:rPr>
              <w:t>rừng</w:t>
            </w:r>
            <w:r w:rsidR="00E85D6A" w:rsidRPr="00097AB4">
              <w:rPr>
                <w:sz w:val="26"/>
                <w:szCs w:val="26"/>
              </w:rPr>
              <w:t xml:space="preserve"> </w:t>
            </w:r>
            <w:r w:rsidRPr="00097AB4">
              <w:rPr>
                <w:sz w:val="26"/>
                <w:szCs w:val="26"/>
              </w:rPr>
              <w:t>đặc</w:t>
            </w:r>
            <w:r w:rsidR="00E85D6A" w:rsidRPr="00097AB4">
              <w:rPr>
                <w:sz w:val="26"/>
                <w:szCs w:val="26"/>
              </w:rPr>
              <w:t xml:space="preserve"> </w:t>
            </w:r>
            <w:r w:rsidRPr="00097AB4">
              <w:rPr>
                <w:sz w:val="26"/>
                <w:szCs w:val="26"/>
              </w:rPr>
              <w:t>dụng</w:t>
            </w:r>
            <w:r w:rsidR="00E85D6A" w:rsidRPr="00097AB4">
              <w:rPr>
                <w:sz w:val="26"/>
                <w:szCs w:val="26"/>
              </w:rPr>
              <w:t xml:space="preserve"> </w:t>
            </w:r>
            <w:r w:rsidRPr="00097AB4">
              <w:rPr>
                <w:sz w:val="26"/>
                <w:szCs w:val="26"/>
              </w:rPr>
              <w:t>nằm</w:t>
            </w:r>
            <w:r w:rsidR="00E85D6A" w:rsidRPr="00097AB4">
              <w:rPr>
                <w:sz w:val="26"/>
                <w:szCs w:val="26"/>
              </w:rPr>
              <w:t xml:space="preserve"> </w:t>
            </w:r>
            <w:r w:rsidRPr="00097AB4">
              <w:rPr>
                <w:sz w:val="26"/>
                <w:szCs w:val="26"/>
              </w:rPr>
              <w:t>trên</w:t>
            </w:r>
            <w:r w:rsidR="00E85D6A" w:rsidRPr="00097AB4">
              <w:rPr>
                <w:sz w:val="26"/>
                <w:szCs w:val="26"/>
              </w:rPr>
              <w:t xml:space="preserve"> </w:t>
            </w:r>
            <w:r w:rsidRPr="00097AB4">
              <w:rPr>
                <w:sz w:val="26"/>
                <w:szCs w:val="26"/>
              </w:rPr>
              <w:t>địa</w:t>
            </w:r>
            <w:r w:rsidR="00E85D6A" w:rsidRPr="00097AB4">
              <w:rPr>
                <w:sz w:val="26"/>
                <w:szCs w:val="26"/>
              </w:rPr>
              <w:t xml:space="preserve"> </w:t>
            </w:r>
            <w:r w:rsidRPr="00097AB4">
              <w:rPr>
                <w:sz w:val="26"/>
                <w:szCs w:val="26"/>
              </w:rPr>
              <w:t>bàn</w:t>
            </w:r>
            <w:r w:rsidR="00E85D6A" w:rsidRPr="00097AB4">
              <w:rPr>
                <w:sz w:val="26"/>
                <w:szCs w:val="26"/>
              </w:rPr>
              <w:t xml:space="preserve"> </w:t>
            </w:r>
            <w:r w:rsidRPr="00097AB4">
              <w:rPr>
                <w:sz w:val="26"/>
                <w:szCs w:val="26"/>
              </w:rPr>
              <w:t>từ</w:t>
            </w:r>
            <w:r w:rsidR="00E85D6A" w:rsidRPr="00097AB4">
              <w:rPr>
                <w:sz w:val="26"/>
                <w:szCs w:val="26"/>
              </w:rPr>
              <w:t xml:space="preserve"> </w:t>
            </w:r>
            <w:r w:rsidRPr="00097AB4">
              <w:rPr>
                <w:sz w:val="26"/>
                <w:szCs w:val="26"/>
              </w:rPr>
              <w:t>02</w:t>
            </w:r>
            <w:r w:rsidR="00E85D6A" w:rsidRPr="00097AB4">
              <w:rPr>
                <w:sz w:val="26"/>
                <w:szCs w:val="26"/>
              </w:rPr>
              <w:t xml:space="preserve"> </w:t>
            </w:r>
            <w:r w:rsidRPr="00097AB4">
              <w:rPr>
                <w:sz w:val="26"/>
                <w:szCs w:val="26"/>
              </w:rPr>
              <w:t>tỉnh, thành phố trực thuộc trung ương trở lên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Lâm nghiệp</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3, 4</w:t>
            </w:r>
            <w:r w:rsidR="00E85D6A" w:rsidRPr="00097AB4">
              <w:rPr>
                <w:i/>
                <w:sz w:val="26"/>
                <w:szCs w:val="26"/>
              </w:rPr>
              <w:t xml:space="preserve"> </w:t>
            </w:r>
            <w:r w:rsidRPr="00097AB4">
              <w:rPr>
                <w:i/>
                <w:sz w:val="26"/>
                <w:szCs w:val="26"/>
              </w:rPr>
              <w:t>Điều 9</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156/2018/NĐ-CP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99</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Thành</w:t>
            </w:r>
            <w:r w:rsidR="00E85D6A" w:rsidRPr="00097AB4">
              <w:rPr>
                <w:sz w:val="26"/>
                <w:szCs w:val="26"/>
              </w:rPr>
              <w:t xml:space="preserve"> </w:t>
            </w:r>
            <w:r w:rsidRPr="00097AB4">
              <w:rPr>
                <w:sz w:val="26"/>
                <w:szCs w:val="26"/>
              </w:rPr>
              <w:t>lập</w:t>
            </w:r>
            <w:r w:rsidR="00E85D6A" w:rsidRPr="00097AB4">
              <w:rPr>
                <w:sz w:val="26"/>
                <w:szCs w:val="26"/>
              </w:rPr>
              <w:t xml:space="preserve"> </w:t>
            </w:r>
            <w:r w:rsidRPr="00097AB4">
              <w:rPr>
                <w:sz w:val="26"/>
                <w:szCs w:val="26"/>
              </w:rPr>
              <w:t>khu</w:t>
            </w:r>
            <w:r w:rsidR="00E85D6A" w:rsidRPr="00097AB4">
              <w:rPr>
                <w:sz w:val="26"/>
                <w:szCs w:val="26"/>
              </w:rPr>
              <w:t xml:space="preserve"> </w:t>
            </w:r>
            <w:r w:rsidRPr="00097AB4">
              <w:rPr>
                <w:sz w:val="26"/>
                <w:szCs w:val="26"/>
              </w:rPr>
              <w:t>rừng</w:t>
            </w:r>
            <w:r w:rsidR="00E85D6A" w:rsidRPr="00097AB4">
              <w:rPr>
                <w:sz w:val="26"/>
                <w:szCs w:val="26"/>
              </w:rPr>
              <w:t xml:space="preserve"> </w:t>
            </w:r>
            <w:r w:rsidRPr="00097AB4">
              <w:rPr>
                <w:sz w:val="26"/>
                <w:szCs w:val="26"/>
              </w:rPr>
              <w:t>phòng</w:t>
            </w:r>
            <w:r w:rsidR="00E85D6A" w:rsidRPr="00097AB4">
              <w:rPr>
                <w:sz w:val="26"/>
                <w:szCs w:val="26"/>
              </w:rPr>
              <w:t xml:space="preserve"> </w:t>
            </w:r>
            <w:r w:rsidRPr="00097AB4">
              <w:rPr>
                <w:sz w:val="26"/>
                <w:szCs w:val="26"/>
              </w:rPr>
              <w:t>hộ</w:t>
            </w:r>
            <w:r w:rsidR="00E85D6A" w:rsidRPr="00097AB4">
              <w:rPr>
                <w:sz w:val="26"/>
                <w:szCs w:val="26"/>
              </w:rPr>
              <w:t xml:space="preserve"> </w:t>
            </w:r>
            <w:r w:rsidRPr="00097AB4">
              <w:rPr>
                <w:sz w:val="26"/>
                <w:szCs w:val="26"/>
              </w:rPr>
              <w:t>nằm trên địa bàn từ 02 tỉnh, thành phố trực thuộc trung ương trở lên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Lâm nghiệp</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 3, 4 Điều 17</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156/2018/NĐ-CP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102</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w:t>
            </w:r>
            <w:r w:rsidR="00E85D6A" w:rsidRPr="00097AB4">
              <w:rPr>
                <w:sz w:val="26"/>
                <w:szCs w:val="26"/>
              </w:rPr>
              <w:t xml:space="preserve"> </w:t>
            </w:r>
            <w:r w:rsidRPr="00097AB4">
              <w:rPr>
                <w:sz w:val="26"/>
                <w:szCs w:val="26"/>
              </w:rPr>
              <w:t>định</w:t>
            </w:r>
            <w:r w:rsidR="00E85D6A" w:rsidRPr="00097AB4">
              <w:rPr>
                <w:sz w:val="26"/>
                <w:szCs w:val="26"/>
              </w:rPr>
              <w:t xml:space="preserve"> </w:t>
            </w:r>
            <w:r w:rsidRPr="00097AB4">
              <w:rPr>
                <w:sz w:val="26"/>
                <w:szCs w:val="26"/>
              </w:rPr>
              <w:t>đóng</w:t>
            </w:r>
            <w:r w:rsidR="00E85D6A" w:rsidRPr="00097AB4">
              <w:rPr>
                <w:sz w:val="26"/>
                <w:szCs w:val="26"/>
              </w:rPr>
              <w:t xml:space="preserve"> </w:t>
            </w:r>
            <w:r w:rsidRPr="00097AB4">
              <w:rPr>
                <w:sz w:val="26"/>
                <w:szCs w:val="26"/>
              </w:rPr>
              <w:t>hoặc</w:t>
            </w:r>
            <w:r w:rsidR="00E85D6A" w:rsidRPr="00097AB4">
              <w:rPr>
                <w:sz w:val="26"/>
                <w:szCs w:val="26"/>
              </w:rPr>
              <w:t xml:space="preserve"> </w:t>
            </w:r>
            <w:r w:rsidRPr="00097AB4">
              <w:rPr>
                <w:sz w:val="26"/>
                <w:szCs w:val="26"/>
              </w:rPr>
              <w:t>mở</w:t>
            </w:r>
            <w:r w:rsidR="00E85D6A" w:rsidRPr="00097AB4">
              <w:rPr>
                <w:sz w:val="26"/>
                <w:szCs w:val="26"/>
              </w:rPr>
              <w:t xml:space="preserve"> </w:t>
            </w:r>
            <w:r w:rsidRPr="00097AB4">
              <w:rPr>
                <w:sz w:val="26"/>
                <w:szCs w:val="26"/>
              </w:rPr>
              <w:t>cửa</w:t>
            </w:r>
            <w:r w:rsidR="00E85D6A" w:rsidRPr="00097AB4">
              <w:rPr>
                <w:sz w:val="26"/>
                <w:szCs w:val="26"/>
              </w:rPr>
              <w:t xml:space="preserve"> </w:t>
            </w:r>
            <w:r w:rsidRPr="00097AB4">
              <w:rPr>
                <w:sz w:val="26"/>
                <w:szCs w:val="26"/>
              </w:rPr>
              <w:t>rừng tự nhiên thuộc thẩm quyền của Thủ tướng Chính phủ</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Lâm nghiệp</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E85D6A"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w:t>
            </w:r>
            <w:r w:rsidR="00E85D6A" w:rsidRPr="00097AB4">
              <w:rPr>
                <w:i/>
                <w:sz w:val="26"/>
                <w:szCs w:val="26"/>
              </w:rPr>
              <w:t xml:space="preserve"> </w:t>
            </w:r>
            <w:r w:rsidRPr="00097AB4">
              <w:rPr>
                <w:i/>
                <w:sz w:val="26"/>
                <w:szCs w:val="26"/>
              </w:rPr>
              <w:t>33</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 số 156/2018/NĐ-CP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104</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VI.</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Chất</w:t>
            </w:r>
            <w:r w:rsidR="00E85D6A" w:rsidRPr="00097AB4">
              <w:rPr>
                <w:b/>
                <w:sz w:val="26"/>
                <w:szCs w:val="26"/>
              </w:rPr>
              <w:t xml:space="preserve"> </w:t>
            </w:r>
            <w:r w:rsidRPr="00097AB4">
              <w:rPr>
                <w:b/>
                <w:sz w:val="26"/>
                <w:szCs w:val="26"/>
              </w:rPr>
              <w:t>lượng, Chế biến và Phát</w:t>
            </w:r>
            <w:r w:rsidR="00E85D6A" w:rsidRPr="00097AB4">
              <w:rPr>
                <w:b/>
                <w:sz w:val="26"/>
                <w:szCs w:val="26"/>
              </w:rPr>
              <w:t xml:space="preserve"> </w:t>
            </w:r>
            <w:r w:rsidRPr="00097AB4">
              <w:rPr>
                <w:b/>
                <w:sz w:val="26"/>
                <w:szCs w:val="26"/>
              </w:rPr>
              <w:t>triển thị trường</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105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w:t>
            </w:r>
            <w:r w:rsidR="00E85D6A" w:rsidRPr="00097AB4">
              <w:rPr>
                <w:sz w:val="26"/>
                <w:szCs w:val="26"/>
              </w:rPr>
              <w:t xml:space="preserve"> </w:t>
            </w:r>
            <w:r w:rsidRPr="00097AB4">
              <w:rPr>
                <w:sz w:val="26"/>
                <w:szCs w:val="26"/>
              </w:rPr>
              <w:t>duyệt</w:t>
            </w:r>
            <w:r w:rsidR="00E85D6A" w:rsidRPr="00097AB4">
              <w:rPr>
                <w:sz w:val="26"/>
                <w:szCs w:val="26"/>
              </w:rPr>
              <w:t xml:space="preserve"> </w:t>
            </w:r>
            <w:r w:rsidRPr="00097AB4">
              <w:rPr>
                <w:sz w:val="26"/>
                <w:szCs w:val="26"/>
              </w:rPr>
              <w:t>kế</w:t>
            </w:r>
            <w:r w:rsidR="00E85D6A" w:rsidRPr="00097AB4">
              <w:rPr>
                <w:sz w:val="26"/>
                <w:szCs w:val="26"/>
              </w:rPr>
              <w:t xml:space="preserve"> </w:t>
            </w:r>
            <w:r w:rsidRPr="00097AB4">
              <w:rPr>
                <w:sz w:val="26"/>
                <w:szCs w:val="26"/>
              </w:rPr>
              <w:t>hoạch</w:t>
            </w:r>
            <w:r w:rsidR="00E85D6A" w:rsidRPr="00097AB4">
              <w:rPr>
                <w:sz w:val="26"/>
                <w:szCs w:val="26"/>
              </w:rPr>
              <w:t xml:space="preserve"> </w:t>
            </w:r>
            <w:r w:rsidRPr="00097AB4">
              <w:rPr>
                <w:sz w:val="26"/>
                <w:szCs w:val="26"/>
              </w:rPr>
              <w:t>thực</w:t>
            </w:r>
            <w:r w:rsidR="00E85D6A" w:rsidRPr="00097AB4">
              <w:rPr>
                <w:sz w:val="26"/>
                <w:szCs w:val="26"/>
              </w:rPr>
              <w:t xml:space="preserve"> </w:t>
            </w:r>
            <w:r w:rsidRPr="00097AB4">
              <w:rPr>
                <w:sz w:val="26"/>
                <w:szCs w:val="26"/>
              </w:rPr>
              <w:t>hiện</w:t>
            </w:r>
            <w:r w:rsidR="00E85D6A" w:rsidRPr="00097AB4">
              <w:rPr>
                <w:sz w:val="26"/>
                <w:szCs w:val="26"/>
              </w:rPr>
              <w:t xml:space="preserve"> </w:t>
            </w:r>
            <w:r w:rsidRPr="00097AB4">
              <w:rPr>
                <w:sz w:val="26"/>
                <w:szCs w:val="26"/>
              </w:rPr>
              <w:t>Chương trình giám sát dư lượng các chất độc hại trong động vật và sản phẩm động vật thủy sản nuôi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Quản lý</w:t>
            </w:r>
            <w:r w:rsidR="00E85D6A" w:rsidRPr="00097AB4">
              <w:rPr>
                <w:sz w:val="26"/>
                <w:szCs w:val="26"/>
              </w:rPr>
              <w:t xml:space="preserve"> </w:t>
            </w:r>
            <w:r w:rsidRPr="00097AB4">
              <w:rPr>
                <w:sz w:val="26"/>
                <w:szCs w:val="26"/>
              </w:rPr>
              <w:t>chất lượng nông lâm 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w:t>
            </w:r>
            <w:r w:rsidR="00E85D6A" w:rsidRPr="00097AB4">
              <w:rPr>
                <w:sz w:val="26"/>
                <w:szCs w:val="26"/>
              </w:rPr>
              <w:t xml:space="preserve"> </w:t>
            </w:r>
            <w:r w:rsidRPr="00097AB4">
              <w:rPr>
                <w:sz w:val="26"/>
                <w:szCs w:val="26"/>
              </w:rPr>
              <w:t>Nông</w:t>
            </w:r>
            <w:r w:rsidR="00E85D6A" w:rsidRPr="00097AB4">
              <w:rPr>
                <w:sz w:val="26"/>
                <w:szCs w:val="26"/>
              </w:rPr>
              <w:t xml:space="preserve"> </w:t>
            </w:r>
            <w:r w:rsidRPr="00097AB4">
              <w:rPr>
                <w:sz w:val="26"/>
                <w:szCs w:val="26"/>
              </w:rPr>
              <w:t>nghiệp</w:t>
            </w:r>
            <w:r w:rsidR="00E85D6A" w:rsidRPr="00097AB4">
              <w:rPr>
                <w:sz w:val="26"/>
                <w:szCs w:val="26"/>
              </w:rPr>
              <w:t xml:space="preserve"> </w:t>
            </w:r>
            <w:r w:rsidRPr="00097AB4">
              <w:rPr>
                <w:sz w:val="26"/>
                <w:szCs w:val="26"/>
              </w:rPr>
              <w:t>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1</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16</w:t>
            </w:r>
            <w:r w:rsidR="00E85D6A" w:rsidRPr="00097AB4">
              <w:rPr>
                <w:i/>
                <w:sz w:val="26"/>
                <w:szCs w:val="26"/>
              </w:rPr>
              <w:t xml:space="preserve"> </w:t>
            </w:r>
            <w:r w:rsidRPr="00097AB4">
              <w:rPr>
                <w:i/>
                <w:sz w:val="26"/>
                <w:szCs w:val="26"/>
              </w:rPr>
              <w:t>Thông</w:t>
            </w:r>
            <w:r w:rsidR="00E85D6A" w:rsidRPr="00097AB4">
              <w:rPr>
                <w:i/>
                <w:sz w:val="26"/>
                <w:szCs w:val="26"/>
              </w:rPr>
              <w:t xml:space="preserve"> </w:t>
            </w:r>
            <w:r w:rsidRPr="00097AB4">
              <w:rPr>
                <w:i/>
                <w:sz w:val="26"/>
                <w:szCs w:val="26"/>
              </w:rPr>
              <w:t>tư</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31/2015/</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105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w:t>
            </w:r>
            <w:r w:rsidR="00E85D6A" w:rsidRPr="00097AB4">
              <w:rPr>
                <w:sz w:val="26"/>
                <w:szCs w:val="26"/>
              </w:rPr>
              <w:t xml:space="preserve"> </w:t>
            </w:r>
            <w:r w:rsidRPr="00097AB4">
              <w:rPr>
                <w:sz w:val="26"/>
                <w:szCs w:val="26"/>
              </w:rPr>
              <w:t>duyệt</w:t>
            </w:r>
            <w:r w:rsidR="00E85D6A" w:rsidRPr="00097AB4">
              <w:rPr>
                <w:sz w:val="26"/>
                <w:szCs w:val="26"/>
              </w:rPr>
              <w:t xml:space="preserve"> </w:t>
            </w:r>
            <w:r w:rsidRPr="00097AB4">
              <w:rPr>
                <w:sz w:val="26"/>
                <w:szCs w:val="26"/>
              </w:rPr>
              <w:t>kế</w:t>
            </w:r>
            <w:r w:rsidR="00E85D6A" w:rsidRPr="00097AB4">
              <w:rPr>
                <w:sz w:val="26"/>
                <w:szCs w:val="26"/>
              </w:rPr>
              <w:t xml:space="preserve"> </w:t>
            </w:r>
            <w:r w:rsidRPr="00097AB4">
              <w:rPr>
                <w:sz w:val="26"/>
                <w:szCs w:val="26"/>
              </w:rPr>
              <w:t>hoạch</w:t>
            </w:r>
            <w:r w:rsidR="00E85D6A" w:rsidRPr="00097AB4">
              <w:rPr>
                <w:sz w:val="26"/>
                <w:szCs w:val="26"/>
              </w:rPr>
              <w:t xml:space="preserve"> </w:t>
            </w:r>
            <w:r w:rsidRPr="00097AB4">
              <w:rPr>
                <w:sz w:val="26"/>
                <w:szCs w:val="26"/>
              </w:rPr>
              <w:t>thực</w:t>
            </w:r>
            <w:r w:rsidR="00E85D6A" w:rsidRPr="00097AB4">
              <w:rPr>
                <w:sz w:val="26"/>
                <w:szCs w:val="26"/>
              </w:rPr>
              <w:t xml:space="preserve"> </w:t>
            </w:r>
            <w:r w:rsidRPr="00097AB4">
              <w:rPr>
                <w:sz w:val="26"/>
                <w:szCs w:val="26"/>
              </w:rPr>
              <w:t>hiện</w:t>
            </w:r>
            <w:r w:rsidR="00E85D6A" w:rsidRPr="00097AB4">
              <w:rPr>
                <w:sz w:val="26"/>
                <w:szCs w:val="26"/>
              </w:rPr>
              <w:t xml:space="preserve"> </w:t>
            </w:r>
            <w:r w:rsidRPr="00097AB4">
              <w:rPr>
                <w:sz w:val="26"/>
                <w:szCs w:val="26"/>
              </w:rPr>
              <w:t>Chương trình giám sát vệ sinh, an toàn thực phẩm trong thu hoạch nhuyễn thể hai mảnh vỏ</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Quản lý</w:t>
            </w:r>
            <w:r w:rsidR="00E85D6A" w:rsidRPr="00097AB4">
              <w:rPr>
                <w:sz w:val="26"/>
                <w:szCs w:val="26"/>
              </w:rPr>
              <w:t xml:space="preserve"> </w:t>
            </w:r>
            <w:r w:rsidRPr="00097AB4">
              <w:rPr>
                <w:sz w:val="26"/>
                <w:szCs w:val="26"/>
              </w:rPr>
              <w:t>chất lượng nông lâm 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w:t>
            </w:r>
            <w:r w:rsidR="00E85D6A" w:rsidRPr="00097AB4">
              <w:rPr>
                <w:sz w:val="26"/>
                <w:szCs w:val="26"/>
              </w:rPr>
              <w:t xml:space="preserve"> </w:t>
            </w:r>
            <w:r w:rsidRPr="00097AB4">
              <w:rPr>
                <w:sz w:val="26"/>
                <w:szCs w:val="26"/>
              </w:rPr>
              <w:t>Nông</w:t>
            </w:r>
            <w:r w:rsidR="00E85D6A" w:rsidRPr="00097AB4">
              <w:rPr>
                <w:sz w:val="26"/>
                <w:szCs w:val="26"/>
              </w:rPr>
              <w:t xml:space="preserve"> </w:t>
            </w:r>
            <w:r w:rsidRPr="00097AB4">
              <w:rPr>
                <w:sz w:val="26"/>
                <w:szCs w:val="26"/>
              </w:rPr>
              <w:t>nghiệp</w:t>
            </w:r>
            <w:r w:rsidR="00E85D6A" w:rsidRPr="00097AB4">
              <w:rPr>
                <w:sz w:val="26"/>
                <w:szCs w:val="26"/>
              </w:rPr>
              <w:t xml:space="preserve"> </w:t>
            </w:r>
            <w:r w:rsidRPr="00097AB4">
              <w:rPr>
                <w:sz w:val="26"/>
                <w:szCs w:val="26"/>
              </w:rPr>
              <w:t>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10 Thông tư số</w:t>
            </w:r>
            <w:r w:rsidR="00E85D6A" w:rsidRPr="00097AB4">
              <w:rPr>
                <w:i/>
                <w:sz w:val="26"/>
                <w:szCs w:val="26"/>
              </w:rPr>
              <w:t xml:space="preserve"> </w:t>
            </w:r>
            <w:r w:rsidRPr="00097AB4">
              <w:rPr>
                <w:i/>
                <w:sz w:val="26"/>
                <w:szCs w:val="26"/>
              </w:rPr>
              <w:t>33/2015/</w:t>
            </w:r>
            <w:r w:rsidR="00E85D6A" w:rsidRPr="00097AB4">
              <w:rPr>
                <w:i/>
                <w:sz w:val="26"/>
                <w:szCs w:val="26"/>
              </w:rPr>
              <w:t xml:space="preserve">TT-BNNPTNT </w:t>
            </w:r>
            <w:r w:rsidRPr="00097AB4">
              <w:rPr>
                <w:i/>
                <w:sz w:val="26"/>
                <w:szCs w:val="26"/>
              </w:rPr>
              <w:t>ngày</w:t>
            </w:r>
            <w:r w:rsidR="00E85D6A" w:rsidRPr="00097AB4">
              <w:rPr>
                <w:i/>
                <w:sz w:val="26"/>
                <w:szCs w:val="26"/>
              </w:rPr>
              <w:t xml:space="preserve"> </w:t>
            </w:r>
            <w:r w:rsidRPr="00097AB4">
              <w:rPr>
                <w:i/>
                <w:sz w:val="26"/>
                <w:szCs w:val="26"/>
              </w:rPr>
              <w:t>08/10/2015</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110</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Thẩm</w:t>
            </w:r>
            <w:r w:rsidR="00E85D6A" w:rsidRPr="00097AB4">
              <w:rPr>
                <w:sz w:val="26"/>
                <w:szCs w:val="26"/>
              </w:rPr>
              <w:t xml:space="preserve"> </w:t>
            </w:r>
            <w:r w:rsidRPr="00097AB4">
              <w:rPr>
                <w:sz w:val="26"/>
                <w:szCs w:val="26"/>
              </w:rPr>
              <w:t>định đánh</w:t>
            </w:r>
            <w:r w:rsidR="00E85D6A" w:rsidRPr="00097AB4">
              <w:rPr>
                <w:sz w:val="26"/>
                <w:szCs w:val="26"/>
              </w:rPr>
              <w:t xml:space="preserve"> </w:t>
            </w:r>
            <w:r w:rsidRPr="00097AB4">
              <w:rPr>
                <w:sz w:val="26"/>
                <w:szCs w:val="26"/>
              </w:rPr>
              <w:t>giá,</w:t>
            </w:r>
            <w:r w:rsidR="00E85D6A" w:rsidRPr="00097AB4">
              <w:rPr>
                <w:sz w:val="26"/>
                <w:szCs w:val="26"/>
              </w:rPr>
              <w:t xml:space="preserve"> </w:t>
            </w:r>
            <w:r w:rsidRPr="00097AB4">
              <w:rPr>
                <w:sz w:val="26"/>
                <w:szCs w:val="26"/>
              </w:rPr>
              <w:t>xếp hạng</w:t>
            </w:r>
            <w:r w:rsidR="001C3EE1" w:rsidRPr="00097AB4">
              <w:rPr>
                <w:sz w:val="26"/>
                <w:szCs w:val="26"/>
              </w:rPr>
              <w:t xml:space="preserve"> </w:t>
            </w:r>
            <w:r w:rsidRPr="00097AB4">
              <w:rPr>
                <w:sz w:val="26"/>
                <w:szCs w:val="26"/>
              </w:rPr>
              <w:t>công tác quản lý an toàn thực phẩm nông lâm thủy sản tại các địa phương</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Quản lý</w:t>
            </w:r>
            <w:r w:rsidR="001C3EE1" w:rsidRPr="00097AB4">
              <w:rPr>
                <w:sz w:val="26"/>
                <w:szCs w:val="26"/>
              </w:rPr>
              <w:t xml:space="preserve"> </w:t>
            </w:r>
            <w:r w:rsidRPr="00097AB4">
              <w:rPr>
                <w:sz w:val="26"/>
                <w:szCs w:val="26"/>
              </w:rPr>
              <w:t>chất lượng nông lâm 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w:t>
            </w:r>
            <w:r w:rsidR="00E85D6A" w:rsidRPr="00097AB4">
              <w:rPr>
                <w:sz w:val="26"/>
                <w:szCs w:val="26"/>
              </w:rPr>
              <w:t xml:space="preserve"> </w:t>
            </w:r>
            <w:r w:rsidRPr="00097AB4">
              <w:rPr>
                <w:sz w:val="26"/>
                <w:szCs w:val="26"/>
              </w:rPr>
              <w:t>Nông</w:t>
            </w:r>
            <w:r w:rsidR="001C3EE1" w:rsidRPr="00097AB4">
              <w:rPr>
                <w:sz w:val="26"/>
                <w:szCs w:val="26"/>
              </w:rPr>
              <w:t xml:space="preserve"> </w:t>
            </w:r>
            <w:r w:rsidRPr="00097AB4">
              <w:rPr>
                <w:sz w:val="26"/>
                <w:szCs w:val="26"/>
              </w:rPr>
              <w:t>nghiệp</w:t>
            </w:r>
            <w:r w:rsidR="00E85D6A" w:rsidRPr="00097AB4">
              <w:rPr>
                <w:sz w:val="26"/>
                <w:szCs w:val="26"/>
              </w:rPr>
              <w:t xml:space="preserve"> </w:t>
            </w:r>
            <w:r w:rsidRPr="00097AB4">
              <w:rPr>
                <w:sz w:val="26"/>
                <w:szCs w:val="26"/>
              </w:rPr>
              <w:t>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Chương</w:t>
            </w:r>
            <w:r w:rsidR="00E85D6A" w:rsidRPr="00097AB4">
              <w:rPr>
                <w:i/>
                <w:sz w:val="26"/>
                <w:szCs w:val="26"/>
              </w:rPr>
              <w:t xml:space="preserve"> </w:t>
            </w:r>
            <w:r w:rsidRPr="00097AB4">
              <w:rPr>
                <w:i/>
                <w:sz w:val="26"/>
                <w:szCs w:val="26"/>
              </w:rPr>
              <w:t>III</w:t>
            </w:r>
            <w:r w:rsidR="00E85D6A" w:rsidRPr="00097AB4">
              <w:rPr>
                <w:i/>
                <w:sz w:val="26"/>
                <w:szCs w:val="26"/>
              </w:rPr>
              <w:t xml:space="preserve"> </w:t>
            </w:r>
            <w:r w:rsidRPr="00097AB4">
              <w:rPr>
                <w:i/>
                <w:sz w:val="26"/>
                <w:szCs w:val="26"/>
              </w:rPr>
              <w:t>Quyết</w:t>
            </w:r>
            <w:r w:rsidR="001C3EE1"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4070/QĐ- BNN-QLCL</w:t>
            </w:r>
            <w:r w:rsidR="00E85D6A" w:rsidRPr="00097AB4">
              <w:rPr>
                <w:i/>
                <w:sz w:val="26"/>
                <w:szCs w:val="26"/>
              </w:rPr>
              <w:t xml:space="preserve"> </w:t>
            </w:r>
            <w:r w:rsidRPr="00097AB4">
              <w:rPr>
                <w:i/>
                <w:sz w:val="26"/>
                <w:szCs w:val="26"/>
              </w:rPr>
              <w:t>ngày</w:t>
            </w:r>
            <w:r w:rsidR="001C3EE1" w:rsidRPr="00097AB4">
              <w:rPr>
                <w:i/>
                <w:sz w:val="26"/>
                <w:szCs w:val="26"/>
              </w:rPr>
              <w:t xml:space="preserve"> </w:t>
            </w:r>
            <w:r w:rsidRPr="00097AB4">
              <w:rPr>
                <w:i/>
                <w:sz w:val="26"/>
                <w:szCs w:val="26"/>
              </w:rPr>
              <w:t>14/10/2015</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111</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VII.</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Thủy lợi; Đê điều và Phòng, chống thiên tai</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118</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Chiến lược quốc gia về</w:t>
            </w:r>
            <w:r w:rsidR="001C3EE1" w:rsidRPr="00097AB4">
              <w:rPr>
                <w:sz w:val="26"/>
                <w:szCs w:val="26"/>
              </w:rPr>
              <w:t xml:space="preserve"> </w:t>
            </w:r>
            <w:r w:rsidRPr="00097AB4">
              <w:rPr>
                <w:sz w:val="26"/>
                <w:szCs w:val="26"/>
              </w:rPr>
              <w:t>phòng, chống thiên tai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Đê điều và</w:t>
            </w:r>
            <w:r w:rsidR="001C3EE1" w:rsidRPr="00097AB4">
              <w:rPr>
                <w:sz w:val="26"/>
                <w:szCs w:val="26"/>
              </w:rPr>
              <w:t xml:space="preserve"> </w:t>
            </w:r>
            <w:r w:rsidRPr="00097AB4">
              <w:rPr>
                <w:sz w:val="26"/>
                <w:szCs w:val="26"/>
              </w:rPr>
              <w:t>phòng, chống thiên tai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14 Luật Phòng, chống thiên tai</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118</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CB71EA" w:rsidP="009772D7">
            <w:pPr>
              <w:widowControl w:val="0"/>
              <w:autoSpaceDE w:val="0"/>
              <w:autoSpaceDN w:val="0"/>
              <w:adjustRightInd w:val="0"/>
              <w:spacing w:before="120"/>
              <w:rPr>
                <w:sz w:val="26"/>
                <w:szCs w:val="26"/>
              </w:rPr>
            </w:pPr>
            <w:r w:rsidRPr="00097AB4">
              <w:rPr>
                <w:sz w:val="26"/>
                <w:szCs w:val="26"/>
              </w:rPr>
              <w:t>Cập nhật, điều chỉnh Chiến lượ</w:t>
            </w:r>
            <w:r w:rsidR="000B4C58" w:rsidRPr="00097AB4">
              <w:rPr>
                <w:sz w:val="26"/>
                <w:szCs w:val="26"/>
              </w:rPr>
              <w:t>c</w:t>
            </w:r>
            <w:r w:rsidR="001C3EE1" w:rsidRPr="00097AB4">
              <w:rPr>
                <w:sz w:val="26"/>
                <w:szCs w:val="26"/>
              </w:rPr>
              <w:t xml:space="preserve"> </w:t>
            </w:r>
            <w:r w:rsidR="000B4C58" w:rsidRPr="00097AB4">
              <w:rPr>
                <w:sz w:val="26"/>
                <w:szCs w:val="26"/>
              </w:rPr>
              <w:t>quốc gia về phòng, chống thiên tai kỳ 05 năm hoặc khi có biến động lớn về thiên tai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Đê điều và</w:t>
            </w:r>
            <w:r w:rsidR="001C3EE1" w:rsidRPr="00097AB4">
              <w:rPr>
                <w:sz w:val="26"/>
                <w:szCs w:val="26"/>
              </w:rPr>
              <w:t xml:space="preserve"> </w:t>
            </w:r>
            <w:r w:rsidRPr="00097AB4">
              <w:rPr>
                <w:sz w:val="26"/>
                <w:szCs w:val="26"/>
              </w:rPr>
              <w:t>phòng, chống thiên tai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1,</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4</w:t>
            </w:r>
            <w:r w:rsidR="001C3EE1" w:rsidRPr="00097AB4">
              <w:rPr>
                <w:i/>
                <w:sz w:val="26"/>
                <w:szCs w:val="26"/>
              </w:rPr>
              <w:t xml:space="preserve"> </w:t>
            </w:r>
            <w:r w:rsidRPr="00097AB4">
              <w:rPr>
                <w:i/>
                <w:sz w:val="26"/>
                <w:szCs w:val="26"/>
              </w:rPr>
              <w:t>Điều 14 Luật Phòng, chống thiên tai</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118</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w:t>
            </w:r>
            <w:r w:rsidR="00E85D6A" w:rsidRPr="00097AB4">
              <w:rPr>
                <w:sz w:val="26"/>
                <w:szCs w:val="26"/>
              </w:rPr>
              <w:t xml:space="preserve"> </w:t>
            </w:r>
            <w:r w:rsidRPr="00097AB4">
              <w:rPr>
                <w:sz w:val="26"/>
                <w:szCs w:val="26"/>
              </w:rPr>
              <w:t>duyệt</w:t>
            </w:r>
            <w:r w:rsidR="00E85D6A" w:rsidRPr="00097AB4">
              <w:rPr>
                <w:sz w:val="26"/>
                <w:szCs w:val="26"/>
              </w:rPr>
              <w:t xml:space="preserve"> </w:t>
            </w:r>
            <w:r w:rsidRPr="00097AB4">
              <w:rPr>
                <w:sz w:val="26"/>
                <w:szCs w:val="26"/>
              </w:rPr>
              <w:t>Kế</w:t>
            </w:r>
            <w:r w:rsidR="00E85D6A" w:rsidRPr="00097AB4">
              <w:rPr>
                <w:sz w:val="26"/>
                <w:szCs w:val="26"/>
              </w:rPr>
              <w:t xml:space="preserve"> </w:t>
            </w:r>
            <w:r w:rsidRPr="00097AB4">
              <w:rPr>
                <w:sz w:val="26"/>
                <w:szCs w:val="26"/>
              </w:rPr>
              <w:t>hoạch</w:t>
            </w:r>
            <w:r w:rsidR="00E85D6A" w:rsidRPr="00097AB4">
              <w:rPr>
                <w:sz w:val="26"/>
                <w:szCs w:val="26"/>
              </w:rPr>
              <w:t xml:space="preserve"> </w:t>
            </w:r>
            <w:r w:rsidRPr="00097AB4">
              <w:rPr>
                <w:sz w:val="26"/>
                <w:szCs w:val="26"/>
              </w:rPr>
              <w:t>phòng, chống thiên tai quốc gia</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Đê điều và phòng, chống thiên tai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Điểm</w:t>
            </w:r>
            <w:r w:rsidR="00E85D6A" w:rsidRPr="00097AB4">
              <w:rPr>
                <w:i/>
                <w:sz w:val="26"/>
                <w:szCs w:val="26"/>
              </w:rPr>
              <w:t xml:space="preserve"> </w:t>
            </w:r>
            <w:r w:rsidRPr="00097AB4">
              <w:rPr>
                <w:i/>
                <w:sz w:val="26"/>
                <w:szCs w:val="26"/>
              </w:rPr>
              <w:t>c</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7</w:t>
            </w:r>
            <w:r w:rsidR="001C3EE1" w:rsidRPr="00097AB4">
              <w:rPr>
                <w:i/>
                <w:sz w:val="26"/>
                <w:szCs w:val="26"/>
              </w:rPr>
              <w:t xml:space="preserve"> </w:t>
            </w:r>
            <w:r w:rsidRPr="00097AB4">
              <w:rPr>
                <w:i/>
                <w:sz w:val="26"/>
                <w:szCs w:val="26"/>
              </w:rPr>
              <w:t>Điều 15 Luật Phòng, chống thiên tai;</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lastRenderedPageBreak/>
              <w:t>- Điểm c khoản 10</w:t>
            </w:r>
            <w:r w:rsidR="001C3EE1" w:rsidRPr="00097AB4">
              <w:rPr>
                <w:i/>
                <w:sz w:val="26"/>
                <w:szCs w:val="26"/>
              </w:rPr>
              <w:t xml:space="preserve"> </w:t>
            </w:r>
            <w:r w:rsidRPr="00097AB4">
              <w:rPr>
                <w:i/>
                <w:sz w:val="26"/>
                <w:szCs w:val="26"/>
              </w:rPr>
              <w:t>Điều 1 Luật phòng,</w:t>
            </w:r>
            <w:r w:rsidR="001C3EE1" w:rsidRPr="00097AB4">
              <w:rPr>
                <w:i/>
                <w:sz w:val="26"/>
                <w:szCs w:val="26"/>
              </w:rPr>
              <w:t xml:space="preserve"> chống thiên tai và đê điều sửa đổi 2020</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lastRenderedPageBreak/>
              <w:t>119</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quy hoạch thủy lợi; đê điều; phòng, chống lũ của tuyến sông có đê</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lợi; Đê điều và phòng, chống</w:t>
            </w:r>
            <w:r w:rsidR="001C3EE1" w:rsidRPr="00097AB4">
              <w:rPr>
                <w:sz w:val="26"/>
                <w:szCs w:val="26"/>
              </w:rPr>
              <w:t xml:space="preserve"> </w:t>
            </w:r>
            <w:r w:rsidRPr="00097AB4">
              <w:rPr>
                <w:sz w:val="26"/>
                <w:szCs w:val="26"/>
              </w:rPr>
              <w:t>thiên tai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p>
          <w:p w:rsidR="000B4C58" w:rsidRPr="00097AB4" w:rsidRDefault="000B4C58" w:rsidP="009772D7">
            <w:pPr>
              <w:widowControl w:val="0"/>
              <w:autoSpaceDE w:val="0"/>
              <w:autoSpaceDN w:val="0"/>
              <w:adjustRightInd w:val="0"/>
              <w:spacing w:before="120"/>
              <w:rPr>
                <w:sz w:val="26"/>
                <w:szCs w:val="26"/>
              </w:rPr>
            </w:pP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 1 Điều 11,</w:t>
            </w:r>
            <w:r w:rsidR="001C3EE1"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1</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12</w:t>
            </w:r>
            <w:r w:rsidR="001C3EE1" w:rsidRPr="00097AB4">
              <w:rPr>
                <w:i/>
                <w:sz w:val="26"/>
                <w:szCs w:val="26"/>
              </w:rPr>
              <w:t xml:space="preserve"> </w:t>
            </w:r>
            <w:r w:rsidRPr="00097AB4">
              <w:rPr>
                <w:i/>
                <w:sz w:val="26"/>
                <w:szCs w:val="26"/>
              </w:rPr>
              <w:t>Luật Đê điều;</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 6, 11 Điều</w:t>
            </w:r>
            <w:r w:rsidR="001C3EE1" w:rsidRPr="00097AB4">
              <w:rPr>
                <w:i/>
                <w:sz w:val="26"/>
                <w:szCs w:val="26"/>
              </w:rPr>
              <w:t xml:space="preserve"> </w:t>
            </w:r>
            <w:r w:rsidRPr="00097AB4">
              <w:rPr>
                <w:i/>
                <w:sz w:val="26"/>
                <w:szCs w:val="26"/>
              </w:rPr>
              <w:t>13 Luật sửa đổi, bổ</w:t>
            </w:r>
            <w:r w:rsidR="001C3EE1" w:rsidRPr="00097AB4">
              <w:rPr>
                <w:i/>
                <w:sz w:val="26"/>
                <w:szCs w:val="26"/>
              </w:rPr>
              <w:t xml:space="preserve"> </w:t>
            </w:r>
            <w:r w:rsidRPr="00097AB4">
              <w:rPr>
                <w:i/>
                <w:sz w:val="26"/>
                <w:szCs w:val="26"/>
              </w:rPr>
              <w:t>sung một số điều của</w:t>
            </w:r>
            <w:r w:rsidR="001C3EE1" w:rsidRPr="00097AB4">
              <w:rPr>
                <w:i/>
                <w:sz w:val="26"/>
                <w:szCs w:val="26"/>
              </w:rPr>
              <w:t xml:space="preserve"> </w:t>
            </w:r>
            <w:r w:rsidRPr="00097AB4">
              <w:rPr>
                <w:i/>
                <w:sz w:val="26"/>
                <w:szCs w:val="26"/>
              </w:rPr>
              <w:t>37 Luật có liên quan</w:t>
            </w:r>
            <w:r w:rsidR="001C3EE1" w:rsidRPr="00097AB4">
              <w:rPr>
                <w:i/>
                <w:sz w:val="26"/>
                <w:szCs w:val="26"/>
              </w:rPr>
              <w:t xml:space="preserve"> </w:t>
            </w:r>
            <w:r w:rsidRPr="00097AB4">
              <w:rPr>
                <w:i/>
                <w:sz w:val="26"/>
                <w:szCs w:val="26"/>
              </w:rPr>
              <w:t>đến quy hoạch;</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Luật T</w:t>
            </w:r>
            <w:r w:rsidR="001C3EE1" w:rsidRPr="00097AB4">
              <w:rPr>
                <w:i/>
                <w:sz w:val="26"/>
                <w:szCs w:val="26"/>
              </w:rPr>
              <w:t>hủy</w:t>
            </w:r>
            <w:r w:rsidRPr="00097AB4">
              <w:rPr>
                <w:i/>
                <w:sz w:val="26"/>
                <w:szCs w:val="26"/>
              </w:rPr>
              <w:t xml:space="preserve"> lợi;</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Luật Quy hoạch;</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 3, 4, 5 Điều</w:t>
            </w:r>
            <w:r w:rsidR="001C3EE1" w:rsidRPr="00097AB4">
              <w:rPr>
                <w:i/>
                <w:sz w:val="26"/>
                <w:szCs w:val="26"/>
              </w:rPr>
              <w:t xml:space="preserve"> </w:t>
            </w:r>
            <w:r w:rsidRPr="00097AB4">
              <w:rPr>
                <w:i/>
                <w:sz w:val="26"/>
                <w:szCs w:val="26"/>
              </w:rPr>
              <w:t>5, 6, 7, 8, 9, 11, 12,</w:t>
            </w:r>
            <w:r w:rsidR="001C3EE1" w:rsidRPr="00097AB4">
              <w:rPr>
                <w:i/>
                <w:sz w:val="26"/>
                <w:szCs w:val="26"/>
              </w:rPr>
              <w:t xml:space="preserve"> </w:t>
            </w:r>
            <w:r w:rsidRPr="00097AB4">
              <w:rPr>
                <w:i/>
                <w:sz w:val="26"/>
                <w:szCs w:val="26"/>
              </w:rPr>
              <w:t>13, 14, 15, 16</w:t>
            </w:r>
            <w:r w:rsidR="00E85D6A" w:rsidRPr="00097AB4">
              <w:rPr>
                <w:i/>
                <w:sz w:val="26"/>
                <w:szCs w:val="26"/>
              </w:rPr>
              <w:t xml:space="preserve"> </w:t>
            </w:r>
            <w:r w:rsidRPr="00097AB4">
              <w:rPr>
                <w:i/>
                <w:sz w:val="26"/>
                <w:szCs w:val="26"/>
              </w:rPr>
              <w:t>Nghị định</w:t>
            </w:r>
            <w:r w:rsidR="00E85D6A" w:rsidRPr="00097AB4">
              <w:rPr>
                <w:i/>
                <w:sz w:val="26"/>
                <w:szCs w:val="26"/>
              </w:rPr>
              <w:t xml:space="preserve"> </w:t>
            </w:r>
            <w:r w:rsidRPr="00097AB4">
              <w:rPr>
                <w:i/>
                <w:sz w:val="26"/>
                <w:szCs w:val="26"/>
              </w:rPr>
              <w:t>số</w:t>
            </w:r>
            <w:r w:rsidR="001C3EE1" w:rsidRPr="00097AB4">
              <w:rPr>
                <w:i/>
                <w:sz w:val="26"/>
                <w:szCs w:val="26"/>
              </w:rPr>
              <w:t xml:space="preserve"> </w:t>
            </w:r>
            <w:r w:rsidRPr="00097AB4">
              <w:rPr>
                <w:i/>
                <w:sz w:val="26"/>
                <w:szCs w:val="26"/>
              </w:rPr>
              <w:t>53/2019/NĐ-CP;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120</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5</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điều chỉnh quy hoạch thủy lợi; đê điều; phòng, chống lũ của tuyến sông có đê</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lợi; Đê điều và phòng, chống</w:t>
            </w:r>
            <w:r w:rsidR="001C3EE1" w:rsidRPr="00097AB4">
              <w:rPr>
                <w:sz w:val="26"/>
                <w:szCs w:val="26"/>
              </w:rPr>
              <w:t xml:space="preserve"> </w:t>
            </w:r>
            <w:r w:rsidRPr="00097AB4">
              <w:rPr>
                <w:sz w:val="26"/>
                <w:szCs w:val="26"/>
              </w:rPr>
              <w:t>thiên tai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 1 Điều 11,</w:t>
            </w:r>
            <w:r w:rsidR="001C3EE1"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1</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12</w:t>
            </w:r>
            <w:r w:rsidR="001C3EE1" w:rsidRPr="00097AB4">
              <w:rPr>
                <w:i/>
                <w:sz w:val="26"/>
                <w:szCs w:val="26"/>
              </w:rPr>
              <w:t xml:space="preserve"> </w:t>
            </w:r>
            <w:r w:rsidRPr="00097AB4">
              <w:rPr>
                <w:i/>
                <w:sz w:val="26"/>
                <w:szCs w:val="26"/>
              </w:rPr>
              <w:t>Luật Đê điều;</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 6, 11 Điều</w:t>
            </w:r>
            <w:r w:rsidR="001C3EE1" w:rsidRPr="00097AB4">
              <w:rPr>
                <w:i/>
                <w:sz w:val="26"/>
                <w:szCs w:val="26"/>
              </w:rPr>
              <w:t xml:space="preserve"> </w:t>
            </w:r>
            <w:r w:rsidRPr="00097AB4">
              <w:rPr>
                <w:i/>
                <w:sz w:val="26"/>
                <w:szCs w:val="26"/>
              </w:rPr>
              <w:t>13 Luật sửa đổi, bổ</w:t>
            </w:r>
            <w:r w:rsidR="001C3EE1" w:rsidRPr="00097AB4">
              <w:rPr>
                <w:i/>
                <w:sz w:val="26"/>
                <w:szCs w:val="26"/>
              </w:rPr>
              <w:t xml:space="preserve"> </w:t>
            </w:r>
            <w:r w:rsidRPr="00097AB4">
              <w:rPr>
                <w:i/>
                <w:sz w:val="26"/>
                <w:szCs w:val="26"/>
              </w:rPr>
              <w:t>sung một số điều của</w:t>
            </w:r>
            <w:r w:rsidR="001C3EE1" w:rsidRPr="00097AB4">
              <w:rPr>
                <w:i/>
                <w:sz w:val="26"/>
                <w:szCs w:val="26"/>
              </w:rPr>
              <w:t xml:space="preserve"> </w:t>
            </w:r>
            <w:r w:rsidRPr="00097AB4">
              <w:rPr>
                <w:i/>
                <w:sz w:val="26"/>
                <w:szCs w:val="26"/>
              </w:rPr>
              <w:t>37 Luật có liên quan</w:t>
            </w:r>
            <w:r w:rsidR="001C3EE1" w:rsidRPr="00097AB4">
              <w:rPr>
                <w:i/>
                <w:sz w:val="26"/>
                <w:szCs w:val="26"/>
              </w:rPr>
              <w:t xml:space="preserve"> </w:t>
            </w:r>
            <w:r w:rsidRPr="00097AB4">
              <w:rPr>
                <w:i/>
                <w:sz w:val="26"/>
                <w:szCs w:val="26"/>
              </w:rPr>
              <w:t>đến quy hoạch;</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Luật T</w:t>
            </w:r>
            <w:r w:rsidR="001C3EE1" w:rsidRPr="00097AB4">
              <w:rPr>
                <w:i/>
                <w:sz w:val="26"/>
                <w:szCs w:val="26"/>
              </w:rPr>
              <w:t>hủy lợi</w:t>
            </w:r>
            <w:r w:rsidRPr="00097AB4">
              <w:rPr>
                <w:i/>
                <w:sz w:val="26"/>
                <w:szCs w:val="26"/>
              </w:rPr>
              <w: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Luật Quy hoạch;</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17,</w:t>
            </w:r>
            <w:r w:rsidR="00E85D6A" w:rsidRPr="00097AB4">
              <w:rPr>
                <w:i/>
                <w:sz w:val="26"/>
                <w:szCs w:val="26"/>
              </w:rPr>
              <w:t xml:space="preserve"> </w:t>
            </w:r>
            <w:r w:rsidRPr="00097AB4">
              <w:rPr>
                <w:i/>
                <w:sz w:val="26"/>
                <w:szCs w:val="26"/>
              </w:rPr>
              <w:t>18,</w:t>
            </w:r>
            <w:r w:rsidR="00E85D6A" w:rsidRPr="00097AB4">
              <w:rPr>
                <w:i/>
                <w:sz w:val="26"/>
                <w:szCs w:val="26"/>
              </w:rPr>
              <w:t xml:space="preserve"> </w:t>
            </w:r>
            <w:r w:rsidRPr="00097AB4">
              <w:rPr>
                <w:i/>
                <w:sz w:val="26"/>
                <w:szCs w:val="26"/>
              </w:rPr>
              <w:t>19</w:t>
            </w:r>
            <w:r w:rsidR="001C3EE1"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1C3EE1" w:rsidRPr="00097AB4">
              <w:rPr>
                <w:i/>
                <w:sz w:val="26"/>
                <w:szCs w:val="26"/>
              </w:rPr>
              <w:t xml:space="preserve"> </w:t>
            </w:r>
            <w:r w:rsidRPr="00097AB4">
              <w:rPr>
                <w:i/>
                <w:sz w:val="26"/>
                <w:szCs w:val="26"/>
              </w:rPr>
              <w:t>53/2019/NĐ-CP;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124</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6</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w:t>
            </w:r>
            <w:r w:rsidR="00E85D6A" w:rsidRPr="00097AB4">
              <w:rPr>
                <w:sz w:val="26"/>
                <w:szCs w:val="26"/>
              </w:rPr>
              <w:t xml:space="preserve"> </w:t>
            </w:r>
            <w:r w:rsidRPr="00097AB4">
              <w:rPr>
                <w:sz w:val="26"/>
                <w:szCs w:val="26"/>
              </w:rPr>
              <w:t>duyệt</w:t>
            </w:r>
            <w:r w:rsidR="00E85D6A" w:rsidRPr="00097AB4">
              <w:rPr>
                <w:sz w:val="26"/>
                <w:szCs w:val="26"/>
              </w:rPr>
              <w:t xml:space="preserve"> </w:t>
            </w:r>
            <w:r w:rsidRPr="00097AB4">
              <w:rPr>
                <w:sz w:val="26"/>
                <w:szCs w:val="26"/>
              </w:rPr>
              <w:t>nhiệm</w:t>
            </w:r>
            <w:r w:rsidR="00E85D6A" w:rsidRPr="00097AB4">
              <w:rPr>
                <w:sz w:val="26"/>
                <w:szCs w:val="26"/>
              </w:rPr>
              <w:t xml:space="preserve"> </w:t>
            </w:r>
            <w:r w:rsidRPr="00097AB4">
              <w:rPr>
                <w:sz w:val="26"/>
                <w:szCs w:val="26"/>
              </w:rPr>
              <w:t>vụ</w:t>
            </w:r>
            <w:r w:rsidR="00E85D6A" w:rsidRPr="00097AB4">
              <w:rPr>
                <w:sz w:val="26"/>
                <w:szCs w:val="26"/>
              </w:rPr>
              <w:t xml:space="preserve"> </w:t>
            </w:r>
            <w:r w:rsidRPr="00097AB4">
              <w:rPr>
                <w:sz w:val="26"/>
                <w:szCs w:val="26"/>
              </w:rPr>
              <w:t>lập</w:t>
            </w:r>
            <w:r w:rsidR="00E85D6A" w:rsidRPr="00097AB4">
              <w:rPr>
                <w:sz w:val="26"/>
                <w:szCs w:val="26"/>
              </w:rPr>
              <w:t xml:space="preserve"> </w:t>
            </w:r>
            <w:r w:rsidRPr="00097AB4">
              <w:rPr>
                <w:sz w:val="26"/>
                <w:szCs w:val="26"/>
              </w:rPr>
              <w:t>quy hoạch thủy lợi; đê điều; phòng, chống lũ của tuyến</w:t>
            </w:r>
            <w:r w:rsidR="00E85D6A" w:rsidRPr="00097AB4">
              <w:rPr>
                <w:sz w:val="26"/>
                <w:szCs w:val="26"/>
              </w:rPr>
              <w:t xml:space="preserve"> </w:t>
            </w:r>
            <w:r w:rsidRPr="00097AB4">
              <w:rPr>
                <w:sz w:val="26"/>
                <w:szCs w:val="26"/>
              </w:rPr>
              <w:t>sông có</w:t>
            </w:r>
            <w:r w:rsidR="00E85D6A" w:rsidRPr="00097AB4">
              <w:rPr>
                <w:sz w:val="26"/>
                <w:szCs w:val="26"/>
              </w:rPr>
              <w:t xml:space="preserve"> </w:t>
            </w:r>
            <w:r w:rsidRPr="00097AB4">
              <w:rPr>
                <w:sz w:val="26"/>
                <w:szCs w:val="26"/>
              </w:rPr>
              <w:t>đê trong phạm vi cả nước</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lợi;</w:t>
            </w:r>
            <w:r w:rsidR="001C3EE1" w:rsidRPr="00097AB4">
              <w:rPr>
                <w:sz w:val="26"/>
                <w:szCs w:val="26"/>
              </w:rPr>
              <w:t xml:space="preserve"> </w:t>
            </w:r>
            <w:r w:rsidRPr="00097AB4">
              <w:rPr>
                <w:sz w:val="26"/>
                <w:szCs w:val="26"/>
              </w:rPr>
              <w:t>Đê điều và phòng, chống thiên tai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 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Luật Quy hoạch;</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Luật T</w:t>
            </w:r>
            <w:r w:rsidR="001C3EE1" w:rsidRPr="00097AB4">
              <w:rPr>
                <w:i/>
                <w:sz w:val="26"/>
                <w:szCs w:val="26"/>
              </w:rPr>
              <w:t>hủy lợi</w:t>
            </w:r>
            <w:r w:rsidRPr="00097AB4">
              <w:rPr>
                <w:i/>
                <w:sz w:val="26"/>
                <w:szCs w:val="26"/>
              </w:rPr>
              <w: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 1, 2 Điều 5;</w:t>
            </w:r>
            <w:r w:rsidR="001C3EE1" w:rsidRPr="00097AB4">
              <w:rPr>
                <w:i/>
                <w:sz w:val="26"/>
                <w:szCs w:val="26"/>
              </w:rPr>
              <w:t xml:space="preserve"> </w:t>
            </w:r>
            <w:r w:rsidRPr="00097AB4">
              <w:rPr>
                <w:i/>
                <w:sz w:val="26"/>
                <w:szCs w:val="26"/>
              </w:rPr>
              <w:t>6, 7, 8 Nghị định số</w:t>
            </w:r>
            <w:r w:rsidR="001C3EE1" w:rsidRPr="00097AB4">
              <w:rPr>
                <w:i/>
                <w:sz w:val="26"/>
                <w:szCs w:val="26"/>
              </w:rPr>
              <w:t xml:space="preserve"> </w:t>
            </w:r>
            <w:r w:rsidRPr="00097AB4">
              <w:rPr>
                <w:i/>
                <w:sz w:val="26"/>
                <w:szCs w:val="26"/>
              </w:rPr>
              <w:t>53/2019/NĐ-CP.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129</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7</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Phân cấp đê cho các tuyến đê trên địa bàn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Đê điều và phòng, chống thiên tai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 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2 Nghị định</w:t>
            </w:r>
            <w:r w:rsidR="001C3EE1"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113/2007/</w:t>
            </w:r>
            <w:r w:rsidR="001C3EE1" w:rsidRPr="00097AB4">
              <w:rPr>
                <w:i/>
                <w:sz w:val="26"/>
                <w:szCs w:val="26"/>
              </w:rPr>
              <w:t>NĐ-CP</w:t>
            </w:r>
            <w:r w:rsidRPr="00097AB4">
              <w:rPr>
                <w:i/>
                <w:sz w:val="26"/>
                <w:szCs w:val="26"/>
              </w:rPr>
              <w: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 1, 2 Điều 11</w:t>
            </w:r>
            <w:r w:rsidR="001C3EE1" w:rsidRPr="00097AB4">
              <w:rPr>
                <w:i/>
                <w:sz w:val="26"/>
                <w:szCs w:val="26"/>
              </w:rPr>
              <w:t xml:space="preserve"> </w:t>
            </w:r>
            <w:r w:rsidRPr="00097AB4">
              <w:rPr>
                <w:i/>
                <w:sz w:val="26"/>
                <w:szCs w:val="26"/>
              </w:rPr>
              <w:t>Thông</w:t>
            </w:r>
            <w:r w:rsidR="00E85D6A" w:rsidRPr="00097AB4">
              <w:rPr>
                <w:i/>
                <w:sz w:val="26"/>
                <w:szCs w:val="26"/>
              </w:rPr>
              <w:t xml:space="preserve"> </w:t>
            </w:r>
            <w:r w:rsidRPr="00097AB4">
              <w:rPr>
                <w:i/>
                <w:sz w:val="26"/>
                <w:szCs w:val="26"/>
              </w:rPr>
              <w:t>tư</w:t>
            </w:r>
            <w:r w:rsidR="00E85D6A" w:rsidRPr="00097AB4">
              <w:rPr>
                <w:i/>
                <w:sz w:val="26"/>
                <w:szCs w:val="26"/>
              </w:rPr>
              <w:t xml:space="preserve"> </w:t>
            </w:r>
            <w:r w:rsidRPr="00097AB4">
              <w:rPr>
                <w:i/>
                <w:sz w:val="26"/>
                <w:szCs w:val="26"/>
              </w:rPr>
              <w:t>số</w:t>
            </w:r>
            <w:r w:rsidR="001C3EE1" w:rsidRPr="00097AB4">
              <w:rPr>
                <w:i/>
                <w:sz w:val="26"/>
                <w:szCs w:val="26"/>
              </w:rPr>
              <w:t xml:space="preserve"> </w:t>
            </w:r>
            <w:r w:rsidRPr="00097AB4">
              <w:rPr>
                <w:i/>
                <w:sz w:val="26"/>
                <w:szCs w:val="26"/>
              </w:rPr>
              <w:t>54/2013/</w:t>
            </w:r>
            <w:r w:rsidR="00E85D6A" w:rsidRPr="00097AB4">
              <w:rPr>
                <w:i/>
                <w:sz w:val="26"/>
                <w:szCs w:val="26"/>
              </w:rPr>
              <w:t>TT-BNNPTNT</w:t>
            </w:r>
            <w:r w:rsidRPr="00097AB4">
              <w:rPr>
                <w:i/>
                <w:sz w:val="26"/>
                <w:szCs w:val="26"/>
              </w:rPr>
              <w: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Công</w:t>
            </w:r>
            <w:r w:rsidR="00E85D6A" w:rsidRPr="00097AB4">
              <w:rPr>
                <w:i/>
                <w:sz w:val="26"/>
                <w:szCs w:val="26"/>
              </w:rPr>
              <w:t xml:space="preserve"> </w:t>
            </w:r>
            <w:r w:rsidRPr="00097AB4">
              <w:rPr>
                <w:i/>
                <w:sz w:val="26"/>
                <w:szCs w:val="26"/>
              </w:rPr>
              <w:t>văn</w:t>
            </w:r>
            <w:r w:rsidR="00E85D6A" w:rsidRPr="00097AB4">
              <w:rPr>
                <w:i/>
                <w:sz w:val="26"/>
                <w:szCs w:val="26"/>
              </w:rPr>
              <w:t xml:space="preserve"> </w:t>
            </w:r>
            <w:r w:rsidRPr="00097AB4">
              <w:rPr>
                <w:i/>
                <w:sz w:val="26"/>
                <w:szCs w:val="26"/>
              </w:rPr>
              <w:t>số</w:t>
            </w:r>
            <w:r w:rsidR="001C3EE1" w:rsidRPr="00097AB4">
              <w:rPr>
                <w:i/>
                <w:sz w:val="26"/>
                <w:szCs w:val="26"/>
              </w:rPr>
              <w:t xml:space="preserve"> </w:t>
            </w:r>
            <w:r w:rsidRPr="00097AB4">
              <w:rPr>
                <w:i/>
                <w:sz w:val="26"/>
                <w:szCs w:val="26"/>
              </w:rPr>
              <w:t>620/TCTL</w:t>
            </w:r>
            <w:r w:rsidR="00E85D6A" w:rsidRPr="00097AB4">
              <w:rPr>
                <w:i/>
                <w:sz w:val="26"/>
                <w:szCs w:val="26"/>
              </w:rPr>
              <w:t xml:space="preserve"> </w:t>
            </w:r>
            <w:r w:rsidRPr="00097AB4">
              <w:rPr>
                <w:i/>
                <w:sz w:val="26"/>
                <w:szCs w:val="26"/>
              </w:rPr>
              <w:t>ngày</w:t>
            </w:r>
            <w:r w:rsidR="001C3EE1" w:rsidRPr="00097AB4">
              <w:rPr>
                <w:i/>
                <w:sz w:val="26"/>
                <w:szCs w:val="26"/>
              </w:rPr>
              <w:t xml:space="preserve"> </w:t>
            </w:r>
            <w:r w:rsidRPr="00097AB4">
              <w:rPr>
                <w:i/>
                <w:sz w:val="26"/>
                <w:szCs w:val="26"/>
              </w:rPr>
              <w:t>27/6/2011 của Tổng cục T</w:t>
            </w:r>
            <w:r w:rsidR="001C3EE1" w:rsidRPr="00097AB4">
              <w:rPr>
                <w:i/>
                <w:sz w:val="26"/>
                <w:szCs w:val="26"/>
              </w:rPr>
              <w:t>hủy lợi</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131</w:t>
            </w:r>
          </w:p>
        </w:tc>
      </w:tr>
      <w:tr w:rsidR="00595847"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8</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Điều chỉnh phân cấp đê cho các tuyến đê trên địa bàn</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Đê điều và phòng, chống thiên tai</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Bộ Nông nghiệp và Phát triển nông thôn</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 Điều 2 Nghị định số 113/2007/NĐ-CP;</w:t>
            </w:r>
          </w:p>
          <w:p w:rsidR="001C3EE1" w:rsidRPr="00097AB4" w:rsidRDefault="001C3EE1" w:rsidP="009772D7">
            <w:pPr>
              <w:widowControl w:val="0"/>
              <w:autoSpaceDE w:val="0"/>
              <w:autoSpaceDN w:val="0"/>
              <w:adjustRightInd w:val="0"/>
              <w:spacing w:before="120"/>
              <w:rPr>
                <w:i/>
                <w:sz w:val="26"/>
                <w:szCs w:val="26"/>
              </w:rPr>
            </w:pPr>
            <w:r w:rsidRPr="00097AB4">
              <w:rPr>
                <w:i/>
                <w:sz w:val="26"/>
                <w:szCs w:val="26"/>
              </w:rPr>
              <w:t>- Khoản 3 Điều 11 Thông tư số 54/2013/TT-BNNPTNT;</w:t>
            </w:r>
          </w:p>
          <w:p w:rsidR="001C3EE1" w:rsidRPr="00097AB4" w:rsidRDefault="001C3EE1" w:rsidP="009772D7">
            <w:pPr>
              <w:widowControl w:val="0"/>
              <w:autoSpaceDE w:val="0"/>
              <w:autoSpaceDN w:val="0"/>
              <w:adjustRightInd w:val="0"/>
              <w:spacing w:before="120"/>
              <w:rPr>
                <w:i/>
                <w:sz w:val="26"/>
                <w:szCs w:val="26"/>
              </w:rPr>
            </w:pPr>
            <w:r w:rsidRPr="00097AB4">
              <w:rPr>
                <w:i/>
                <w:sz w:val="26"/>
                <w:szCs w:val="26"/>
              </w:rPr>
              <w:t>- Công văn số 620/TCTL ngày 27/6/2011 của Tổng cục Thủy lợi.</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131</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9</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Chấp</w:t>
            </w:r>
            <w:r w:rsidR="00E85D6A" w:rsidRPr="00097AB4">
              <w:rPr>
                <w:sz w:val="26"/>
                <w:szCs w:val="26"/>
              </w:rPr>
              <w:t xml:space="preserve"> </w:t>
            </w:r>
            <w:r w:rsidRPr="00097AB4">
              <w:rPr>
                <w:sz w:val="26"/>
                <w:szCs w:val="26"/>
              </w:rPr>
              <w:t>thuận</w:t>
            </w:r>
            <w:r w:rsidR="00E85D6A" w:rsidRPr="00097AB4">
              <w:rPr>
                <w:sz w:val="26"/>
                <w:szCs w:val="26"/>
              </w:rPr>
              <w:t xml:space="preserve"> </w:t>
            </w:r>
            <w:r w:rsidRPr="00097AB4">
              <w:rPr>
                <w:sz w:val="26"/>
                <w:szCs w:val="26"/>
              </w:rPr>
              <w:t>các</w:t>
            </w:r>
            <w:r w:rsidR="00E85D6A" w:rsidRPr="00097AB4">
              <w:rPr>
                <w:sz w:val="26"/>
                <w:szCs w:val="26"/>
              </w:rPr>
              <w:t xml:space="preserve"> </w:t>
            </w:r>
            <w:r w:rsidRPr="00097AB4">
              <w:rPr>
                <w:sz w:val="26"/>
                <w:szCs w:val="26"/>
              </w:rPr>
              <w:t>hoạt</w:t>
            </w:r>
            <w:r w:rsidR="00E85D6A" w:rsidRPr="00097AB4">
              <w:rPr>
                <w:sz w:val="26"/>
                <w:szCs w:val="26"/>
              </w:rPr>
              <w:t xml:space="preserve"> </w:t>
            </w:r>
            <w:r w:rsidRPr="00097AB4">
              <w:rPr>
                <w:sz w:val="26"/>
                <w:szCs w:val="26"/>
              </w:rPr>
              <w:t>động liên</w:t>
            </w:r>
            <w:r w:rsidR="001C3EE1" w:rsidRPr="00097AB4">
              <w:rPr>
                <w:sz w:val="26"/>
                <w:szCs w:val="26"/>
              </w:rPr>
              <w:t xml:space="preserve"> </w:t>
            </w:r>
            <w:r w:rsidRPr="00097AB4">
              <w:rPr>
                <w:sz w:val="26"/>
                <w:szCs w:val="26"/>
              </w:rPr>
              <w:t>quan đến đê điều</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Đê điều và</w:t>
            </w:r>
            <w:r w:rsidR="001C3EE1" w:rsidRPr="00097AB4">
              <w:rPr>
                <w:sz w:val="26"/>
                <w:szCs w:val="26"/>
              </w:rPr>
              <w:t xml:space="preserve"> </w:t>
            </w:r>
            <w:r w:rsidRPr="00097AB4">
              <w:rPr>
                <w:sz w:val="26"/>
                <w:szCs w:val="26"/>
              </w:rPr>
              <w:t>phòng, chống thiên tai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3 Thông tư số</w:t>
            </w:r>
            <w:r w:rsidR="001C3EE1" w:rsidRPr="00097AB4">
              <w:rPr>
                <w:i/>
                <w:sz w:val="26"/>
                <w:szCs w:val="26"/>
              </w:rPr>
              <w:t xml:space="preserve"> </w:t>
            </w:r>
            <w:r w:rsidRPr="00097AB4">
              <w:rPr>
                <w:i/>
                <w:sz w:val="26"/>
                <w:szCs w:val="26"/>
              </w:rPr>
              <w:t>04/2021/</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132</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10</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Thẩm</w:t>
            </w:r>
            <w:r w:rsidR="00E85D6A" w:rsidRPr="00097AB4">
              <w:rPr>
                <w:sz w:val="26"/>
                <w:szCs w:val="26"/>
              </w:rPr>
              <w:t xml:space="preserve"> </w:t>
            </w:r>
            <w:r w:rsidRPr="00097AB4">
              <w:rPr>
                <w:sz w:val="26"/>
                <w:szCs w:val="26"/>
              </w:rPr>
              <w:t>định</w:t>
            </w:r>
            <w:r w:rsidR="00E85D6A" w:rsidRPr="00097AB4">
              <w:rPr>
                <w:sz w:val="26"/>
                <w:szCs w:val="26"/>
              </w:rPr>
              <w:t xml:space="preserve"> </w:t>
            </w:r>
            <w:r w:rsidRPr="00097AB4">
              <w:rPr>
                <w:sz w:val="26"/>
                <w:szCs w:val="26"/>
              </w:rPr>
              <w:t>các</w:t>
            </w:r>
            <w:r w:rsidR="00E85D6A" w:rsidRPr="00097AB4">
              <w:rPr>
                <w:sz w:val="26"/>
                <w:szCs w:val="26"/>
              </w:rPr>
              <w:t xml:space="preserve"> </w:t>
            </w:r>
            <w:r w:rsidRPr="00097AB4">
              <w:rPr>
                <w:sz w:val="26"/>
                <w:szCs w:val="26"/>
              </w:rPr>
              <w:t>nội</w:t>
            </w:r>
            <w:r w:rsidR="00E85D6A" w:rsidRPr="00097AB4">
              <w:rPr>
                <w:sz w:val="26"/>
                <w:szCs w:val="26"/>
              </w:rPr>
              <w:t xml:space="preserve"> </w:t>
            </w:r>
            <w:r w:rsidRPr="00097AB4">
              <w:rPr>
                <w:sz w:val="26"/>
                <w:szCs w:val="26"/>
              </w:rPr>
              <w:t>dung</w:t>
            </w:r>
            <w:r w:rsidR="00E85D6A" w:rsidRPr="00097AB4">
              <w:rPr>
                <w:sz w:val="26"/>
                <w:szCs w:val="26"/>
              </w:rPr>
              <w:t xml:space="preserve"> </w:t>
            </w:r>
            <w:r w:rsidRPr="00097AB4">
              <w:rPr>
                <w:sz w:val="26"/>
                <w:szCs w:val="26"/>
              </w:rPr>
              <w:t>liên</w:t>
            </w:r>
            <w:r w:rsidR="001C3EE1" w:rsidRPr="00097AB4">
              <w:rPr>
                <w:sz w:val="26"/>
                <w:szCs w:val="26"/>
              </w:rPr>
              <w:t xml:space="preserve"> </w:t>
            </w:r>
            <w:r w:rsidRPr="00097AB4">
              <w:rPr>
                <w:sz w:val="26"/>
                <w:szCs w:val="26"/>
              </w:rPr>
              <w:t>quan đến thoát lũ, an toàn đê điều đối với các dự án đầu tư xây dựng công trình sử dụng bãi sông, bãi nổi hoặc cù lao nơi chưa có công trình</w:t>
            </w:r>
            <w:r w:rsidR="00E85D6A" w:rsidRPr="00097AB4">
              <w:rPr>
                <w:sz w:val="26"/>
                <w:szCs w:val="26"/>
              </w:rPr>
              <w:t xml:space="preserve"> </w:t>
            </w:r>
            <w:r w:rsidRPr="00097AB4">
              <w:rPr>
                <w:sz w:val="26"/>
                <w:szCs w:val="26"/>
              </w:rPr>
              <w:t>xây</w:t>
            </w:r>
            <w:r w:rsidR="00E85D6A" w:rsidRPr="00097AB4">
              <w:rPr>
                <w:sz w:val="26"/>
                <w:szCs w:val="26"/>
              </w:rPr>
              <w:t xml:space="preserve"> </w:t>
            </w:r>
            <w:r w:rsidRPr="00097AB4">
              <w:rPr>
                <w:sz w:val="26"/>
                <w:szCs w:val="26"/>
              </w:rPr>
              <w:t>dựng</w:t>
            </w:r>
            <w:r w:rsidR="00E85D6A" w:rsidRPr="00097AB4">
              <w:rPr>
                <w:sz w:val="26"/>
                <w:szCs w:val="26"/>
              </w:rPr>
              <w:t xml:space="preserve"> </w:t>
            </w:r>
            <w:r w:rsidRPr="00097AB4">
              <w:rPr>
                <w:sz w:val="26"/>
                <w:szCs w:val="26"/>
              </w:rPr>
              <w:t>trước</w:t>
            </w:r>
            <w:r w:rsidR="00E85D6A" w:rsidRPr="00097AB4">
              <w:rPr>
                <w:sz w:val="26"/>
                <w:szCs w:val="26"/>
              </w:rPr>
              <w:t xml:space="preserve"> </w:t>
            </w:r>
            <w:r w:rsidRPr="00097AB4">
              <w:rPr>
                <w:sz w:val="26"/>
                <w:szCs w:val="26"/>
              </w:rPr>
              <w:t>khi</w:t>
            </w:r>
            <w:r w:rsidR="00E85D6A" w:rsidRPr="00097AB4">
              <w:rPr>
                <w:sz w:val="26"/>
                <w:szCs w:val="26"/>
              </w:rPr>
              <w:t xml:space="preserve"> </w:t>
            </w:r>
            <w:r w:rsidRPr="00097AB4">
              <w:rPr>
                <w:sz w:val="26"/>
                <w:szCs w:val="26"/>
              </w:rPr>
              <w:t>trình Thủ tướng Chính phủ phê duyệt</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Đê điều và phòng, chống thiên tai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 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4 Thông tư số</w:t>
            </w:r>
            <w:r w:rsidR="001C3EE1" w:rsidRPr="00097AB4">
              <w:rPr>
                <w:i/>
                <w:sz w:val="26"/>
                <w:szCs w:val="26"/>
              </w:rPr>
              <w:t xml:space="preserve"> </w:t>
            </w:r>
            <w:r w:rsidRPr="00097AB4">
              <w:rPr>
                <w:i/>
                <w:sz w:val="26"/>
                <w:szCs w:val="26"/>
              </w:rPr>
              <w:t>04/2021/</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134</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chiến lược thủy lợi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lợi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3</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10</w:t>
            </w:r>
            <w:r w:rsidR="001C3EE1" w:rsidRPr="00097AB4">
              <w:rPr>
                <w:i/>
                <w:sz w:val="26"/>
                <w:szCs w:val="26"/>
              </w:rPr>
              <w:t xml:space="preserve"> </w:t>
            </w:r>
            <w:r w:rsidRPr="00097AB4">
              <w:rPr>
                <w:i/>
                <w:sz w:val="26"/>
                <w:szCs w:val="26"/>
              </w:rPr>
              <w:t>Luật</w:t>
            </w:r>
            <w:r w:rsidR="00E85D6A" w:rsidRPr="00097AB4">
              <w:rPr>
                <w:i/>
                <w:sz w:val="26"/>
                <w:szCs w:val="26"/>
              </w:rPr>
              <w:t xml:space="preserve"> </w:t>
            </w:r>
            <w:r w:rsidRPr="00097AB4">
              <w:rPr>
                <w:i/>
                <w:sz w:val="26"/>
                <w:szCs w:val="26"/>
              </w:rPr>
              <w:t>Thủy lợi</w:t>
            </w:r>
            <w:r w:rsidR="00E85D6A" w:rsidRPr="00097AB4">
              <w:rPr>
                <w:i/>
                <w:sz w:val="26"/>
                <w:szCs w:val="26"/>
              </w:rPr>
              <w:t xml:space="preserve"> </w:t>
            </w:r>
            <w:r w:rsidRPr="00097AB4">
              <w:rPr>
                <w:i/>
                <w:sz w:val="26"/>
                <w:szCs w:val="26"/>
              </w:rPr>
              <w:t>năm</w:t>
            </w:r>
            <w:r w:rsidR="001C3EE1" w:rsidRPr="00097AB4">
              <w:rPr>
                <w:i/>
                <w:sz w:val="26"/>
                <w:szCs w:val="26"/>
              </w:rPr>
              <w:t xml:space="preserve"> </w:t>
            </w:r>
            <w:r w:rsidRPr="00097AB4">
              <w:rPr>
                <w:i/>
                <w:sz w:val="26"/>
                <w:szCs w:val="26"/>
              </w:rPr>
              <w:t>2017</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136</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hỗ trợ kinh phí ngân</w:t>
            </w:r>
            <w:r w:rsidR="001C3EE1" w:rsidRPr="00097AB4">
              <w:rPr>
                <w:sz w:val="26"/>
                <w:szCs w:val="26"/>
              </w:rPr>
              <w:t xml:space="preserve"> </w:t>
            </w:r>
            <w:r w:rsidRPr="00097AB4">
              <w:rPr>
                <w:sz w:val="26"/>
                <w:szCs w:val="26"/>
              </w:rPr>
              <w:t>sách trung ương cho các địa phương bảo đảm an toàn đập, hồ chứa nước thủy lợi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lợi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 l khoản 1 Điều</w:t>
            </w:r>
            <w:r w:rsidR="001C3EE1" w:rsidRPr="00097AB4">
              <w:rPr>
                <w:i/>
                <w:sz w:val="26"/>
                <w:szCs w:val="26"/>
              </w:rPr>
              <w:t xml:space="preserve"> </w:t>
            </w:r>
            <w:r w:rsidRPr="00097AB4">
              <w:rPr>
                <w:i/>
                <w:sz w:val="26"/>
                <w:szCs w:val="26"/>
              </w:rPr>
              <w:t>31</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1C3EE1" w:rsidRPr="00097AB4">
              <w:rPr>
                <w:i/>
                <w:sz w:val="26"/>
                <w:szCs w:val="26"/>
              </w:rPr>
              <w:t xml:space="preserve"> </w:t>
            </w:r>
            <w:r w:rsidRPr="00097AB4">
              <w:rPr>
                <w:i/>
                <w:sz w:val="26"/>
                <w:szCs w:val="26"/>
              </w:rPr>
              <w:t>114/2018/NĐ-CP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136</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Lập</w:t>
            </w:r>
            <w:r w:rsidR="00E85D6A" w:rsidRPr="00097AB4">
              <w:rPr>
                <w:sz w:val="26"/>
                <w:szCs w:val="26"/>
              </w:rPr>
              <w:t xml:space="preserve"> </w:t>
            </w:r>
            <w:r w:rsidRPr="00097AB4">
              <w:rPr>
                <w:sz w:val="26"/>
                <w:szCs w:val="26"/>
              </w:rPr>
              <w:t>phương</w:t>
            </w:r>
            <w:r w:rsidR="00E85D6A" w:rsidRPr="00097AB4">
              <w:rPr>
                <w:sz w:val="26"/>
                <w:szCs w:val="26"/>
              </w:rPr>
              <w:t xml:space="preserve"> </w:t>
            </w:r>
            <w:r w:rsidRPr="00097AB4">
              <w:rPr>
                <w:sz w:val="26"/>
                <w:szCs w:val="26"/>
              </w:rPr>
              <w:t>án</w:t>
            </w:r>
            <w:r w:rsidR="00E85D6A" w:rsidRPr="00097AB4">
              <w:rPr>
                <w:sz w:val="26"/>
                <w:szCs w:val="26"/>
              </w:rPr>
              <w:t xml:space="preserve"> </w:t>
            </w:r>
            <w:r w:rsidRPr="00097AB4">
              <w:rPr>
                <w:sz w:val="26"/>
                <w:szCs w:val="26"/>
              </w:rPr>
              <w:t>giá</w:t>
            </w:r>
            <w:r w:rsidR="00E85D6A" w:rsidRPr="00097AB4">
              <w:rPr>
                <w:sz w:val="26"/>
                <w:szCs w:val="26"/>
              </w:rPr>
              <w:t xml:space="preserve"> </w:t>
            </w:r>
            <w:r w:rsidRPr="00097AB4">
              <w:rPr>
                <w:sz w:val="26"/>
                <w:szCs w:val="26"/>
              </w:rPr>
              <w:t>sản</w:t>
            </w:r>
            <w:r w:rsidR="00E85D6A" w:rsidRPr="00097AB4">
              <w:rPr>
                <w:sz w:val="26"/>
                <w:szCs w:val="26"/>
              </w:rPr>
              <w:t xml:space="preserve"> </w:t>
            </w:r>
            <w:r w:rsidRPr="00097AB4">
              <w:rPr>
                <w:sz w:val="26"/>
                <w:szCs w:val="26"/>
              </w:rPr>
              <w:t>phẩm,</w:t>
            </w:r>
            <w:r w:rsidR="001C3EE1" w:rsidRPr="00097AB4">
              <w:rPr>
                <w:sz w:val="26"/>
                <w:szCs w:val="26"/>
              </w:rPr>
              <w:t xml:space="preserve"> </w:t>
            </w:r>
            <w:r w:rsidRPr="00097AB4">
              <w:rPr>
                <w:sz w:val="26"/>
                <w:szCs w:val="26"/>
              </w:rPr>
              <w:t>dịch</w:t>
            </w:r>
            <w:r w:rsidR="00E85D6A" w:rsidRPr="00097AB4">
              <w:rPr>
                <w:sz w:val="26"/>
                <w:szCs w:val="26"/>
              </w:rPr>
              <w:t xml:space="preserve"> </w:t>
            </w:r>
            <w:r w:rsidRPr="00097AB4">
              <w:rPr>
                <w:sz w:val="26"/>
                <w:szCs w:val="26"/>
              </w:rPr>
              <w:t>vụ</w:t>
            </w:r>
            <w:r w:rsidR="00E85D6A" w:rsidRPr="00097AB4">
              <w:rPr>
                <w:sz w:val="26"/>
                <w:szCs w:val="26"/>
              </w:rPr>
              <w:t xml:space="preserve"> </w:t>
            </w:r>
            <w:r w:rsidRPr="00097AB4">
              <w:rPr>
                <w:sz w:val="26"/>
                <w:szCs w:val="26"/>
              </w:rPr>
              <w:t>thủy</w:t>
            </w:r>
            <w:r w:rsidR="00E85D6A" w:rsidRPr="00097AB4">
              <w:rPr>
                <w:sz w:val="26"/>
                <w:szCs w:val="26"/>
              </w:rPr>
              <w:t xml:space="preserve"> </w:t>
            </w:r>
            <w:r w:rsidRPr="00097AB4">
              <w:rPr>
                <w:sz w:val="26"/>
                <w:szCs w:val="26"/>
              </w:rPr>
              <w:t>lợi</w:t>
            </w:r>
            <w:r w:rsidR="00E85D6A" w:rsidRPr="00097AB4">
              <w:rPr>
                <w:sz w:val="26"/>
                <w:szCs w:val="26"/>
              </w:rPr>
              <w:t xml:space="preserve"> </w:t>
            </w:r>
            <w:r w:rsidRPr="00097AB4">
              <w:rPr>
                <w:sz w:val="26"/>
                <w:szCs w:val="26"/>
              </w:rPr>
              <w:t>thuộc</w:t>
            </w:r>
            <w:r w:rsidR="00E85D6A" w:rsidRPr="00097AB4">
              <w:rPr>
                <w:sz w:val="26"/>
                <w:szCs w:val="26"/>
              </w:rPr>
              <w:t xml:space="preserve"> </w:t>
            </w:r>
            <w:r w:rsidRPr="00097AB4">
              <w:rPr>
                <w:sz w:val="26"/>
                <w:szCs w:val="26"/>
              </w:rPr>
              <w:t>thẩm quyền của Bộ Nông nghiệp và Phát triển nông thôn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lợi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9 Nghị định số</w:t>
            </w:r>
            <w:r w:rsidR="001C3EE1" w:rsidRPr="00097AB4">
              <w:rPr>
                <w:i/>
                <w:sz w:val="26"/>
                <w:szCs w:val="26"/>
              </w:rPr>
              <w:t xml:space="preserve"> </w:t>
            </w:r>
            <w:r w:rsidRPr="00097AB4">
              <w:rPr>
                <w:i/>
                <w:sz w:val="26"/>
                <w:szCs w:val="26"/>
              </w:rPr>
              <w:t>96/2018/NĐ-CP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137</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Lập</w:t>
            </w:r>
            <w:r w:rsidR="00E85D6A" w:rsidRPr="00097AB4">
              <w:rPr>
                <w:sz w:val="26"/>
                <w:szCs w:val="26"/>
              </w:rPr>
              <w:t xml:space="preserve"> </w:t>
            </w:r>
            <w:r w:rsidRPr="00097AB4">
              <w:rPr>
                <w:sz w:val="26"/>
                <w:szCs w:val="26"/>
              </w:rPr>
              <w:t>phương</w:t>
            </w:r>
            <w:r w:rsidR="00E85D6A" w:rsidRPr="00097AB4">
              <w:rPr>
                <w:sz w:val="26"/>
                <w:szCs w:val="26"/>
              </w:rPr>
              <w:t xml:space="preserve"> </w:t>
            </w:r>
            <w:r w:rsidRPr="00097AB4">
              <w:rPr>
                <w:sz w:val="26"/>
                <w:szCs w:val="26"/>
              </w:rPr>
              <w:t>án</w:t>
            </w:r>
            <w:r w:rsidR="00E85D6A" w:rsidRPr="00097AB4">
              <w:rPr>
                <w:sz w:val="26"/>
                <w:szCs w:val="26"/>
              </w:rPr>
              <w:t xml:space="preserve"> </w:t>
            </w:r>
            <w:r w:rsidRPr="00097AB4">
              <w:rPr>
                <w:sz w:val="26"/>
                <w:szCs w:val="26"/>
              </w:rPr>
              <w:t>giá</w:t>
            </w:r>
            <w:r w:rsidR="00E85D6A" w:rsidRPr="00097AB4">
              <w:rPr>
                <w:sz w:val="26"/>
                <w:szCs w:val="26"/>
              </w:rPr>
              <w:t xml:space="preserve"> </w:t>
            </w:r>
            <w:r w:rsidRPr="00097AB4">
              <w:rPr>
                <w:sz w:val="26"/>
                <w:szCs w:val="26"/>
              </w:rPr>
              <w:t>sản</w:t>
            </w:r>
            <w:r w:rsidR="00E85D6A" w:rsidRPr="00097AB4">
              <w:rPr>
                <w:sz w:val="26"/>
                <w:szCs w:val="26"/>
              </w:rPr>
              <w:t xml:space="preserve"> </w:t>
            </w:r>
            <w:r w:rsidRPr="00097AB4">
              <w:rPr>
                <w:sz w:val="26"/>
                <w:szCs w:val="26"/>
              </w:rPr>
              <w:t>phẩm,</w:t>
            </w:r>
            <w:r w:rsidR="001C3EE1" w:rsidRPr="00097AB4">
              <w:rPr>
                <w:sz w:val="26"/>
                <w:szCs w:val="26"/>
              </w:rPr>
              <w:t xml:space="preserve"> </w:t>
            </w:r>
            <w:r w:rsidRPr="00097AB4">
              <w:rPr>
                <w:sz w:val="26"/>
                <w:szCs w:val="26"/>
              </w:rPr>
              <w:t>dịch</w:t>
            </w:r>
            <w:r w:rsidR="00E85D6A" w:rsidRPr="00097AB4">
              <w:rPr>
                <w:sz w:val="26"/>
                <w:szCs w:val="26"/>
              </w:rPr>
              <w:t xml:space="preserve"> </w:t>
            </w:r>
            <w:r w:rsidRPr="00097AB4">
              <w:rPr>
                <w:sz w:val="26"/>
                <w:szCs w:val="26"/>
              </w:rPr>
              <w:t>vụ</w:t>
            </w:r>
            <w:r w:rsidR="00E85D6A" w:rsidRPr="00097AB4">
              <w:rPr>
                <w:sz w:val="26"/>
                <w:szCs w:val="26"/>
              </w:rPr>
              <w:t xml:space="preserve"> </w:t>
            </w:r>
            <w:r w:rsidRPr="00097AB4">
              <w:rPr>
                <w:sz w:val="26"/>
                <w:szCs w:val="26"/>
              </w:rPr>
              <w:t>thủy</w:t>
            </w:r>
            <w:r w:rsidR="00E85D6A" w:rsidRPr="00097AB4">
              <w:rPr>
                <w:sz w:val="26"/>
                <w:szCs w:val="26"/>
              </w:rPr>
              <w:t xml:space="preserve"> </w:t>
            </w:r>
            <w:r w:rsidRPr="00097AB4">
              <w:rPr>
                <w:sz w:val="26"/>
                <w:szCs w:val="26"/>
              </w:rPr>
              <w:t>lợi</w:t>
            </w:r>
            <w:r w:rsidR="00E85D6A" w:rsidRPr="00097AB4">
              <w:rPr>
                <w:sz w:val="26"/>
                <w:szCs w:val="26"/>
              </w:rPr>
              <w:t xml:space="preserve"> </w:t>
            </w:r>
            <w:r w:rsidRPr="00097AB4">
              <w:rPr>
                <w:sz w:val="26"/>
                <w:szCs w:val="26"/>
              </w:rPr>
              <w:t>thuộc</w:t>
            </w:r>
            <w:r w:rsidR="00E85D6A" w:rsidRPr="00097AB4">
              <w:rPr>
                <w:sz w:val="26"/>
                <w:szCs w:val="26"/>
              </w:rPr>
              <w:t xml:space="preserve"> </w:t>
            </w:r>
            <w:r w:rsidRPr="00097AB4">
              <w:rPr>
                <w:sz w:val="26"/>
                <w:szCs w:val="26"/>
              </w:rPr>
              <w:t>thẩm quyền của Ủy ban nhân dân cấp tỉnh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lợi</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9 Nghị định số</w:t>
            </w:r>
            <w:r w:rsidR="001C3EE1" w:rsidRPr="00097AB4">
              <w:rPr>
                <w:i/>
                <w:sz w:val="26"/>
                <w:szCs w:val="26"/>
              </w:rPr>
              <w:t xml:space="preserve"> </w:t>
            </w:r>
            <w:r w:rsidRPr="00097AB4">
              <w:rPr>
                <w:i/>
                <w:sz w:val="26"/>
                <w:szCs w:val="26"/>
              </w:rPr>
              <w:t>96/2018/NĐ-CP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138</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VIII.</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Thủy sản</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140</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điều chỉnh quy hoạch bảo</w:t>
            </w:r>
            <w:r w:rsidR="00E85D6A" w:rsidRPr="00097AB4">
              <w:rPr>
                <w:sz w:val="26"/>
                <w:szCs w:val="26"/>
              </w:rPr>
              <w:t xml:space="preserve"> </w:t>
            </w:r>
            <w:r w:rsidRPr="00097AB4">
              <w:rPr>
                <w:sz w:val="26"/>
                <w:szCs w:val="26"/>
              </w:rPr>
              <w:t>vệ</w:t>
            </w:r>
            <w:r w:rsidR="00E85D6A" w:rsidRPr="00097AB4">
              <w:rPr>
                <w:sz w:val="26"/>
                <w:szCs w:val="26"/>
              </w:rPr>
              <w:t xml:space="preserve"> </w:t>
            </w:r>
            <w:r w:rsidRPr="00097AB4">
              <w:rPr>
                <w:sz w:val="26"/>
                <w:szCs w:val="26"/>
              </w:rPr>
              <w:t>và</w:t>
            </w:r>
            <w:r w:rsidR="00E85D6A" w:rsidRPr="00097AB4">
              <w:rPr>
                <w:sz w:val="26"/>
                <w:szCs w:val="26"/>
              </w:rPr>
              <w:t xml:space="preserve"> </w:t>
            </w:r>
            <w:r w:rsidRPr="00097AB4">
              <w:rPr>
                <w:sz w:val="26"/>
                <w:szCs w:val="26"/>
              </w:rPr>
              <w:t>khai</w:t>
            </w:r>
            <w:r w:rsidR="00E85D6A" w:rsidRPr="00097AB4">
              <w:rPr>
                <w:sz w:val="26"/>
                <w:szCs w:val="26"/>
              </w:rPr>
              <w:t xml:space="preserve"> </w:t>
            </w:r>
            <w:r w:rsidRPr="00097AB4">
              <w:rPr>
                <w:sz w:val="26"/>
                <w:szCs w:val="26"/>
              </w:rPr>
              <w:t>thác</w:t>
            </w:r>
            <w:r w:rsidR="00E85D6A" w:rsidRPr="00097AB4">
              <w:rPr>
                <w:sz w:val="26"/>
                <w:szCs w:val="26"/>
              </w:rPr>
              <w:t xml:space="preserve"> </w:t>
            </w:r>
            <w:r w:rsidRPr="00097AB4">
              <w:rPr>
                <w:sz w:val="26"/>
                <w:szCs w:val="26"/>
              </w:rPr>
              <w:t>nguồn</w:t>
            </w:r>
            <w:r w:rsidR="00E85D6A" w:rsidRPr="00097AB4">
              <w:rPr>
                <w:sz w:val="26"/>
                <w:szCs w:val="26"/>
              </w:rPr>
              <w:t xml:space="preserve"> </w:t>
            </w:r>
            <w:r w:rsidRPr="00097AB4">
              <w:rPr>
                <w:sz w:val="26"/>
                <w:szCs w:val="26"/>
              </w:rPr>
              <w:t>lợi thủy sản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w:t>
            </w:r>
            <w:r w:rsidR="00E85D6A" w:rsidRPr="00097AB4">
              <w:rPr>
                <w:i/>
                <w:sz w:val="26"/>
                <w:szCs w:val="26"/>
              </w:rPr>
              <w:t xml:space="preserve"> </w:t>
            </w:r>
            <w:r w:rsidRPr="00097AB4">
              <w:rPr>
                <w:i/>
                <w:sz w:val="26"/>
                <w:szCs w:val="26"/>
              </w:rPr>
              <w:t>3 Điều 11</w:t>
            </w:r>
            <w:r w:rsidR="001C3EE1" w:rsidRPr="00097AB4">
              <w:rPr>
                <w:i/>
                <w:sz w:val="26"/>
                <w:szCs w:val="26"/>
              </w:rPr>
              <w:t xml:space="preserve"> </w:t>
            </w:r>
            <w:r w:rsidRPr="00097AB4">
              <w:rPr>
                <w:i/>
                <w:sz w:val="26"/>
                <w:szCs w:val="26"/>
              </w:rPr>
              <w:t>Luật</w:t>
            </w:r>
            <w:r w:rsidR="00E85D6A" w:rsidRPr="00097AB4">
              <w:rPr>
                <w:i/>
                <w:sz w:val="26"/>
                <w:szCs w:val="26"/>
              </w:rPr>
              <w:t xml:space="preserve"> </w:t>
            </w:r>
            <w:r w:rsidR="00CB71EA" w:rsidRPr="00097AB4">
              <w:rPr>
                <w:i/>
                <w:sz w:val="26"/>
                <w:szCs w:val="26"/>
              </w:rPr>
              <w:t>Thủy</w:t>
            </w:r>
            <w:r w:rsidR="00E85D6A" w:rsidRPr="00097AB4">
              <w:rPr>
                <w:i/>
                <w:sz w:val="26"/>
                <w:szCs w:val="26"/>
              </w:rPr>
              <w:t xml:space="preserve"> </w:t>
            </w:r>
            <w:r w:rsidRPr="00097AB4">
              <w:rPr>
                <w:i/>
                <w:sz w:val="26"/>
                <w:szCs w:val="26"/>
              </w:rPr>
              <w:t>sản; khoản 2 Điều 16; Điều 16, 38, 39, 40</w:t>
            </w:r>
            <w:r w:rsidR="001C3EE1" w:rsidRPr="00097AB4">
              <w:rPr>
                <w:i/>
                <w:sz w:val="26"/>
                <w:szCs w:val="26"/>
              </w:rPr>
              <w:t xml:space="preserve"> </w:t>
            </w:r>
            <w:r w:rsidRPr="00097AB4">
              <w:rPr>
                <w:i/>
                <w:sz w:val="26"/>
                <w:szCs w:val="26"/>
              </w:rPr>
              <w:t>Luật Thủy sản;</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w:t>
            </w:r>
            <w:r w:rsidR="00E85D6A" w:rsidRPr="00097AB4">
              <w:rPr>
                <w:i/>
                <w:sz w:val="26"/>
                <w:szCs w:val="26"/>
              </w:rPr>
              <w:t xml:space="preserve"> </w:t>
            </w:r>
            <w:r w:rsidRPr="00097AB4">
              <w:rPr>
                <w:i/>
                <w:sz w:val="26"/>
                <w:szCs w:val="26"/>
              </w:rPr>
              <w:t>2 Điều 16</w:t>
            </w:r>
            <w:r w:rsidR="001C3EE1" w:rsidRPr="00097AB4">
              <w:rPr>
                <w:i/>
                <w:sz w:val="26"/>
                <w:szCs w:val="26"/>
              </w:rPr>
              <w:t xml:space="preserve"> </w:t>
            </w:r>
            <w:r w:rsidRPr="00097AB4">
              <w:rPr>
                <w:i/>
                <w:sz w:val="26"/>
                <w:szCs w:val="26"/>
              </w:rPr>
              <w:t>Luật Quy hoạch;</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1C3EE1" w:rsidRPr="00097AB4">
              <w:rPr>
                <w:i/>
                <w:sz w:val="26"/>
                <w:szCs w:val="26"/>
              </w:rPr>
              <w:t xml:space="preserve"> </w:t>
            </w:r>
            <w:r w:rsidRPr="00097AB4">
              <w:rPr>
                <w:i/>
                <w:sz w:val="26"/>
                <w:szCs w:val="26"/>
              </w:rPr>
              <w:t>37/2019/NĐ-CP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140</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chương trình quốc gia</w:t>
            </w:r>
            <w:r w:rsidR="001C3EE1" w:rsidRPr="00097AB4">
              <w:rPr>
                <w:sz w:val="26"/>
                <w:szCs w:val="26"/>
              </w:rPr>
              <w:t xml:space="preserve"> </w:t>
            </w:r>
            <w:r w:rsidRPr="00097AB4">
              <w:rPr>
                <w:sz w:val="26"/>
                <w:szCs w:val="26"/>
              </w:rPr>
              <w:t>bảo vệ và phát</w:t>
            </w:r>
            <w:r w:rsidR="00E85D6A" w:rsidRPr="00097AB4">
              <w:rPr>
                <w:sz w:val="26"/>
                <w:szCs w:val="26"/>
              </w:rPr>
              <w:t xml:space="preserve"> </w:t>
            </w:r>
            <w:r w:rsidRPr="00097AB4">
              <w:rPr>
                <w:sz w:val="26"/>
                <w:szCs w:val="26"/>
              </w:rPr>
              <w:t>triển nguồn</w:t>
            </w:r>
            <w:r w:rsidR="00E85D6A" w:rsidRPr="00097AB4">
              <w:rPr>
                <w:sz w:val="26"/>
                <w:szCs w:val="26"/>
              </w:rPr>
              <w:t xml:space="preserve"> </w:t>
            </w:r>
            <w:r w:rsidRPr="00097AB4">
              <w:rPr>
                <w:sz w:val="26"/>
                <w:szCs w:val="26"/>
              </w:rPr>
              <w:t>lợi thủy sản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 a khoản 3</w:t>
            </w:r>
            <w:r w:rsidR="001C3EE1" w:rsidRPr="00097AB4">
              <w:rPr>
                <w:i/>
                <w:sz w:val="26"/>
                <w:szCs w:val="26"/>
              </w:rPr>
              <w:t xml:space="preserve"> </w:t>
            </w:r>
            <w:r w:rsidRPr="00097AB4">
              <w:rPr>
                <w:i/>
                <w:sz w:val="26"/>
                <w:szCs w:val="26"/>
              </w:rPr>
              <w:t>điều 13 Luật Thủy sản</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143</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w:t>
            </w:r>
            <w:r w:rsidR="00E85D6A" w:rsidRPr="00097AB4">
              <w:rPr>
                <w:sz w:val="26"/>
                <w:szCs w:val="26"/>
              </w:rPr>
              <w:t xml:space="preserve"> </w:t>
            </w:r>
            <w:r w:rsidRPr="00097AB4">
              <w:rPr>
                <w:sz w:val="26"/>
                <w:szCs w:val="26"/>
              </w:rPr>
              <w:t>duyệt</w:t>
            </w:r>
            <w:r w:rsidR="00E85D6A" w:rsidRPr="00097AB4">
              <w:rPr>
                <w:sz w:val="26"/>
                <w:szCs w:val="26"/>
              </w:rPr>
              <w:t xml:space="preserve"> </w:t>
            </w:r>
            <w:r w:rsidRPr="00097AB4">
              <w:rPr>
                <w:sz w:val="26"/>
                <w:szCs w:val="26"/>
              </w:rPr>
              <w:t>kế</w:t>
            </w:r>
            <w:r w:rsidR="00E85D6A" w:rsidRPr="00097AB4">
              <w:rPr>
                <w:sz w:val="26"/>
                <w:szCs w:val="26"/>
              </w:rPr>
              <w:t xml:space="preserve"> </w:t>
            </w:r>
            <w:r w:rsidRPr="00097AB4">
              <w:rPr>
                <w:sz w:val="26"/>
                <w:szCs w:val="26"/>
              </w:rPr>
              <w:t>hoạch</w:t>
            </w:r>
            <w:r w:rsidR="00E85D6A" w:rsidRPr="00097AB4">
              <w:rPr>
                <w:sz w:val="26"/>
                <w:szCs w:val="26"/>
              </w:rPr>
              <w:t xml:space="preserve"> </w:t>
            </w:r>
            <w:r w:rsidRPr="00097AB4">
              <w:rPr>
                <w:sz w:val="26"/>
                <w:szCs w:val="26"/>
              </w:rPr>
              <w:t>quan</w:t>
            </w:r>
            <w:r w:rsidR="00E85D6A" w:rsidRPr="00097AB4">
              <w:rPr>
                <w:sz w:val="26"/>
                <w:szCs w:val="26"/>
              </w:rPr>
              <w:t xml:space="preserve"> </w:t>
            </w:r>
            <w:r w:rsidRPr="00097AB4">
              <w:rPr>
                <w:sz w:val="26"/>
                <w:szCs w:val="26"/>
              </w:rPr>
              <w:t>trắc,</w:t>
            </w:r>
            <w:r w:rsidR="001C3EE1" w:rsidRPr="00097AB4">
              <w:rPr>
                <w:sz w:val="26"/>
                <w:szCs w:val="26"/>
              </w:rPr>
              <w:t xml:space="preserve"> </w:t>
            </w:r>
            <w:r w:rsidRPr="00097AB4">
              <w:rPr>
                <w:sz w:val="26"/>
                <w:szCs w:val="26"/>
              </w:rPr>
              <w:t>cảnh báo môi trường nuôi trồng</w:t>
            </w:r>
            <w:r w:rsidR="00CB71EA" w:rsidRPr="00097AB4">
              <w:rPr>
                <w:sz w:val="26"/>
                <w:szCs w:val="26"/>
              </w:rPr>
              <w:t xml:space="preserve"> thủy</w:t>
            </w:r>
            <w:r w:rsidR="001C3EE1" w:rsidRPr="00097AB4">
              <w:rPr>
                <w:sz w:val="26"/>
                <w:szCs w:val="26"/>
              </w:rPr>
              <w:t xml:space="preserve"> sản trên phạm vi cả nước cho giai đoạn 05 năm và cụ thể hằng năm</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w:t>
            </w:r>
            <w:r w:rsidR="001C3EE1" w:rsidRPr="00097AB4">
              <w:rPr>
                <w:sz w:val="26"/>
                <w:szCs w:val="26"/>
              </w:rPr>
              <w:t xml:space="preserve">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 a khoản 2</w:t>
            </w:r>
            <w:r w:rsidR="001C3EE1" w:rsidRPr="00097AB4">
              <w:rPr>
                <w:i/>
                <w:sz w:val="26"/>
                <w:szCs w:val="26"/>
              </w:rPr>
              <w:t xml:space="preserve"> </w:t>
            </w:r>
            <w:r w:rsidRPr="00097AB4">
              <w:rPr>
                <w:i/>
                <w:sz w:val="26"/>
                <w:szCs w:val="26"/>
              </w:rPr>
              <w:t>Điều 9 Thông tư số</w:t>
            </w:r>
            <w:r w:rsidR="001C3EE1" w:rsidRPr="00097AB4">
              <w:rPr>
                <w:i/>
                <w:sz w:val="26"/>
                <w:szCs w:val="26"/>
              </w:rPr>
              <w:t xml:space="preserve"> 04/2016/TT-BNNPTNT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143</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thành lập khu bảo tồn</w:t>
            </w:r>
            <w:r w:rsidR="001C3EE1" w:rsidRPr="00097AB4">
              <w:rPr>
                <w:sz w:val="26"/>
                <w:szCs w:val="26"/>
              </w:rPr>
              <w:t xml:space="preserve"> </w:t>
            </w:r>
            <w:r w:rsidRPr="00097AB4">
              <w:rPr>
                <w:sz w:val="26"/>
                <w:szCs w:val="26"/>
              </w:rPr>
              <w:t>biển</w:t>
            </w:r>
            <w:r w:rsidR="00E85D6A" w:rsidRPr="00097AB4">
              <w:rPr>
                <w:sz w:val="26"/>
                <w:szCs w:val="26"/>
              </w:rPr>
              <w:t xml:space="preserve"> </w:t>
            </w:r>
            <w:r w:rsidRPr="00097AB4">
              <w:rPr>
                <w:sz w:val="26"/>
                <w:szCs w:val="26"/>
              </w:rPr>
              <w:t>cấp</w:t>
            </w:r>
            <w:r w:rsidR="00E85D6A" w:rsidRPr="00097AB4">
              <w:rPr>
                <w:sz w:val="26"/>
                <w:szCs w:val="26"/>
              </w:rPr>
              <w:t xml:space="preserve"> </w:t>
            </w:r>
            <w:r w:rsidRPr="00097AB4">
              <w:rPr>
                <w:sz w:val="26"/>
                <w:szCs w:val="26"/>
              </w:rPr>
              <w:t>quốc</w:t>
            </w:r>
            <w:r w:rsidR="00E85D6A" w:rsidRPr="00097AB4">
              <w:rPr>
                <w:sz w:val="26"/>
                <w:szCs w:val="26"/>
              </w:rPr>
              <w:t xml:space="preserve"> </w:t>
            </w:r>
            <w:r w:rsidRPr="00097AB4">
              <w:rPr>
                <w:sz w:val="26"/>
                <w:szCs w:val="26"/>
              </w:rPr>
              <w:t>gia</w:t>
            </w:r>
            <w:r w:rsidR="00E85D6A" w:rsidRPr="00097AB4">
              <w:rPr>
                <w:sz w:val="26"/>
                <w:szCs w:val="26"/>
              </w:rPr>
              <w:t xml:space="preserve"> </w:t>
            </w:r>
            <w:r w:rsidRPr="00097AB4">
              <w:rPr>
                <w:sz w:val="26"/>
                <w:szCs w:val="26"/>
              </w:rPr>
              <w:t>có</w:t>
            </w:r>
            <w:r w:rsidR="00E85D6A" w:rsidRPr="00097AB4">
              <w:rPr>
                <w:sz w:val="26"/>
                <w:szCs w:val="26"/>
              </w:rPr>
              <w:t xml:space="preserve"> </w:t>
            </w:r>
            <w:r w:rsidRPr="00097AB4">
              <w:rPr>
                <w:sz w:val="26"/>
                <w:szCs w:val="26"/>
              </w:rPr>
              <w:t>diện tích thuộc địa bàn từ hai tỉnh, thành phố trực thuộc trung ương trở lên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 a khoản 3</w:t>
            </w:r>
            <w:r w:rsidR="001C3EE1" w:rsidRPr="00097AB4">
              <w:rPr>
                <w:i/>
                <w:sz w:val="26"/>
                <w:szCs w:val="26"/>
              </w:rPr>
              <w:t xml:space="preserve"> </w:t>
            </w:r>
            <w:r w:rsidRPr="00097AB4">
              <w:rPr>
                <w:i/>
                <w:sz w:val="26"/>
                <w:szCs w:val="26"/>
              </w:rPr>
              <w:t>Điều 16 Luật Thủy sản</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144</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5</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thành lập khu bảo tồn</w:t>
            </w:r>
            <w:r w:rsidR="001C3EE1" w:rsidRPr="00097AB4">
              <w:rPr>
                <w:sz w:val="26"/>
                <w:szCs w:val="26"/>
              </w:rPr>
              <w:t xml:space="preserve"> </w:t>
            </w:r>
            <w:r w:rsidRPr="00097AB4">
              <w:rPr>
                <w:sz w:val="26"/>
                <w:szCs w:val="26"/>
              </w:rPr>
              <w:t>biển cấp</w:t>
            </w:r>
            <w:r w:rsidR="00E85D6A" w:rsidRPr="00097AB4">
              <w:rPr>
                <w:sz w:val="26"/>
                <w:szCs w:val="26"/>
              </w:rPr>
              <w:t xml:space="preserve"> </w:t>
            </w:r>
            <w:r w:rsidRPr="00097AB4">
              <w:rPr>
                <w:sz w:val="26"/>
                <w:szCs w:val="26"/>
              </w:rPr>
              <w:t>quốc</w:t>
            </w:r>
            <w:r w:rsidR="00E85D6A" w:rsidRPr="00097AB4">
              <w:rPr>
                <w:sz w:val="26"/>
                <w:szCs w:val="26"/>
              </w:rPr>
              <w:t xml:space="preserve"> </w:t>
            </w:r>
            <w:r w:rsidRPr="00097AB4">
              <w:rPr>
                <w:sz w:val="26"/>
                <w:szCs w:val="26"/>
              </w:rPr>
              <w:t>gia có</w:t>
            </w:r>
            <w:r w:rsidR="00E85D6A" w:rsidRPr="00097AB4">
              <w:rPr>
                <w:sz w:val="26"/>
                <w:szCs w:val="26"/>
              </w:rPr>
              <w:t xml:space="preserve"> </w:t>
            </w:r>
            <w:r w:rsidRPr="00097AB4">
              <w:rPr>
                <w:sz w:val="26"/>
                <w:szCs w:val="26"/>
              </w:rPr>
              <w:t>diện tích thuộc địa bàn quản lý của tỉnh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w:t>
            </w:r>
            <w:r w:rsidR="00E85D6A" w:rsidRPr="00097AB4">
              <w:rPr>
                <w:i/>
                <w:sz w:val="26"/>
                <w:szCs w:val="26"/>
              </w:rPr>
              <w:t xml:space="preserve"> </w:t>
            </w:r>
            <w:r w:rsidRPr="00097AB4">
              <w:rPr>
                <w:i/>
                <w:sz w:val="26"/>
                <w:szCs w:val="26"/>
              </w:rPr>
              <w:t>b</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3</w:t>
            </w:r>
            <w:r w:rsidR="001C3EE1"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16</w:t>
            </w:r>
            <w:r w:rsidR="00E85D6A" w:rsidRPr="00097AB4">
              <w:rPr>
                <w:i/>
                <w:sz w:val="26"/>
                <w:szCs w:val="26"/>
              </w:rPr>
              <w:t xml:space="preserve"> </w:t>
            </w:r>
            <w:r w:rsidRPr="00097AB4">
              <w:rPr>
                <w:i/>
                <w:sz w:val="26"/>
                <w:szCs w:val="26"/>
              </w:rPr>
              <w:t>Luật</w:t>
            </w:r>
            <w:r w:rsidR="00E85D6A" w:rsidRPr="00097AB4">
              <w:rPr>
                <w:i/>
                <w:sz w:val="26"/>
                <w:szCs w:val="26"/>
              </w:rPr>
              <w:t xml:space="preserve"> </w:t>
            </w:r>
            <w:r w:rsidRPr="00097AB4">
              <w:rPr>
                <w:i/>
                <w:sz w:val="26"/>
                <w:szCs w:val="26"/>
              </w:rPr>
              <w:t>Thủy sản</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145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6</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quy hoạch hệ thống cảng cá, khu neo đậu tránh trú bão cho tàu cá cấp quốc gia</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w:t>
            </w:r>
            <w:r w:rsidR="00E85D6A" w:rsidRPr="00097AB4">
              <w:rPr>
                <w:i/>
                <w:sz w:val="26"/>
                <w:szCs w:val="26"/>
              </w:rPr>
              <w:t xml:space="preserve"> </w:t>
            </w:r>
            <w:r w:rsidRPr="00097AB4">
              <w:rPr>
                <w:i/>
                <w:sz w:val="26"/>
                <w:szCs w:val="26"/>
              </w:rPr>
              <w:t>3 Điều 77</w:t>
            </w:r>
            <w:r w:rsidR="001C3EE1" w:rsidRPr="00097AB4">
              <w:rPr>
                <w:i/>
                <w:sz w:val="26"/>
                <w:szCs w:val="26"/>
              </w:rPr>
              <w:t xml:space="preserve"> </w:t>
            </w:r>
            <w:r w:rsidRPr="00097AB4">
              <w:rPr>
                <w:i/>
                <w:sz w:val="26"/>
                <w:szCs w:val="26"/>
              </w:rPr>
              <w:t>Luật Thủy sản;</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w:t>
            </w:r>
            <w:r w:rsidR="00E85D6A" w:rsidRPr="00097AB4">
              <w:rPr>
                <w:i/>
                <w:sz w:val="26"/>
                <w:szCs w:val="26"/>
              </w:rPr>
              <w:t xml:space="preserve"> </w:t>
            </w:r>
            <w:r w:rsidRPr="00097AB4">
              <w:rPr>
                <w:i/>
                <w:sz w:val="26"/>
                <w:szCs w:val="26"/>
              </w:rPr>
              <w:t>2 Điều 16</w:t>
            </w:r>
            <w:r w:rsidR="001C3EE1" w:rsidRPr="00097AB4">
              <w:rPr>
                <w:i/>
                <w:sz w:val="26"/>
                <w:szCs w:val="26"/>
              </w:rPr>
              <w:t xml:space="preserve"> </w:t>
            </w:r>
            <w:r w:rsidRPr="00097AB4">
              <w:rPr>
                <w:i/>
                <w:sz w:val="26"/>
                <w:szCs w:val="26"/>
              </w:rPr>
              <w:t>Luật Quy hoạch;</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1C3EE1" w:rsidRPr="00097AB4">
              <w:rPr>
                <w:i/>
                <w:sz w:val="26"/>
                <w:szCs w:val="26"/>
              </w:rPr>
              <w:t xml:space="preserve"> </w:t>
            </w:r>
            <w:r w:rsidRPr="00097AB4">
              <w:rPr>
                <w:i/>
                <w:sz w:val="26"/>
                <w:szCs w:val="26"/>
              </w:rPr>
              <w:t>37/2019/NĐ-CP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145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7</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Cấp giấy chứng nhận đăng ký tàu</w:t>
            </w:r>
            <w:r w:rsidR="001C3EE1" w:rsidRPr="00097AB4">
              <w:rPr>
                <w:sz w:val="26"/>
                <w:szCs w:val="26"/>
              </w:rPr>
              <w:t xml:space="preserve"> </w:t>
            </w:r>
            <w:r w:rsidRPr="00097AB4">
              <w:rPr>
                <w:sz w:val="26"/>
                <w:szCs w:val="26"/>
              </w:rPr>
              <w:t>công vụ thủy sản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Cục Thủy sản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21 Thông tư số</w:t>
            </w:r>
            <w:r w:rsidR="001C3EE1" w:rsidRPr="00097AB4">
              <w:rPr>
                <w:i/>
                <w:sz w:val="26"/>
                <w:szCs w:val="26"/>
              </w:rPr>
              <w:t xml:space="preserve"> </w:t>
            </w:r>
            <w:r w:rsidRPr="00097AB4">
              <w:rPr>
                <w:i/>
                <w:sz w:val="26"/>
                <w:szCs w:val="26"/>
              </w:rPr>
              <w:t>23/2018/</w:t>
            </w:r>
            <w:r w:rsidR="00E85D6A" w:rsidRPr="00097AB4">
              <w:rPr>
                <w:i/>
                <w:sz w:val="26"/>
                <w:szCs w:val="26"/>
              </w:rPr>
              <w:t>TT-BNNPTNT</w:t>
            </w:r>
            <w:r w:rsidRPr="00097AB4">
              <w:rPr>
                <w:i/>
                <w:sz w:val="26"/>
                <w:szCs w:val="26"/>
              </w:rPr>
              <w:t xml:space="preserve"> và khoản</w:t>
            </w:r>
            <w:r w:rsidR="001C3EE1" w:rsidRPr="00097AB4">
              <w:rPr>
                <w:i/>
                <w:sz w:val="26"/>
                <w:szCs w:val="26"/>
              </w:rPr>
              <w:t xml:space="preserve"> </w:t>
            </w:r>
            <w:r w:rsidRPr="00097AB4">
              <w:rPr>
                <w:i/>
                <w:sz w:val="26"/>
                <w:szCs w:val="26"/>
              </w:rPr>
              <w:t>9 Điều 5 Thông tư số</w:t>
            </w:r>
            <w:r w:rsidR="001C3EE1" w:rsidRPr="00097AB4">
              <w:rPr>
                <w:i/>
                <w:sz w:val="26"/>
                <w:szCs w:val="26"/>
              </w:rPr>
              <w:t xml:space="preserve"> </w:t>
            </w:r>
            <w:r w:rsidRPr="00097AB4">
              <w:rPr>
                <w:i/>
                <w:sz w:val="26"/>
                <w:szCs w:val="26"/>
              </w:rPr>
              <w:t>01/2022/</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149</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8</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Cấp lại giấy chứng nhận đăng ký</w:t>
            </w:r>
            <w:r w:rsidR="001C3EE1" w:rsidRPr="00097AB4">
              <w:rPr>
                <w:sz w:val="26"/>
                <w:szCs w:val="26"/>
              </w:rPr>
              <w:t xml:space="preserve"> </w:t>
            </w:r>
            <w:r w:rsidRPr="00097AB4">
              <w:rPr>
                <w:sz w:val="26"/>
                <w:szCs w:val="26"/>
              </w:rPr>
              <w:t>tàu công vụ thủy sản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Cục Thủy sản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22 Thông tư số</w:t>
            </w:r>
            <w:r w:rsidR="001C3EE1" w:rsidRPr="00097AB4">
              <w:rPr>
                <w:i/>
                <w:sz w:val="26"/>
                <w:szCs w:val="26"/>
              </w:rPr>
              <w:t xml:space="preserve"> </w:t>
            </w:r>
            <w:r w:rsidRPr="00097AB4">
              <w:rPr>
                <w:i/>
                <w:sz w:val="26"/>
                <w:szCs w:val="26"/>
              </w:rPr>
              <w:t>23/2018 và điểm a, b, c khoản 10 Điều 5</w:t>
            </w:r>
            <w:r w:rsidR="001C3EE1" w:rsidRPr="00097AB4">
              <w:rPr>
                <w:i/>
                <w:sz w:val="26"/>
                <w:szCs w:val="26"/>
              </w:rPr>
              <w:t xml:space="preserve"> </w:t>
            </w:r>
            <w:r w:rsidRPr="00097AB4">
              <w:rPr>
                <w:i/>
                <w:sz w:val="26"/>
                <w:szCs w:val="26"/>
              </w:rPr>
              <w:t>Thông tư số 01/2022</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157</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9</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Cấp</w:t>
            </w:r>
            <w:r w:rsidR="00E85D6A" w:rsidRPr="00097AB4">
              <w:rPr>
                <w:sz w:val="26"/>
                <w:szCs w:val="26"/>
              </w:rPr>
              <w:t xml:space="preserve"> </w:t>
            </w:r>
            <w:r w:rsidRPr="00097AB4">
              <w:rPr>
                <w:sz w:val="26"/>
                <w:szCs w:val="26"/>
              </w:rPr>
              <w:t>giấy</w:t>
            </w:r>
            <w:r w:rsidR="00E85D6A" w:rsidRPr="00097AB4">
              <w:rPr>
                <w:sz w:val="26"/>
                <w:szCs w:val="26"/>
              </w:rPr>
              <w:t xml:space="preserve"> </w:t>
            </w:r>
            <w:r w:rsidRPr="00097AB4">
              <w:rPr>
                <w:sz w:val="26"/>
                <w:szCs w:val="26"/>
              </w:rPr>
              <w:t>chứng</w:t>
            </w:r>
            <w:r w:rsidR="00E85D6A" w:rsidRPr="00097AB4">
              <w:rPr>
                <w:sz w:val="26"/>
                <w:szCs w:val="26"/>
              </w:rPr>
              <w:t xml:space="preserve"> </w:t>
            </w:r>
            <w:r w:rsidRPr="00097AB4">
              <w:rPr>
                <w:sz w:val="26"/>
                <w:szCs w:val="26"/>
              </w:rPr>
              <w:t>nhận</w:t>
            </w:r>
            <w:r w:rsidR="00E85D6A" w:rsidRPr="00097AB4">
              <w:rPr>
                <w:sz w:val="26"/>
                <w:szCs w:val="26"/>
              </w:rPr>
              <w:t xml:space="preserve"> </w:t>
            </w:r>
            <w:r w:rsidRPr="00097AB4">
              <w:rPr>
                <w:sz w:val="26"/>
                <w:szCs w:val="26"/>
              </w:rPr>
              <w:t>đăng</w:t>
            </w:r>
            <w:r w:rsidR="00E85D6A" w:rsidRPr="00097AB4">
              <w:rPr>
                <w:sz w:val="26"/>
                <w:szCs w:val="26"/>
              </w:rPr>
              <w:t xml:space="preserve"> </w:t>
            </w:r>
            <w:r w:rsidRPr="00097AB4">
              <w:rPr>
                <w:sz w:val="26"/>
                <w:szCs w:val="26"/>
              </w:rPr>
              <w:t>ký</w:t>
            </w:r>
            <w:r w:rsidR="001C3EE1" w:rsidRPr="00097AB4">
              <w:rPr>
                <w:sz w:val="26"/>
                <w:szCs w:val="26"/>
              </w:rPr>
              <w:t xml:space="preserve"> </w:t>
            </w:r>
            <w:r w:rsidRPr="00097AB4">
              <w:rPr>
                <w:sz w:val="26"/>
                <w:szCs w:val="26"/>
              </w:rPr>
              <w:t>tạm thời tàu công vụ thủy sản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Cục Thủy sản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23 Thông tư số</w:t>
            </w:r>
            <w:r w:rsidR="001C3EE1" w:rsidRPr="00097AB4">
              <w:rPr>
                <w:i/>
                <w:sz w:val="26"/>
                <w:szCs w:val="26"/>
              </w:rPr>
              <w:t xml:space="preserve"> </w:t>
            </w:r>
            <w:r w:rsidRPr="00097AB4">
              <w:rPr>
                <w:i/>
                <w:sz w:val="26"/>
                <w:szCs w:val="26"/>
              </w:rPr>
              <w:t>23/2018,</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11</w:t>
            </w:r>
            <w:r w:rsidR="001C3EE1" w:rsidRPr="00097AB4">
              <w:rPr>
                <w:i/>
                <w:sz w:val="26"/>
                <w:szCs w:val="26"/>
              </w:rPr>
              <w:t xml:space="preserve"> </w:t>
            </w:r>
            <w:r w:rsidRPr="00097AB4">
              <w:rPr>
                <w:i/>
                <w:sz w:val="26"/>
                <w:szCs w:val="26"/>
              </w:rPr>
              <w:t>Điều 5 Thông tư số</w:t>
            </w:r>
            <w:r w:rsidR="001C3EE1" w:rsidRPr="00097AB4">
              <w:rPr>
                <w:i/>
                <w:sz w:val="26"/>
                <w:szCs w:val="26"/>
              </w:rPr>
              <w:t xml:space="preserve"> </w:t>
            </w:r>
            <w:r w:rsidRPr="00097AB4">
              <w:rPr>
                <w:i/>
                <w:sz w:val="26"/>
                <w:szCs w:val="26"/>
              </w:rPr>
              <w:t>01/2022</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160</w:t>
            </w:r>
          </w:p>
        </w:tc>
      </w:tr>
      <w:tr w:rsidR="001C3EE1"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IX.</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166</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Xây dựng chương trình, kế hoạch</w:t>
            </w:r>
            <w:r w:rsidR="001C3EE1" w:rsidRPr="00097AB4">
              <w:rPr>
                <w:sz w:val="26"/>
                <w:szCs w:val="26"/>
              </w:rPr>
              <w:t xml:space="preserve"> </w:t>
            </w:r>
            <w:r w:rsidRPr="00097AB4">
              <w:rPr>
                <w:sz w:val="26"/>
                <w:szCs w:val="26"/>
              </w:rPr>
              <w:t>khống chế, thanh toán một số bệnh truyền nhiễm nguy hiểm ở động vật</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w:t>
            </w:r>
            <w:r w:rsidR="00E85D6A" w:rsidRPr="00097AB4">
              <w:rPr>
                <w:i/>
                <w:sz w:val="26"/>
                <w:szCs w:val="26"/>
              </w:rPr>
              <w:t xml:space="preserve"> </w:t>
            </w:r>
            <w:r w:rsidRPr="00097AB4">
              <w:rPr>
                <w:i/>
                <w:sz w:val="26"/>
                <w:szCs w:val="26"/>
              </w:rPr>
              <w:t>a</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4</w:t>
            </w:r>
            <w:r w:rsidR="001C3EE1" w:rsidRPr="00097AB4">
              <w:rPr>
                <w:i/>
                <w:sz w:val="26"/>
                <w:szCs w:val="26"/>
              </w:rPr>
              <w:t xml:space="preserve"> </w:t>
            </w:r>
            <w:r w:rsidRPr="00097AB4">
              <w:rPr>
                <w:i/>
                <w:sz w:val="26"/>
                <w:szCs w:val="26"/>
              </w:rPr>
              <w:t>Điều 18 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166</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số lượng, chủng loại</w:t>
            </w:r>
            <w:r w:rsidR="001C3EE1" w:rsidRPr="00097AB4">
              <w:rPr>
                <w:sz w:val="26"/>
                <w:szCs w:val="26"/>
              </w:rPr>
              <w:t xml:space="preserve"> </w:t>
            </w:r>
            <w:r w:rsidRPr="00097AB4">
              <w:rPr>
                <w:sz w:val="26"/>
                <w:szCs w:val="26"/>
              </w:rPr>
              <w:t>thuốc thú y dự trữ quốc gia</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1</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22</w:t>
            </w:r>
            <w:r w:rsidR="001C3EE1" w:rsidRPr="00097AB4">
              <w:rPr>
                <w:i/>
                <w:sz w:val="26"/>
                <w:szCs w:val="26"/>
              </w:rPr>
              <w:t xml:space="preserve"> </w:t>
            </w:r>
            <w:r w:rsidRPr="00097AB4">
              <w:rPr>
                <w:i/>
                <w:sz w:val="26"/>
                <w:szCs w:val="26"/>
              </w:rPr>
              <w:t>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166</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xuất, cấp thuốc thú y</w:t>
            </w:r>
            <w:r w:rsidR="001C3EE1" w:rsidRPr="00097AB4">
              <w:rPr>
                <w:sz w:val="26"/>
                <w:szCs w:val="26"/>
              </w:rPr>
              <w:t xml:space="preserve"> </w:t>
            </w:r>
            <w:r w:rsidRPr="00097AB4">
              <w:rPr>
                <w:sz w:val="26"/>
                <w:szCs w:val="26"/>
              </w:rPr>
              <w:t>thuộc</w:t>
            </w:r>
            <w:r w:rsidR="00E85D6A" w:rsidRPr="00097AB4">
              <w:rPr>
                <w:sz w:val="26"/>
                <w:szCs w:val="26"/>
              </w:rPr>
              <w:t xml:space="preserve"> </w:t>
            </w:r>
            <w:r w:rsidRPr="00097AB4">
              <w:rPr>
                <w:sz w:val="26"/>
                <w:szCs w:val="26"/>
              </w:rPr>
              <w:t>Danh</w:t>
            </w:r>
            <w:r w:rsidR="00E85D6A" w:rsidRPr="00097AB4">
              <w:rPr>
                <w:sz w:val="26"/>
                <w:szCs w:val="26"/>
              </w:rPr>
              <w:t xml:space="preserve"> </w:t>
            </w:r>
            <w:r w:rsidRPr="00097AB4">
              <w:rPr>
                <w:sz w:val="26"/>
                <w:szCs w:val="26"/>
              </w:rPr>
              <w:t>mục</w:t>
            </w:r>
            <w:r w:rsidR="00E85D6A" w:rsidRPr="00097AB4">
              <w:rPr>
                <w:sz w:val="26"/>
                <w:szCs w:val="26"/>
              </w:rPr>
              <w:t xml:space="preserve"> </w:t>
            </w:r>
            <w:r w:rsidRPr="00097AB4">
              <w:rPr>
                <w:sz w:val="26"/>
                <w:szCs w:val="26"/>
              </w:rPr>
              <w:t>hàng</w:t>
            </w:r>
            <w:r w:rsidR="00E85D6A" w:rsidRPr="00097AB4">
              <w:rPr>
                <w:sz w:val="26"/>
                <w:szCs w:val="26"/>
              </w:rPr>
              <w:t xml:space="preserve"> </w:t>
            </w:r>
            <w:r w:rsidR="00FE545A" w:rsidRPr="00097AB4">
              <w:rPr>
                <w:sz w:val="26"/>
                <w:szCs w:val="26"/>
              </w:rPr>
              <w:t>dự</w:t>
            </w:r>
            <w:r w:rsidR="00E85D6A" w:rsidRPr="00097AB4">
              <w:rPr>
                <w:sz w:val="26"/>
                <w:szCs w:val="26"/>
              </w:rPr>
              <w:t xml:space="preserve"> </w:t>
            </w:r>
            <w:r w:rsidRPr="00097AB4">
              <w:rPr>
                <w:sz w:val="26"/>
                <w:szCs w:val="26"/>
              </w:rPr>
              <w:t>trữ quốc</w:t>
            </w:r>
            <w:r w:rsidR="00E85D6A" w:rsidRPr="00097AB4">
              <w:rPr>
                <w:sz w:val="26"/>
                <w:szCs w:val="26"/>
              </w:rPr>
              <w:t xml:space="preserve"> </w:t>
            </w:r>
            <w:r w:rsidRPr="00097AB4">
              <w:rPr>
                <w:sz w:val="26"/>
                <w:szCs w:val="26"/>
              </w:rPr>
              <w:t>gia để phòng,</w:t>
            </w:r>
            <w:r w:rsidR="00E85D6A" w:rsidRPr="00097AB4">
              <w:rPr>
                <w:sz w:val="26"/>
                <w:szCs w:val="26"/>
              </w:rPr>
              <w:t xml:space="preserve"> </w:t>
            </w:r>
            <w:r w:rsidRPr="00097AB4">
              <w:rPr>
                <w:sz w:val="26"/>
                <w:szCs w:val="26"/>
              </w:rPr>
              <w:t>chống dịch bệnh động vật</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2</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22</w:t>
            </w:r>
            <w:r w:rsidR="001C3EE1" w:rsidRPr="00097AB4">
              <w:rPr>
                <w:i/>
                <w:sz w:val="26"/>
                <w:szCs w:val="26"/>
              </w:rPr>
              <w:t xml:space="preserve"> </w:t>
            </w:r>
            <w:r w:rsidRPr="00097AB4">
              <w:rPr>
                <w:i/>
                <w:sz w:val="26"/>
                <w:szCs w:val="26"/>
              </w:rPr>
              <w:t>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167</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việc hỗ trợ kinh phí,</w:t>
            </w:r>
            <w:r w:rsidR="001C3EE1" w:rsidRPr="00097AB4">
              <w:rPr>
                <w:sz w:val="26"/>
                <w:szCs w:val="26"/>
              </w:rPr>
              <w:t xml:space="preserve"> </w:t>
            </w:r>
            <w:r w:rsidRPr="00097AB4">
              <w:rPr>
                <w:sz w:val="26"/>
                <w:szCs w:val="26"/>
              </w:rPr>
              <w:t>vật tư và nguồn lực phòng, chống dịch bệnh động vật trên cạn vượt quá khả năng của địa phương</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w:t>
            </w:r>
            <w:r w:rsidR="00E85D6A" w:rsidRPr="00097AB4">
              <w:rPr>
                <w:i/>
                <w:sz w:val="26"/>
                <w:szCs w:val="26"/>
              </w:rPr>
              <w:t xml:space="preserve"> </w:t>
            </w:r>
            <w:r w:rsidRPr="00097AB4">
              <w:rPr>
                <w:i/>
                <w:sz w:val="26"/>
                <w:szCs w:val="26"/>
              </w:rPr>
              <w:t>d</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3</w:t>
            </w:r>
            <w:r w:rsidR="001C3EE1" w:rsidRPr="00097AB4">
              <w:rPr>
                <w:i/>
                <w:sz w:val="26"/>
                <w:szCs w:val="26"/>
              </w:rPr>
              <w:t xml:space="preserve"> </w:t>
            </w:r>
            <w:r w:rsidRPr="00097AB4">
              <w:rPr>
                <w:i/>
                <w:sz w:val="26"/>
                <w:szCs w:val="26"/>
              </w:rPr>
              <w:t>Điều 27 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167</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5</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Công bố dịch bệnh động vật trên cạn xảy ra từ 02 tỉnh trở lên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5</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26</w:t>
            </w:r>
            <w:r w:rsidR="001C3EE1" w:rsidRPr="00097AB4">
              <w:rPr>
                <w:i/>
                <w:sz w:val="26"/>
                <w:szCs w:val="26"/>
              </w:rPr>
              <w:t xml:space="preserve"> </w:t>
            </w:r>
            <w:r w:rsidRPr="00097AB4">
              <w:rPr>
                <w:i/>
                <w:sz w:val="26"/>
                <w:szCs w:val="26"/>
              </w:rPr>
              <w:t>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168</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6</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Ban bố tình trạng khẩn cấp trong</w:t>
            </w:r>
            <w:r w:rsidR="001C3EE1" w:rsidRPr="00097AB4">
              <w:rPr>
                <w:sz w:val="26"/>
                <w:szCs w:val="26"/>
              </w:rPr>
              <w:t xml:space="preserve"> </w:t>
            </w:r>
            <w:r w:rsidRPr="00097AB4">
              <w:rPr>
                <w:sz w:val="26"/>
                <w:szCs w:val="26"/>
              </w:rPr>
              <w:t>trường hợp dịch bệnh động vật lây lan nhanh tr</w:t>
            </w:r>
            <w:r w:rsidR="00CB71EA" w:rsidRPr="00097AB4">
              <w:rPr>
                <w:sz w:val="26"/>
                <w:szCs w:val="26"/>
              </w:rPr>
              <w:t>ên diện rộng, đe dọa</w:t>
            </w:r>
            <w:r w:rsidRPr="00097AB4">
              <w:rPr>
                <w:sz w:val="26"/>
                <w:szCs w:val="26"/>
              </w:rPr>
              <w:t xml:space="preserve"> nghiêm trọng đến tính mạng, sức</w:t>
            </w:r>
            <w:r w:rsidR="00E85D6A" w:rsidRPr="00097AB4">
              <w:rPr>
                <w:sz w:val="26"/>
                <w:szCs w:val="26"/>
              </w:rPr>
              <w:t xml:space="preserve"> </w:t>
            </w:r>
            <w:r w:rsidRPr="00097AB4">
              <w:rPr>
                <w:sz w:val="26"/>
                <w:szCs w:val="26"/>
              </w:rPr>
              <w:t>khoẻ</w:t>
            </w:r>
            <w:r w:rsidR="00E85D6A" w:rsidRPr="00097AB4">
              <w:rPr>
                <w:sz w:val="26"/>
                <w:szCs w:val="26"/>
              </w:rPr>
              <w:t xml:space="preserve"> </w:t>
            </w:r>
            <w:r w:rsidRPr="00097AB4">
              <w:rPr>
                <w:sz w:val="26"/>
                <w:szCs w:val="26"/>
              </w:rPr>
              <w:t>con</w:t>
            </w:r>
            <w:r w:rsidR="00E85D6A" w:rsidRPr="00097AB4">
              <w:rPr>
                <w:sz w:val="26"/>
                <w:szCs w:val="26"/>
              </w:rPr>
              <w:t xml:space="preserve"> </w:t>
            </w:r>
            <w:r w:rsidRPr="00097AB4">
              <w:rPr>
                <w:sz w:val="26"/>
                <w:szCs w:val="26"/>
              </w:rPr>
              <w:t>người</w:t>
            </w:r>
            <w:r w:rsidR="00E85D6A" w:rsidRPr="00097AB4">
              <w:rPr>
                <w:sz w:val="26"/>
                <w:szCs w:val="26"/>
              </w:rPr>
              <w:t xml:space="preserve"> </w:t>
            </w:r>
            <w:r w:rsidRPr="00097AB4">
              <w:rPr>
                <w:sz w:val="26"/>
                <w:szCs w:val="26"/>
              </w:rPr>
              <w:t>hoặc</w:t>
            </w:r>
            <w:r w:rsidR="00E85D6A" w:rsidRPr="00097AB4">
              <w:rPr>
                <w:sz w:val="26"/>
                <w:szCs w:val="26"/>
              </w:rPr>
              <w:t xml:space="preserve"> </w:t>
            </w:r>
            <w:r w:rsidRPr="00097AB4">
              <w:rPr>
                <w:sz w:val="26"/>
                <w:szCs w:val="26"/>
              </w:rPr>
              <w:t>gây thiệt hại nghiêm trọng về kinh tế</w:t>
            </w:r>
            <w:r w:rsidR="001C3EE1" w:rsidRPr="00097AB4">
              <w:rPr>
                <w:sz w:val="26"/>
                <w:szCs w:val="26"/>
              </w:rPr>
              <w:t xml:space="preserve"> </w:t>
            </w:r>
            <w:r w:rsidRPr="00097AB4">
              <w:rPr>
                <w:sz w:val="26"/>
                <w:szCs w:val="26"/>
              </w:rPr>
              <w:t>- xã hội</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Cơ quan nhà nước có thẩm quyền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6</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26</w:t>
            </w:r>
            <w:r w:rsidR="001C3EE1" w:rsidRPr="00097AB4">
              <w:rPr>
                <w:i/>
                <w:sz w:val="26"/>
                <w:szCs w:val="26"/>
              </w:rPr>
              <w:t xml:space="preserve"> </w:t>
            </w:r>
            <w:r w:rsidRPr="00097AB4">
              <w:rPr>
                <w:i/>
                <w:sz w:val="26"/>
                <w:szCs w:val="26"/>
              </w:rPr>
              <w:t>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169</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7</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Công bố hết dịch bệnh động vật trên cạn xảy ra từ 02 tỉnh trở lên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11 Thông tư</w:t>
            </w:r>
            <w:r w:rsidR="001C3EE1"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07/2016/</w:t>
            </w:r>
            <w:r w:rsidR="00E85D6A" w:rsidRPr="00097AB4">
              <w:rPr>
                <w:i/>
                <w:sz w:val="26"/>
                <w:szCs w:val="26"/>
              </w:rPr>
              <w:t>TT-BNNPTNT</w:t>
            </w:r>
            <w:r w:rsidRPr="00097AB4">
              <w:rPr>
                <w:i/>
                <w:sz w:val="26"/>
                <w:szCs w:val="26"/>
              </w:rPr>
              <w: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31 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169</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8</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Công bố hết dịch bệnh động vật thủy sản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23 Thông tư</w:t>
            </w:r>
            <w:r w:rsidR="001C3EE1" w:rsidRPr="00097AB4">
              <w:rPr>
                <w:i/>
                <w:sz w:val="26"/>
                <w:szCs w:val="26"/>
              </w:rPr>
              <w:t xml:space="preserve"> </w:t>
            </w:r>
            <w:r w:rsidRPr="00097AB4">
              <w:rPr>
                <w:i/>
                <w:sz w:val="26"/>
                <w:szCs w:val="26"/>
              </w:rPr>
              <w:t>số</w:t>
            </w:r>
            <w:r w:rsidR="00E85D6A" w:rsidRPr="00097AB4">
              <w:rPr>
                <w:i/>
                <w:sz w:val="26"/>
                <w:szCs w:val="26"/>
              </w:rPr>
              <w:t xml:space="preserve"> </w:t>
            </w:r>
            <w:r w:rsidRPr="00097AB4">
              <w:rPr>
                <w:i/>
                <w:sz w:val="26"/>
                <w:szCs w:val="26"/>
              </w:rPr>
              <w:t>04/2016/</w:t>
            </w:r>
            <w:r w:rsidR="00E85D6A" w:rsidRPr="00097AB4">
              <w:rPr>
                <w:i/>
                <w:sz w:val="26"/>
                <w:szCs w:val="26"/>
              </w:rPr>
              <w:t>TT-BNNPTNT</w:t>
            </w:r>
            <w:r w:rsidRPr="00097AB4">
              <w:rPr>
                <w:i/>
                <w:sz w:val="26"/>
                <w:szCs w:val="26"/>
              </w:rPr>
              <w: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36 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171</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9</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Cấp, cấp lại thẻ kiểm dịch động vật</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w:t>
            </w:r>
            <w:r w:rsidR="00E85D6A" w:rsidRPr="00097AB4">
              <w:rPr>
                <w:i/>
                <w:sz w:val="26"/>
                <w:szCs w:val="26"/>
              </w:rPr>
              <w:t xml:space="preserve"> </w:t>
            </w:r>
            <w:r w:rsidRPr="00097AB4">
              <w:rPr>
                <w:i/>
                <w:sz w:val="26"/>
                <w:szCs w:val="26"/>
              </w:rPr>
              <w:t>15,</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16</w:t>
            </w:r>
            <w:r w:rsidR="001C3EE1" w:rsidRPr="00097AB4">
              <w:rPr>
                <w:i/>
                <w:sz w:val="26"/>
                <w:szCs w:val="26"/>
              </w:rPr>
              <w:t xml:space="preserve"> </w:t>
            </w:r>
            <w:r w:rsidRPr="00097AB4">
              <w:rPr>
                <w:i/>
                <w:sz w:val="26"/>
                <w:szCs w:val="26"/>
              </w:rPr>
              <w:t>Thông</w:t>
            </w:r>
            <w:r w:rsidR="00E85D6A" w:rsidRPr="00097AB4">
              <w:rPr>
                <w:i/>
                <w:sz w:val="26"/>
                <w:szCs w:val="26"/>
              </w:rPr>
              <w:t xml:space="preserve"> </w:t>
            </w:r>
            <w:r w:rsidRPr="00097AB4">
              <w:rPr>
                <w:i/>
                <w:sz w:val="26"/>
                <w:szCs w:val="26"/>
              </w:rPr>
              <w:t>tư</w:t>
            </w:r>
            <w:r w:rsidR="001C3EE1" w:rsidRPr="00097AB4">
              <w:rPr>
                <w:i/>
                <w:sz w:val="26"/>
                <w:szCs w:val="26"/>
              </w:rPr>
              <w:t xml:space="preserve"> </w:t>
            </w:r>
            <w:r w:rsidRPr="00097AB4">
              <w:rPr>
                <w:i/>
                <w:sz w:val="26"/>
                <w:szCs w:val="26"/>
              </w:rPr>
              <w:t>11/2016/</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172</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10</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tạm ngừng xuất khẩu, nhập khẩu hoặc cấm xuất khẩu, nhập khẩu</w:t>
            </w:r>
            <w:r w:rsidR="00E85D6A" w:rsidRPr="00097AB4">
              <w:rPr>
                <w:sz w:val="26"/>
                <w:szCs w:val="26"/>
              </w:rPr>
              <w:t xml:space="preserve"> </w:t>
            </w:r>
            <w:r w:rsidRPr="00097AB4">
              <w:rPr>
                <w:sz w:val="26"/>
                <w:szCs w:val="26"/>
              </w:rPr>
              <w:t>động</w:t>
            </w:r>
            <w:r w:rsidR="00E85D6A" w:rsidRPr="00097AB4">
              <w:rPr>
                <w:sz w:val="26"/>
                <w:szCs w:val="26"/>
              </w:rPr>
              <w:t xml:space="preserve"> </w:t>
            </w:r>
            <w:r w:rsidRPr="00097AB4">
              <w:rPr>
                <w:sz w:val="26"/>
                <w:szCs w:val="26"/>
              </w:rPr>
              <w:t>vật, sản phẩm động vật</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 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61 Luật Thú</w:t>
            </w:r>
            <w:r w:rsidR="001C3EE1" w:rsidRPr="00097AB4">
              <w:rPr>
                <w:i/>
                <w:sz w:val="26"/>
                <w:szCs w:val="26"/>
              </w:rPr>
              <w:t xml:space="preserve"> </w:t>
            </w:r>
            <w:r w:rsidRPr="00097AB4">
              <w:rPr>
                <w:i/>
                <w:sz w:val="26"/>
                <w:szCs w:val="26"/>
              </w:rPr>
              <w:t>y;</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10 Nghị định số 35/2016/NĐ-CP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173</w:t>
            </w:r>
          </w:p>
        </w:tc>
      </w:tr>
      <w:tr w:rsidR="001C3EE1"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X.</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Trồng trọt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175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Chiến lược phát triển trồng trọt</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Trồng trọt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Thủ tướng</w:t>
            </w:r>
            <w:r w:rsidR="001C3EE1" w:rsidRPr="00097AB4">
              <w:rPr>
                <w:sz w:val="26"/>
                <w:szCs w:val="26"/>
              </w:rPr>
              <w:t xml:space="preserve"> </w:t>
            </w:r>
            <w:r w:rsidRPr="00097AB4">
              <w:rPr>
                <w:sz w:val="26"/>
                <w:szCs w:val="26"/>
              </w:rPr>
              <w:t>Chính phủ</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 3 Điều 5 Luật</w:t>
            </w:r>
            <w:r w:rsidR="001C3EE1" w:rsidRPr="00097AB4">
              <w:rPr>
                <w:i/>
                <w:sz w:val="26"/>
                <w:szCs w:val="26"/>
              </w:rPr>
              <w:t xml:space="preserve"> </w:t>
            </w:r>
            <w:r w:rsidRPr="00097AB4">
              <w:rPr>
                <w:i/>
                <w:sz w:val="26"/>
                <w:szCs w:val="26"/>
              </w:rPr>
              <w:t>Trồng trọt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175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Kế hoạch chuyển đổi cơ cấu cây trồng trên đất trồng lúa phạm vi toàn quốc</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Trồng trọt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w:t>
            </w:r>
            <w:r w:rsidR="00E85D6A" w:rsidRPr="00097AB4">
              <w:rPr>
                <w:i/>
                <w:sz w:val="26"/>
                <w:szCs w:val="26"/>
              </w:rPr>
              <w:t xml:space="preserve"> </w:t>
            </w:r>
            <w:r w:rsidRPr="00097AB4">
              <w:rPr>
                <w:i/>
                <w:sz w:val="26"/>
                <w:szCs w:val="26"/>
              </w:rPr>
              <w:t>a</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2</w:t>
            </w:r>
            <w:r w:rsidR="001C3EE1"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13</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 số 94/2019/NĐ-CP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175</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Xây dựng đề án, chính sách hỗ</w:t>
            </w:r>
            <w:r w:rsidR="001C3EE1" w:rsidRPr="00097AB4">
              <w:rPr>
                <w:sz w:val="26"/>
                <w:szCs w:val="26"/>
              </w:rPr>
              <w:t xml:space="preserve"> </w:t>
            </w:r>
            <w:r w:rsidRPr="00097AB4">
              <w:rPr>
                <w:sz w:val="26"/>
                <w:szCs w:val="26"/>
              </w:rPr>
              <w:t>trợ chuyển đổi cơ cấu cây trồng trên đất trồng lúa</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Trồng trọt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Cấp có thẩm quyền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3</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9</w:t>
            </w:r>
            <w:r w:rsidR="001C3EE1"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w:t>
            </w:r>
            <w:r w:rsidR="00E85D6A" w:rsidRPr="00097AB4">
              <w:rPr>
                <w:i/>
                <w:sz w:val="26"/>
                <w:szCs w:val="26"/>
              </w:rPr>
              <w:t xml:space="preserve"> </w:t>
            </w:r>
            <w:r w:rsidRPr="00097AB4">
              <w:rPr>
                <w:i/>
                <w:sz w:val="26"/>
                <w:szCs w:val="26"/>
              </w:rPr>
              <w:t>số</w:t>
            </w:r>
            <w:r w:rsidR="001C3EE1" w:rsidRPr="00097AB4">
              <w:rPr>
                <w:i/>
                <w:sz w:val="26"/>
                <w:szCs w:val="26"/>
              </w:rPr>
              <w:t xml:space="preserve"> </w:t>
            </w:r>
            <w:r w:rsidRPr="00097AB4">
              <w:rPr>
                <w:i/>
                <w:sz w:val="26"/>
                <w:szCs w:val="26"/>
              </w:rPr>
              <w:t>35/2015/NĐ-CP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178</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Đánh giá, xếp hạng năng lực thực</w:t>
            </w:r>
            <w:r w:rsidR="001C3EE1" w:rsidRPr="00097AB4">
              <w:rPr>
                <w:sz w:val="26"/>
                <w:szCs w:val="26"/>
              </w:rPr>
              <w:t xml:space="preserve"> </w:t>
            </w:r>
            <w:r w:rsidRPr="00097AB4">
              <w:rPr>
                <w:sz w:val="26"/>
                <w:szCs w:val="26"/>
              </w:rPr>
              <w:t>hiện việc cập nhật, khai thác và quản lý cơ sở dữ liệu quốc gia về trồng trọt của các tổ chức</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Trồng trọt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Bộ Nông</w:t>
            </w:r>
            <w:r w:rsidR="001C3EE1" w:rsidRPr="00097AB4">
              <w:rPr>
                <w:sz w:val="26"/>
                <w:szCs w:val="26"/>
              </w:rPr>
              <w:t xml:space="preserve"> </w:t>
            </w:r>
            <w:r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w:t>
            </w:r>
            <w:r w:rsidR="00E85D6A" w:rsidRPr="00097AB4">
              <w:rPr>
                <w:i/>
                <w:sz w:val="26"/>
                <w:szCs w:val="26"/>
              </w:rPr>
              <w:t xml:space="preserve"> </w:t>
            </w:r>
            <w:r w:rsidRPr="00097AB4">
              <w:rPr>
                <w:i/>
                <w:sz w:val="26"/>
                <w:szCs w:val="26"/>
              </w:rPr>
              <w:t>14</w:t>
            </w:r>
            <w:r w:rsidR="00E85D6A" w:rsidRPr="00097AB4">
              <w:rPr>
                <w:i/>
                <w:sz w:val="26"/>
                <w:szCs w:val="26"/>
              </w:rPr>
              <w:t xml:space="preserve"> </w:t>
            </w:r>
            <w:r w:rsidRPr="00097AB4">
              <w:rPr>
                <w:i/>
                <w:sz w:val="26"/>
                <w:szCs w:val="26"/>
              </w:rPr>
              <w:t>Thông</w:t>
            </w:r>
            <w:r w:rsidR="00E85D6A" w:rsidRPr="00097AB4">
              <w:rPr>
                <w:i/>
                <w:sz w:val="26"/>
                <w:szCs w:val="26"/>
              </w:rPr>
              <w:t xml:space="preserve"> </w:t>
            </w:r>
            <w:r w:rsidRPr="00097AB4">
              <w:rPr>
                <w:i/>
                <w:sz w:val="26"/>
                <w:szCs w:val="26"/>
              </w:rPr>
              <w:t>tư</w:t>
            </w:r>
            <w:r w:rsidR="001C3EE1" w:rsidRPr="00097AB4">
              <w:rPr>
                <w:i/>
                <w:sz w:val="26"/>
                <w:szCs w:val="26"/>
              </w:rPr>
              <w:t xml:space="preserve"> </w:t>
            </w:r>
            <w:r w:rsidRPr="00097AB4">
              <w:rPr>
                <w:i/>
                <w:sz w:val="26"/>
                <w:szCs w:val="26"/>
              </w:rPr>
              <w:t>18/2019/</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178</w:t>
            </w:r>
          </w:p>
        </w:tc>
      </w:tr>
      <w:tr w:rsidR="001C3EE1"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B.</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THỦ TỤC HÀNH CHÍNH</w:t>
            </w:r>
            <w:r w:rsidR="00E85D6A" w:rsidRPr="00097AB4">
              <w:rPr>
                <w:b/>
                <w:sz w:val="26"/>
                <w:szCs w:val="26"/>
              </w:rPr>
              <w:t xml:space="preserve"> </w:t>
            </w:r>
            <w:r w:rsidRPr="00097AB4">
              <w:rPr>
                <w:b/>
                <w:sz w:val="26"/>
                <w:szCs w:val="26"/>
              </w:rPr>
              <w:t>CẤP TỈNH</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180</w:t>
            </w:r>
          </w:p>
        </w:tc>
      </w:tr>
      <w:tr w:rsidR="001C3EE1"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I.</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Bảo vệ thực vật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180</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 xml:space="preserve">Công bố dịch hại thực vật thuộc thẩm quyền của </w:t>
            </w:r>
            <w:r w:rsidR="001C3EE1" w:rsidRPr="00097AB4">
              <w:rPr>
                <w:sz w:val="26"/>
                <w:szCs w:val="26"/>
              </w:rPr>
              <w:t>Ủy ban</w:t>
            </w:r>
            <w:r w:rsidRPr="00097AB4">
              <w:rPr>
                <w:sz w:val="26"/>
                <w:szCs w:val="26"/>
              </w:rPr>
              <w:t xml:space="preserve"> nhân dân cấp tỉnh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Bảo vệ</w:t>
            </w:r>
            <w:r w:rsidR="001C3EE1" w:rsidRPr="00097AB4">
              <w:rPr>
                <w:sz w:val="26"/>
                <w:szCs w:val="26"/>
              </w:rPr>
              <w:t xml:space="preserve"> </w:t>
            </w:r>
            <w:r w:rsidRPr="00097AB4">
              <w:rPr>
                <w:sz w:val="26"/>
                <w:szCs w:val="26"/>
              </w:rPr>
              <w:t>thực vật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17 Luật Bảo vệ và kiểm dịch thực vật;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4,</w:t>
            </w:r>
            <w:r w:rsidR="00E85D6A" w:rsidRPr="00097AB4">
              <w:rPr>
                <w:i/>
                <w:sz w:val="26"/>
                <w:szCs w:val="26"/>
              </w:rPr>
              <w:t xml:space="preserve"> </w:t>
            </w:r>
            <w:r w:rsidRPr="00097AB4">
              <w:rPr>
                <w:i/>
                <w:sz w:val="26"/>
                <w:szCs w:val="26"/>
              </w:rPr>
              <w:t>5</w:t>
            </w:r>
            <w:r w:rsidR="00E85D6A" w:rsidRPr="00097AB4">
              <w:rPr>
                <w:i/>
                <w:sz w:val="26"/>
                <w:szCs w:val="26"/>
              </w:rPr>
              <w:t xml:space="preserve"> </w:t>
            </w:r>
            <w:r w:rsidRPr="00097AB4">
              <w:rPr>
                <w:i/>
                <w:sz w:val="26"/>
                <w:szCs w:val="26"/>
              </w:rPr>
              <w:t>Nghị định</w:t>
            </w:r>
            <w:r w:rsidR="00E85D6A" w:rsidRPr="00097AB4">
              <w:rPr>
                <w:i/>
                <w:sz w:val="26"/>
                <w:szCs w:val="26"/>
              </w:rPr>
              <w:t xml:space="preserve"> </w:t>
            </w:r>
            <w:r w:rsidRPr="00097AB4">
              <w:rPr>
                <w:i/>
                <w:sz w:val="26"/>
                <w:szCs w:val="26"/>
              </w:rPr>
              <w:t>số</w:t>
            </w:r>
            <w:r w:rsidR="001C3EE1" w:rsidRPr="00097AB4">
              <w:rPr>
                <w:i/>
                <w:sz w:val="26"/>
                <w:szCs w:val="26"/>
              </w:rPr>
              <w:t xml:space="preserve"> </w:t>
            </w:r>
            <w:r w:rsidRPr="00097AB4">
              <w:rPr>
                <w:i/>
                <w:sz w:val="26"/>
                <w:szCs w:val="26"/>
              </w:rPr>
              <w:t>116/2014/NĐ-CP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180</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Công bố hết dịch hại thực vật thuộc thẩm quyền của Ủy ban nhân dân cấp tỉnh</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Bảo vệ thực vật</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 Điều 19 Luật Bảo vệ và kiểm dịch thực vật;</w:t>
            </w:r>
          </w:p>
          <w:p w:rsidR="001C3EE1" w:rsidRPr="00097AB4" w:rsidRDefault="001C3EE1" w:rsidP="009772D7">
            <w:pPr>
              <w:widowControl w:val="0"/>
              <w:autoSpaceDE w:val="0"/>
              <w:autoSpaceDN w:val="0"/>
              <w:adjustRightInd w:val="0"/>
              <w:spacing w:before="120"/>
              <w:rPr>
                <w:i/>
                <w:sz w:val="26"/>
                <w:szCs w:val="26"/>
              </w:rPr>
            </w:pPr>
            <w:r w:rsidRPr="00097AB4">
              <w:rPr>
                <w:i/>
                <w:sz w:val="26"/>
                <w:szCs w:val="26"/>
              </w:rPr>
              <w:t>- Điều 6 Nghị định số 116/2014/NĐ-CP</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187</w:t>
            </w:r>
          </w:p>
        </w:tc>
      </w:tr>
      <w:tr w:rsidR="00C87CC0" w:rsidRPr="00097AB4">
        <w:tblPrEx>
          <w:tblCellMar>
            <w:top w:w="0" w:type="dxa"/>
            <w:left w:w="0" w:type="dxa"/>
            <w:bottom w:w="0" w:type="dxa"/>
            <w:right w:w="0" w:type="dxa"/>
          </w:tblCellMar>
        </w:tblPrEx>
        <w:tc>
          <w:tcPr>
            <w:tcW w:w="415" w:type="pct"/>
            <w:shd w:val="clear" w:color="auto" w:fill="auto"/>
            <w:vAlign w:val="center"/>
          </w:tcPr>
          <w:p w:rsidR="00C87CC0" w:rsidRPr="00097AB4" w:rsidRDefault="00C87CC0" w:rsidP="009772D7">
            <w:pPr>
              <w:widowControl w:val="0"/>
              <w:autoSpaceDE w:val="0"/>
              <w:autoSpaceDN w:val="0"/>
              <w:adjustRightInd w:val="0"/>
              <w:spacing w:before="120"/>
              <w:jc w:val="center"/>
              <w:rPr>
                <w:b/>
                <w:sz w:val="26"/>
                <w:szCs w:val="26"/>
              </w:rPr>
            </w:pPr>
            <w:r w:rsidRPr="00097AB4">
              <w:rPr>
                <w:b/>
                <w:sz w:val="26"/>
                <w:szCs w:val="26"/>
              </w:rPr>
              <w:t>II.</w:t>
            </w:r>
          </w:p>
        </w:tc>
        <w:tc>
          <w:tcPr>
            <w:tcW w:w="4101" w:type="pct"/>
            <w:gridSpan w:val="4"/>
            <w:shd w:val="clear" w:color="auto" w:fill="auto"/>
            <w:vAlign w:val="center"/>
          </w:tcPr>
          <w:p w:rsidR="00C87CC0" w:rsidRPr="00097AB4" w:rsidRDefault="00C87CC0" w:rsidP="009772D7">
            <w:pPr>
              <w:widowControl w:val="0"/>
              <w:autoSpaceDE w:val="0"/>
              <w:autoSpaceDN w:val="0"/>
              <w:adjustRightInd w:val="0"/>
              <w:spacing w:before="120"/>
              <w:rPr>
                <w:b/>
                <w:i/>
                <w:sz w:val="26"/>
                <w:szCs w:val="26"/>
              </w:rPr>
            </w:pPr>
            <w:r w:rsidRPr="00097AB4">
              <w:rPr>
                <w:b/>
                <w:sz w:val="26"/>
                <w:szCs w:val="26"/>
              </w:rPr>
              <w:t>Lĩnh vực Chăn nuôi</w:t>
            </w:r>
          </w:p>
        </w:tc>
        <w:tc>
          <w:tcPr>
            <w:tcW w:w="484" w:type="pct"/>
            <w:shd w:val="clear" w:color="auto" w:fill="auto"/>
            <w:vAlign w:val="center"/>
          </w:tcPr>
          <w:p w:rsidR="00C87CC0" w:rsidRPr="00097AB4" w:rsidRDefault="00C87CC0" w:rsidP="009772D7">
            <w:pPr>
              <w:widowControl w:val="0"/>
              <w:autoSpaceDE w:val="0"/>
              <w:autoSpaceDN w:val="0"/>
              <w:adjustRightInd w:val="0"/>
              <w:spacing w:before="120"/>
              <w:jc w:val="center"/>
              <w:rPr>
                <w:b/>
                <w:sz w:val="26"/>
                <w:szCs w:val="26"/>
              </w:rPr>
            </w:pPr>
            <w:r w:rsidRPr="00097AB4">
              <w:rPr>
                <w:b/>
                <w:sz w:val="26"/>
                <w:szCs w:val="26"/>
              </w:rPr>
              <w:t>191</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Quyết định khu vực thuộc nội thành của thành phố, thị xã, thị trấn, khu dân cư không được phép chăn nuôi, quyết định vùng nuôi chim yến</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Chăn nuôi</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Hội đồng nhân dân cấp tỉnh</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Điểm h khoản 1 Điều 80 Luật Chăn nuôi</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191</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Quyết định mật độ chăn nuôi của địa phương</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Chăn nuôi</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Khoản 4 Điều 22 Nghị định 13/2020/NĐ-CP</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191</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b/>
                <w:sz w:val="26"/>
                <w:szCs w:val="26"/>
              </w:rPr>
            </w:pPr>
            <w:r w:rsidRPr="00097AB4">
              <w:rPr>
                <w:b/>
                <w:sz w:val="26"/>
                <w:szCs w:val="26"/>
              </w:rPr>
              <w:t>III.</w:t>
            </w:r>
          </w:p>
        </w:tc>
        <w:tc>
          <w:tcPr>
            <w:tcW w:w="4101" w:type="pct"/>
            <w:gridSpan w:val="4"/>
            <w:shd w:val="clear" w:color="auto" w:fill="auto"/>
            <w:vAlign w:val="center"/>
          </w:tcPr>
          <w:p w:rsidR="001C3EE1" w:rsidRPr="00097AB4" w:rsidRDefault="001C3EE1" w:rsidP="009772D7">
            <w:pPr>
              <w:widowControl w:val="0"/>
              <w:autoSpaceDE w:val="0"/>
              <w:autoSpaceDN w:val="0"/>
              <w:adjustRightInd w:val="0"/>
              <w:spacing w:before="120"/>
              <w:rPr>
                <w:b/>
                <w:sz w:val="26"/>
                <w:szCs w:val="26"/>
              </w:rPr>
            </w:pPr>
            <w:r w:rsidRPr="00097AB4">
              <w:rPr>
                <w:b/>
                <w:sz w:val="26"/>
                <w:szCs w:val="26"/>
              </w:rPr>
              <w:t>Lĩnh vực Khoa học, Công nghệ và Môi trường</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b/>
                <w:sz w:val="26"/>
                <w:szCs w:val="26"/>
              </w:rPr>
            </w:pPr>
            <w:r w:rsidRPr="00097AB4">
              <w:rPr>
                <w:b/>
                <w:sz w:val="26"/>
                <w:szCs w:val="26"/>
              </w:rPr>
              <w:t>193</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Phê duyệt điều chỉnh chương trình khuyến nông địa phương</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Khoa học, Công nghệ và Môi trường</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Khoản 3 Điều 24 Nghị định số 83/2018/NĐ-CP</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193</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b/>
                <w:sz w:val="26"/>
                <w:szCs w:val="26"/>
              </w:rPr>
            </w:pPr>
            <w:r w:rsidRPr="00097AB4">
              <w:rPr>
                <w:b/>
                <w:sz w:val="26"/>
                <w:szCs w:val="26"/>
              </w:rPr>
              <w:t>IV.</w:t>
            </w:r>
          </w:p>
        </w:tc>
        <w:tc>
          <w:tcPr>
            <w:tcW w:w="4101" w:type="pct"/>
            <w:gridSpan w:val="4"/>
            <w:shd w:val="clear" w:color="auto" w:fill="auto"/>
            <w:vAlign w:val="center"/>
          </w:tcPr>
          <w:p w:rsidR="001C3EE1" w:rsidRPr="00097AB4" w:rsidRDefault="001C3EE1" w:rsidP="009772D7">
            <w:pPr>
              <w:widowControl w:val="0"/>
              <w:autoSpaceDE w:val="0"/>
              <w:autoSpaceDN w:val="0"/>
              <w:adjustRightInd w:val="0"/>
              <w:spacing w:before="120"/>
              <w:rPr>
                <w:b/>
                <w:sz w:val="26"/>
                <w:szCs w:val="26"/>
              </w:rPr>
            </w:pPr>
            <w:r w:rsidRPr="00097AB4">
              <w:rPr>
                <w:b/>
                <w:sz w:val="26"/>
                <w:szCs w:val="26"/>
              </w:rPr>
              <w:t>Lĩnh vực Nông thôn mới</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b/>
                <w:sz w:val="26"/>
                <w:szCs w:val="26"/>
              </w:rPr>
            </w:pPr>
            <w:r w:rsidRPr="00097AB4">
              <w:rPr>
                <w:b/>
                <w:sz w:val="26"/>
                <w:szCs w:val="26"/>
              </w:rPr>
              <w:t>194</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Công nhận xã đạt chuẩn nông thôn mới, xã đạt chuẩn nông thôn mới nâng cao, xã đạt chuẩn nông thôn mới kiểu mẫu</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Nông thôn mới</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Khoản 1 Điều 3; Điều 5, 6, 7, 8, 9, 10 Quyết định số 18/2022/QĐ-TTg</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194</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Thu hồi Quyết định công nhận xã đạt chuẩn nông thôn mới, nông thôn mới nâng cao, nông thôn mới kiểu mẫu</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Nông thôn mới</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Điều 23, 24, 25 Quyết định số 18/2022/QĐ-TTg</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217</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b/>
                <w:sz w:val="26"/>
                <w:szCs w:val="26"/>
              </w:rPr>
            </w:pPr>
            <w:r w:rsidRPr="00097AB4">
              <w:rPr>
                <w:b/>
                <w:sz w:val="26"/>
                <w:szCs w:val="26"/>
              </w:rPr>
              <w:t>V.</w:t>
            </w:r>
          </w:p>
        </w:tc>
        <w:tc>
          <w:tcPr>
            <w:tcW w:w="4101" w:type="pct"/>
            <w:gridSpan w:val="4"/>
            <w:shd w:val="clear" w:color="auto" w:fill="auto"/>
            <w:vAlign w:val="center"/>
          </w:tcPr>
          <w:p w:rsidR="001C3EE1" w:rsidRPr="00097AB4" w:rsidRDefault="001C3EE1" w:rsidP="009772D7">
            <w:pPr>
              <w:widowControl w:val="0"/>
              <w:autoSpaceDE w:val="0"/>
              <w:autoSpaceDN w:val="0"/>
              <w:adjustRightInd w:val="0"/>
              <w:spacing w:before="120"/>
              <w:rPr>
                <w:b/>
                <w:sz w:val="26"/>
                <w:szCs w:val="26"/>
              </w:rPr>
            </w:pPr>
            <w:r w:rsidRPr="00097AB4">
              <w:rPr>
                <w:b/>
                <w:sz w:val="26"/>
                <w:szCs w:val="26"/>
              </w:rPr>
              <w:t>Lĩnh vực Kinh tế hợp tác và Phát triển nông thôn</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b/>
                <w:sz w:val="26"/>
                <w:szCs w:val="26"/>
              </w:rPr>
            </w:pPr>
            <w:r w:rsidRPr="00097AB4">
              <w:rPr>
                <w:b/>
                <w:sz w:val="26"/>
                <w:szCs w:val="26"/>
              </w:rPr>
              <w:t>226</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Phê duyệt kế hoạch triển khai dự án phát triển ngành nghề nông thôn từ nguồn vốn ngân sách địa phương</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Kinh tế hợp tác và Phát triển nông thôn</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Khoản 2 Điều 12 Nghị định 52/2018/NĐ-CP</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226</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b/>
                <w:sz w:val="26"/>
                <w:szCs w:val="26"/>
              </w:rPr>
            </w:pPr>
            <w:r w:rsidRPr="00097AB4">
              <w:rPr>
                <w:b/>
                <w:sz w:val="26"/>
                <w:szCs w:val="26"/>
              </w:rPr>
              <w:t>VI.</w:t>
            </w:r>
          </w:p>
        </w:tc>
        <w:tc>
          <w:tcPr>
            <w:tcW w:w="4101" w:type="pct"/>
            <w:gridSpan w:val="4"/>
            <w:shd w:val="clear" w:color="auto" w:fill="auto"/>
            <w:vAlign w:val="center"/>
          </w:tcPr>
          <w:p w:rsidR="001C3EE1" w:rsidRPr="00097AB4" w:rsidRDefault="001C3EE1" w:rsidP="009772D7">
            <w:pPr>
              <w:widowControl w:val="0"/>
              <w:autoSpaceDE w:val="0"/>
              <w:autoSpaceDN w:val="0"/>
              <w:adjustRightInd w:val="0"/>
              <w:spacing w:before="120"/>
              <w:rPr>
                <w:b/>
                <w:sz w:val="26"/>
                <w:szCs w:val="26"/>
              </w:rPr>
            </w:pPr>
            <w:r w:rsidRPr="00097AB4">
              <w:rPr>
                <w:b/>
                <w:sz w:val="26"/>
                <w:szCs w:val="26"/>
              </w:rPr>
              <w:t>Lĩnh vực Lâm nghiệp</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b/>
                <w:sz w:val="26"/>
                <w:szCs w:val="26"/>
              </w:rPr>
            </w:pPr>
            <w:r w:rsidRPr="00097AB4">
              <w:rPr>
                <w:b/>
                <w:sz w:val="26"/>
                <w:szCs w:val="26"/>
              </w:rPr>
              <w:t>227</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Thành lập khu rừng đặc dụng thuộc thẩm quyền của Ủy ban nhân dân cấp tỉnh</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Lâm nghiệp</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Khoản 5 Điều 9 Nghị định số 156/2018/NĐ-CP</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227</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Thành lập khu rừng phòng hộ nằm trên địa bàn tỉnh, thành phố trực thuộc Trung ương</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Lâm nghiệp</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Điều 17 Nghị định số 156/2018/NĐ-CP</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229</w:t>
            </w:r>
          </w:p>
        </w:tc>
      </w:tr>
      <w:tr w:rsidR="001C3EE1" w:rsidRPr="00097AB4">
        <w:tblPrEx>
          <w:tblCellMar>
            <w:top w:w="0" w:type="dxa"/>
            <w:left w:w="0" w:type="dxa"/>
            <w:bottom w:w="0" w:type="dxa"/>
            <w:right w:w="0" w:type="dxa"/>
          </w:tblCellMar>
        </w:tblPrEx>
        <w:tc>
          <w:tcPr>
            <w:tcW w:w="415"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Quyết định đóng hoặc mở cửa rừng tự nhiên thuộc thẩm quyền của Chủ tịch Ủy ban nhân dân cấp tỉnh</w:t>
            </w:r>
          </w:p>
        </w:tc>
        <w:tc>
          <w:tcPr>
            <w:tcW w:w="622"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Lâm nghiệp</w:t>
            </w:r>
          </w:p>
        </w:tc>
        <w:tc>
          <w:tcPr>
            <w:tcW w:w="751" w:type="pct"/>
            <w:shd w:val="clear" w:color="auto" w:fill="auto"/>
            <w:vAlign w:val="center"/>
          </w:tcPr>
          <w:p w:rsidR="001C3EE1" w:rsidRPr="00097AB4" w:rsidRDefault="001C3EE1"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1C3EE1" w:rsidRPr="00097AB4" w:rsidRDefault="001C3EE1" w:rsidP="009772D7">
            <w:pPr>
              <w:widowControl w:val="0"/>
              <w:autoSpaceDE w:val="0"/>
              <w:autoSpaceDN w:val="0"/>
              <w:adjustRightInd w:val="0"/>
              <w:spacing w:before="120"/>
              <w:rPr>
                <w:i/>
                <w:sz w:val="26"/>
                <w:szCs w:val="26"/>
              </w:rPr>
            </w:pPr>
            <w:r w:rsidRPr="00097AB4">
              <w:rPr>
                <w:i/>
                <w:sz w:val="26"/>
                <w:szCs w:val="26"/>
              </w:rPr>
              <w:t>Điều 33 Nghị định số 156/2018/NĐ-CP</w:t>
            </w:r>
          </w:p>
        </w:tc>
        <w:tc>
          <w:tcPr>
            <w:tcW w:w="484" w:type="pct"/>
            <w:shd w:val="clear" w:color="auto" w:fill="auto"/>
            <w:vAlign w:val="center"/>
          </w:tcPr>
          <w:p w:rsidR="001C3EE1" w:rsidRPr="00097AB4" w:rsidRDefault="001C3EE1" w:rsidP="009772D7">
            <w:pPr>
              <w:widowControl w:val="0"/>
              <w:autoSpaceDE w:val="0"/>
              <w:autoSpaceDN w:val="0"/>
              <w:adjustRightInd w:val="0"/>
              <w:spacing w:before="120"/>
              <w:jc w:val="center"/>
              <w:rPr>
                <w:sz w:val="26"/>
                <w:szCs w:val="26"/>
              </w:rPr>
            </w:pPr>
            <w:r w:rsidRPr="00097AB4">
              <w:rPr>
                <w:sz w:val="26"/>
                <w:szCs w:val="26"/>
              </w:rPr>
              <w:t>231</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w:t>
            </w:r>
            <w:r w:rsidR="00E85D6A" w:rsidRPr="00097AB4">
              <w:rPr>
                <w:sz w:val="26"/>
                <w:szCs w:val="26"/>
              </w:rPr>
              <w:t xml:space="preserve"> </w:t>
            </w:r>
            <w:r w:rsidRPr="00097AB4">
              <w:rPr>
                <w:sz w:val="26"/>
                <w:szCs w:val="26"/>
              </w:rPr>
              <w:t>duyệt</w:t>
            </w:r>
            <w:r w:rsidR="00E85D6A" w:rsidRPr="00097AB4">
              <w:rPr>
                <w:sz w:val="26"/>
                <w:szCs w:val="26"/>
              </w:rPr>
              <w:t xml:space="preserve"> </w:t>
            </w:r>
            <w:r w:rsidRPr="00097AB4">
              <w:rPr>
                <w:sz w:val="26"/>
                <w:szCs w:val="26"/>
              </w:rPr>
              <w:t>kế</w:t>
            </w:r>
            <w:r w:rsidR="00E85D6A" w:rsidRPr="00097AB4">
              <w:rPr>
                <w:sz w:val="26"/>
                <w:szCs w:val="26"/>
              </w:rPr>
              <w:t xml:space="preserve"> </w:t>
            </w:r>
            <w:r w:rsidRPr="00097AB4">
              <w:rPr>
                <w:sz w:val="26"/>
                <w:szCs w:val="26"/>
              </w:rPr>
              <w:t>hoạch</w:t>
            </w:r>
            <w:r w:rsidR="00E85D6A" w:rsidRPr="00097AB4">
              <w:rPr>
                <w:sz w:val="26"/>
                <w:szCs w:val="26"/>
              </w:rPr>
              <w:t xml:space="preserve"> </w:t>
            </w:r>
            <w:r w:rsidRPr="00097AB4">
              <w:rPr>
                <w:sz w:val="26"/>
                <w:szCs w:val="26"/>
              </w:rPr>
              <w:t>giao</w:t>
            </w:r>
            <w:r w:rsidR="00E85D6A" w:rsidRPr="00097AB4">
              <w:rPr>
                <w:sz w:val="26"/>
                <w:szCs w:val="26"/>
              </w:rPr>
              <w:t xml:space="preserve"> </w:t>
            </w:r>
            <w:r w:rsidRPr="00097AB4">
              <w:rPr>
                <w:sz w:val="26"/>
                <w:szCs w:val="26"/>
              </w:rPr>
              <w:t>rừng, cho thuê rừng</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Lâm nghiệp</w:t>
            </w:r>
          </w:p>
        </w:tc>
        <w:tc>
          <w:tcPr>
            <w:tcW w:w="751" w:type="pct"/>
            <w:shd w:val="clear" w:color="auto" w:fill="auto"/>
            <w:vAlign w:val="center"/>
          </w:tcPr>
          <w:p w:rsidR="000B4C58" w:rsidRPr="00097AB4" w:rsidRDefault="00595847" w:rsidP="009772D7">
            <w:pPr>
              <w:widowControl w:val="0"/>
              <w:autoSpaceDE w:val="0"/>
              <w:autoSpaceDN w:val="0"/>
              <w:adjustRightInd w:val="0"/>
              <w:spacing w:before="120"/>
              <w:rPr>
                <w:sz w:val="26"/>
                <w:szCs w:val="26"/>
              </w:rPr>
            </w:pPr>
            <w:r w:rsidRPr="00097AB4">
              <w:rPr>
                <w:sz w:val="26"/>
                <w:szCs w:val="26"/>
              </w:rPr>
              <w:t xml:space="preserve">Sở Nông </w:t>
            </w:r>
            <w:r w:rsidR="000B4C58" w:rsidRPr="00097AB4">
              <w:rPr>
                <w:sz w:val="26"/>
                <w:szCs w:val="26"/>
              </w:rPr>
              <w:t>nghiệp và Phát triển nông thôn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w:t>
            </w:r>
            <w:r w:rsidR="00E85D6A" w:rsidRPr="00097AB4">
              <w:rPr>
                <w:i/>
                <w:sz w:val="26"/>
                <w:szCs w:val="26"/>
              </w:rPr>
              <w:t xml:space="preserve"> </w:t>
            </w:r>
            <w:r w:rsidRPr="00097AB4">
              <w:rPr>
                <w:i/>
                <w:sz w:val="26"/>
                <w:szCs w:val="26"/>
              </w:rPr>
              <w:t>35</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 số 156/2018/NĐ-CP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233</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VII.</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Thủy sản</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236</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thành lập khu bảo tồn biển cấp tỉnh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0B4C58" w:rsidRPr="00097AB4">
              <w:rPr>
                <w:sz w:val="26"/>
                <w:szCs w:val="26"/>
              </w:rPr>
              <w:t xml:space="preserve"> nhân 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w:t>
            </w:r>
            <w:r w:rsidR="00E85D6A" w:rsidRPr="00097AB4">
              <w:rPr>
                <w:i/>
                <w:sz w:val="26"/>
                <w:szCs w:val="26"/>
              </w:rPr>
              <w:t xml:space="preserve"> </w:t>
            </w:r>
            <w:r w:rsidR="00595847" w:rsidRPr="00097AB4">
              <w:rPr>
                <w:i/>
                <w:sz w:val="26"/>
                <w:szCs w:val="26"/>
              </w:rPr>
              <w:t xml:space="preserve">2 Điều 16 </w:t>
            </w:r>
            <w:r w:rsidRPr="00097AB4">
              <w:rPr>
                <w:i/>
                <w:sz w:val="26"/>
                <w:szCs w:val="26"/>
              </w:rPr>
              <w:t>Luật Thủy sản;</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8,9,10 Thông tư 19/2018/</w:t>
            </w:r>
            <w:r w:rsidR="00E85D6A" w:rsidRPr="00097AB4">
              <w:rPr>
                <w:i/>
                <w:sz w:val="26"/>
                <w:szCs w:val="26"/>
              </w:rPr>
              <w:t>TT-BNNPTNT</w:t>
            </w:r>
            <w:r w:rsidRPr="00097AB4">
              <w:rPr>
                <w:i/>
                <w:sz w:val="26"/>
                <w:szCs w:val="26"/>
              </w:rPr>
              <w:t xml:space="preserve"> và Thông tư 01/2022/</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236</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điều chỉnh ranh giới, diện tích khu bảo tồn biển cấp tỉnh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Thủy sản</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10a Thông</w:t>
            </w:r>
            <w:r w:rsidR="00595847" w:rsidRPr="00097AB4">
              <w:rPr>
                <w:i/>
                <w:sz w:val="26"/>
                <w:szCs w:val="26"/>
              </w:rPr>
              <w:t xml:space="preserve"> tư </w:t>
            </w:r>
            <w:r w:rsidRPr="00097AB4">
              <w:rPr>
                <w:i/>
                <w:sz w:val="26"/>
                <w:szCs w:val="26"/>
              </w:rPr>
              <w:t>số</w:t>
            </w:r>
            <w:r w:rsidR="00E85D6A" w:rsidRPr="00097AB4">
              <w:rPr>
                <w:i/>
                <w:sz w:val="26"/>
                <w:szCs w:val="26"/>
              </w:rPr>
              <w:t xml:space="preserve"> </w:t>
            </w:r>
            <w:r w:rsidRPr="00097AB4">
              <w:rPr>
                <w:i/>
                <w:sz w:val="26"/>
                <w:szCs w:val="26"/>
              </w:rPr>
              <w:t>19/2018/</w:t>
            </w:r>
            <w:r w:rsidR="00E85D6A" w:rsidRPr="00097AB4">
              <w:rPr>
                <w:i/>
                <w:sz w:val="26"/>
                <w:szCs w:val="26"/>
              </w:rPr>
              <w:t>TT-BNNPTNT</w:t>
            </w:r>
            <w:r w:rsidRPr="00097AB4">
              <w:rPr>
                <w:i/>
                <w:sz w:val="26"/>
                <w:szCs w:val="26"/>
              </w:rPr>
              <w:t>;</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2</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00595847" w:rsidRPr="00097AB4">
              <w:rPr>
                <w:i/>
                <w:sz w:val="26"/>
                <w:szCs w:val="26"/>
              </w:rPr>
              <w:t xml:space="preserve">1 </w:t>
            </w:r>
            <w:r w:rsidRPr="00097AB4">
              <w:rPr>
                <w:i/>
                <w:sz w:val="26"/>
                <w:szCs w:val="26"/>
              </w:rPr>
              <w:t>Thông</w:t>
            </w:r>
            <w:r w:rsidR="00E85D6A" w:rsidRPr="00097AB4">
              <w:rPr>
                <w:i/>
                <w:sz w:val="26"/>
                <w:szCs w:val="26"/>
              </w:rPr>
              <w:t xml:space="preserve"> </w:t>
            </w:r>
            <w:r w:rsidRPr="00097AB4">
              <w:rPr>
                <w:i/>
                <w:sz w:val="26"/>
                <w:szCs w:val="26"/>
              </w:rPr>
              <w:t>tư</w:t>
            </w:r>
            <w:r w:rsidR="00E85D6A" w:rsidRPr="00097AB4">
              <w:rPr>
                <w:i/>
                <w:sz w:val="26"/>
                <w:szCs w:val="26"/>
              </w:rPr>
              <w:t xml:space="preserve"> </w:t>
            </w:r>
            <w:r w:rsidRPr="00097AB4">
              <w:rPr>
                <w:i/>
                <w:sz w:val="26"/>
                <w:szCs w:val="26"/>
              </w:rPr>
              <w:t>số</w:t>
            </w:r>
            <w:r w:rsidR="00595847" w:rsidRPr="00097AB4">
              <w:rPr>
                <w:i/>
                <w:sz w:val="26"/>
                <w:szCs w:val="26"/>
              </w:rPr>
              <w:t xml:space="preserve"> 01/2022/TT-</w:t>
            </w:r>
            <w:r w:rsidRPr="00097AB4">
              <w:rPr>
                <w:i/>
                <w:sz w:val="26"/>
                <w:szCs w:val="26"/>
              </w:rPr>
              <w:t>BNNPTN</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242</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điều chỉnh kế hoạch quan trắc, cản</w:t>
            </w:r>
            <w:r w:rsidR="00CB71EA" w:rsidRPr="00097AB4">
              <w:rPr>
                <w:sz w:val="26"/>
                <w:szCs w:val="26"/>
              </w:rPr>
              <w:t>h báo môi trường nuôi trồng thủy</w:t>
            </w:r>
            <w:r w:rsidRPr="00097AB4">
              <w:rPr>
                <w:sz w:val="26"/>
                <w:szCs w:val="26"/>
              </w:rPr>
              <w:t xml:space="preserve"> sản của địa phương</w:t>
            </w:r>
          </w:p>
        </w:tc>
        <w:tc>
          <w:tcPr>
            <w:tcW w:w="622" w:type="pct"/>
            <w:shd w:val="clear" w:color="auto" w:fill="auto"/>
            <w:vAlign w:val="center"/>
          </w:tcPr>
          <w:p w:rsidR="000B4C58" w:rsidRPr="00097AB4" w:rsidRDefault="00CB71EA" w:rsidP="009772D7">
            <w:pPr>
              <w:widowControl w:val="0"/>
              <w:autoSpaceDE w:val="0"/>
              <w:autoSpaceDN w:val="0"/>
              <w:adjustRightInd w:val="0"/>
              <w:spacing w:before="120"/>
              <w:jc w:val="center"/>
              <w:rPr>
                <w:sz w:val="26"/>
                <w:szCs w:val="26"/>
              </w:rPr>
            </w:pPr>
            <w:r w:rsidRPr="00097AB4">
              <w:rPr>
                <w:sz w:val="26"/>
                <w:szCs w:val="26"/>
              </w:rPr>
              <w:t>Thủy</w:t>
            </w:r>
            <w:r w:rsidR="000B4C58" w:rsidRPr="00097AB4">
              <w:rPr>
                <w:sz w:val="26"/>
                <w:szCs w:val="26"/>
              </w:rPr>
              <w:t xml:space="preserve"> sản</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0B4C58" w:rsidRPr="00097AB4">
              <w:rPr>
                <w:sz w:val="26"/>
                <w:szCs w:val="26"/>
              </w:rPr>
              <w:t xml:space="preserve"> nhân dân cấp tỉnh</w:t>
            </w:r>
          </w:p>
        </w:tc>
        <w:tc>
          <w:tcPr>
            <w:tcW w:w="1070" w:type="pct"/>
            <w:shd w:val="clear" w:color="auto" w:fill="auto"/>
            <w:vAlign w:val="center"/>
          </w:tcPr>
          <w:p w:rsidR="000B4C58" w:rsidRPr="00097AB4" w:rsidRDefault="00595847" w:rsidP="009772D7">
            <w:pPr>
              <w:widowControl w:val="0"/>
              <w:autoSpaceDE w:val="0"/>
              <w:autoSpaceDN w:val="0"/>
              <w:adjustRightInd w:val="0"/>
              <w:spacing w:before="120"/>
              <w:rPr>
                <w:i/>
                <w:sz w:val="26"/>
                <w:szCs w:val="26"/>
              </w:rPr>
            </w:pPr>
            <w:r w:rsidRPr="00097AB4">
              <w:rPr>
                <w:i/>
                <w:sz w:val="26"/>
                <w:szCs w:val="26"/>
              </w:rPr>
              <w:t xml:space="preserve">- Khoản 2, 3 Điều 32 </w:t>
            </w:r>
            <w:r w:rsidR="000B4C58" w:rsidRPr="00097AB4">
              <w:rPr>
                <w:i/>
                <w:sz w:val="26"/>
                <w:szCs w:val="26"/>
              </w:rPr>
              <w:t>Luật Thú y;</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 10 Điều 6,</w:t>
            </w:r>
            <w:r w:rsidR="00595847" w:rsidRPr="00097AB4">
              <w:rPr>
                <w:i/>
                <w:sz w:val="26"/>
                <w:szCs w:val="26"/>
              </w:rPr>
              <w:t xml:space="preserve"> </w:t>
            </w:r>
            <w:r w:rsidRPr="00097AB4">
              <w:rPr>
                <w:i/>
                <w:sz w:val="26"/>
                <w:szCs w:val="26"/>
              </w:rPr>
              <w:t>điểm b khoản 2 Điều</w:t>
            </w:r>
            <w:r w:rsidR="00595847" w:rsidRPr="00097AB4">
              <w:rPr>
                <w:i/>
                <w:sz w:val="26"/>
                <w:szCs w:val="26"/>
              </w:rPr>
              <w:t xml:space="preserve"> </w:t>
            </w:r>
            <w:r w:rsidRPr="00097AB4">
              <w:rPr>
                <w:i/>
                <w:sz w:val="26"/>
                <w:szCs w:val="26"/>
              </w:rPr>
              <w:t>9</w:t>
            </w:r>
            <w:r w:rsidR="00E85D6A" w:rsidRPr="00097AB4">
              <w:rPr>
                <w:i/>
                <w:sz w:val="26"/>
                <w:szCs w:val="26"/>
              </w:rPr>
              <w:t xml:space="preserve"> </w:t>
            </w:r>
            <w:r w:rsidRPr="00097AB4">
              <w:rPr>
                <w:i/>
                <w:sz w:val="26"/>
                <w:szCs w:val="26"/>
              </w:rPr>
              <w:t>Thông</w:t>
            </w:r>
            <w:r w:rsidR="00E85D6A" w:rsidRPr="00097AB4">
              <w:rPr>
                <w:i/>
                <w:sz w:val="26"/>
                <w:szCs w:val="26"/>
              </w:rPr>
              <w:t xml:space="preserve"> </w:t>
            </w:r>
            <w:r w:rsidRPr="00097AB4">
              <w:rPr>
                <w:i/>
                <w:sz w:val="26"/>
                <w:szCs w:val="26"/>
              </w:rPr>
              <w:t>tư</w:t>
            </w:r>
            <w:r w:rsidR="00E85D6A" w:rsidRPr="00097AB4">
              <w:rPr>
                <w:i/>
                <w:sz w:val="26"/>
                <w:szCs w:val="26"/>
              </w:rPr>
              <w:t xml:space="preserve"> </w:t>
            </w:r>
            <w:r w:rsidRPr="00097AB4">
              <w:rPr>
                <w:i/>
                <w:sz w:val="26"/>
                <w:szCs w:val="26"/>
              </w:rPr>
              <w:t>số</w:t>
            </w:r>
            <w:r w:rsidR="00595847" w:rsidRPr="00097AB4">
              <w:rPr>
                <w:i/>
                <w:sz w:val="26"/>
                <w:szCs w:val="26"/>
              </w:rPr>
              <w:t xml:space="preserve"> </w:t>
            </w:r>
            <w:r w:rsidRPr="00097AB4">
              <w:rPr>
                <w:i/>
                <w:sz w:val="26"/>
                <w:szCs w:val="26"/>
              </w:rPr>
              <w:t>04/2016/</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247</w:t>
            </w:r>
          </w:p>
        </w:tc>
      </w:tr>
      <w:tr w:rsidR="00560795" w:rsidRPr="00097AB4">
        <w:tblPrEx>
          <w:tblCellMar>
            <w:top w:w="0" w:type="dxa"/>
            <w:left w:w="0" w:type="dxa"/>
            <w:bottom w:w="0" w:type="dxa"/>
            <w:right w:w="0" w:type="dxa"/>
          </w:tblCellMar>
        </w:tblPrEx>
        <w:tc>
          <w:tcPr>
            <w:tcW w:w="415" w:type="pct"/>
            <w:shd w:val="clear" w:color="auto" w:fill="auto"/>
            <w:vAlign w:val="center"/>
          </w:tcPr>
          <w:p w:rsidR="00560795" w:rsidRPr="00097AB4" w:rsidRDefault="00560795" w:rsidP="009772D7">
            <w:pPr>
              <w:widowControl w:val="0"/>
              <w:autoSpaceDE w:val="0"/>
              <w:autoSpaceDN w:val="0"/>
              <w:adjustRightInd w:val="0"/>
              <w:spacing w:before="120"/>
              <w:jc w:val="center"/>
              <w:rPr>
                <w:b/>
                <w:sz w:val="26"/>
                <w:szCs w:val="26"/>
              </w:rPr>
            </w:pPr>
            <w:r w:rsidRPr="00097AB4">
              <w:rPr>
                <w:b/>
                <w:sz w:val="26"/>
                <w:szCs w:val="26"/>
              </w:rPr>
              <w:t>VIII.</w:t>
            </w:r>
          </w:p>
        </w:tc>
        <w:tc>
          <w:tcPr>
            <w:tcW w:w="4101" w:type="pct"/>
            <w:gridSpan w:val="4"/>
            <w:shd w:val="clear" w:color="auto" w:fill="auto"/>
            <w:vAlign w:val="center"/>
          </w:tcPr>
          <w:p w:rsidR="00560795" w:rsidRPr="00097AB4" w:rsidRDefault="00560795" w:rsidP="009772D7">
            <w:pPr>
              <w:widowControl w:val="0"/>
              <w:autoSpaceDE w:val="0"/>
              <w:autoSpaceDN w:val="0"/>
              <w:adjustRightInd w:val="0"/>
              <w:spacing w:before="120"/>
              <w:rPr>
                <w:b/>
                <w:i/>
                <w:sz w:val="26"/>
                <w:szCs w:val="26"/>
              </w:rPr>
            </w:pPr>
            <w:r w:rsidRPr="00097AB4">
              <w:rPr>
                <w:b/>
                <w:sz w:val="26"/>
                <w:szCs w:val="26"/>
              </w:rPr>
              <w:t>Lĩnh vực Thú y</w:t>
            </w:r>
          </w:p>
        </w:tc>
        <w:tc>
          <w:tcPr>
            <w:tcW w:w="484" w:type="pct"/>
            <w:shd w:val="clear" w:color="auto" w:fill="auto"/>
            <w:vAlign w:val="center"/>
          </w:tcPr>
          <w:p w:rsidR="00560795" w:rsidRPr="00097AB4" w:rsidRDefault="00560795" w:rsidP="009772D7">
            <w:pPr>
              <w:widowControl w:val="0"/>
              <w:autoSpaceDE w:val="0"/>
              <w:autoSpaceDN w:val="0"/>
              <w:adjustRightInd w:val="0"/>
              <w:spacing w:before="120"/>
              <w:jc w:val="center"/>
              <w:rPr>
                <w:b/>
                <w:sz w:val="26"/>
                <w:szCs w:val="26"/>
              </w:rPr>
            </w:pPr>
            <w:r w:rsidRPr="00097AB4">
              <w:rPr>
                <w:b/>
                <w:sz w:val="26"/>
                <w:szCs w:val="26"/>
              </w:rPr>
              <w:t>248</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595847" w:rsidP="009772D7">
            <w:pPr>
              <w:widowControl w:val="0"/>
              <w:autoSpaceDE w:val="0"/>
              <w:autoSpaceDN w:val="0"/>
              <w:adjustRightInd w:val="0"/>
              <w:spacing w:before="120"/>
              <w:rPr>
                <w:sz w:val="26"/>
                <w:szCs w:val="26"/>
              </w:rPr>
            </w:pPr>
            <w:r w:rsidRPr="00097AB4">
              <w:rPr>
                <w:sz w:val="26"/>
                <w:szCs w:val="26"/>
              </w:rPr>
              <w:t xml:space="preserve">Công bố dịch bệnh động vật trên </w:t>
            </w:r>
            <w:r w:rsidR="000B4C58" w:rsidRPr="00097AB4">
              <w:rPr>
                <w:sz w:val="26"/>
                <w:szCs w:val="26"/>
              </w:rPr>
              <w:t>cạn xảy ra từ 02 huyện</w:t>
            </w:r>
            <w:r w:rsidR="00E85D6A" w:rsidRPr="00097AB4">
              <w:rPr>
                <w:sz w:val="26"/>
                <w:szCs w:val="26"/>
              </w:rPr>
              <w:t xml:space="preserve"> </w:t>
            </w:r>
            <w:r w:rsidR="000B4C58" w:rsidRPr="00097AB4">
              <w:rPr>
                <w:sz w:val="26"/>
                <w:szCs w:val="26"/>
              </w:rPr>
              <w:t>trở lên trong phạm vi tỉnh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E85D6A" w:rsidRPr="00097AB4">
              <w:rPr>
                <w:sz w:val="26"/>
                <w:szCs w:val="26"/>
              </w:rPr>
              <w:t xml:space="preserve"> </w:t>
            </w:r>
            <w:r w:rsidR="000B4C58" w:rsidRPr="00097AB4">
              <w:rPr>
                <w:sz w:val="26"/>
                <w:szCs w:val="26"/>
              </w:rPr>
              <w:t>nhân 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Điểm</w:t>
            </w:r>
            <w:r w:rsidR="00E85D6A" w:rsidRPr="00097AB4">
              <w:rPr>
                <w:i/>
                <w:sz w:val="26"/>
                <w:szCs w:val="26"/>
              </w:rPr>
              <w:t xml:space="preserve"> </w:t>
            </w:r>
            <w:r w:rsidRPr="00097AB4">
              <w:rPr>
                <w:i/>
                <w:sz w:val="26"/>
                <w:szCs w:val="26"/>
              </w:rPr>
              <w:t>b</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00595847" w:rsidRPr="00097AB4">
              <w:rPr>
                <w:i/>
                <w:sz w:val="26"/>
                <w:szCs w:val="26"/>
              </w:rPr>
              <w:t xml:space="preserve">4 </w:t>
            </w:r>
            <w:r w:rsidRPr="00097AB4">
              <w:rPr>
                <w:i/>
                <w:sz w:val="26"/>
                <w:szCs w:val="26"/>
              </w:rPr>
              <w:t>Điều 26 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248</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Công bố hết dịch bệnh động vật trên cạn xảy ra từ 02 huyện trở lên trong phạm vi tỉnh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0B4C58" w:rsidRPr="00097AB4">
              <w:rPr>
                <w:sz w:val="26"/>
                <w:szCs w:val="26"/>
              </w:rPr>
              <w:t xml:space="preserve"> nhân 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31;</w:t>
            </w:r>
            <w:r w:rsidR="00E85D6A" w:rsidRPr="00097AB4">
              <w:rPr>
                <w:i/>
                <w:sz w:val="26"/>
                <w:szCs w:val="26"/>
              </w:rPr>
              <w:t xml:space="preserve"> </w:t>
            </w:r>
            <w:r w:rsidRPr="00097AB4">
              <w:rPr>
                <w:i/>
                <w:sz w:val="26"/>
                <w:szCs w:val="26"/>
              </w:rPr>
              <w:t>điểm</w:t>
            </w:r>
            <w:r w:rsidR="00E85D6A" w:rsidRPr="00097AB4">
              <w:rPr>
                <w:i/>
                <w:sz w:val="26"/>
                <w:szCs w:val="26"/>
              </w:rPr>
              <w:t xml:space="preserve"> </w:t>
            </w:r>
            <w:r w:rsidR="00595847" w:rsidRPr="00097AB4">
              <w:rPr>
                <w:i/>
                <w:sz w:val="26"/>
                <w:szCs w:val="26"/>
              </w:rPr>
              <w:t xml:space="preserve">b </w:t>
            </w:r>
            <w:r w:rsidRPr="00097AB4">
              <w:rPr>
                <w:i/>
                <w:sz w:val="26"/>
                <w:szCs w:val="26"/>
              </w:rPr>
              <w:t>khoản</w:t>
            </w:r>
            <w:r w:rsidR="00E85D6A" w:rsidRPr="00097AB4">
              <w:rPr>
                <w:i/>
                <w:sz w:val="26"/>
                <w:szCs w:val="26"/>
              </w:rPr>
              <w:t xml:space="preserve"> </w:t>
            </w:r>
            <w:r w:rsidRPr="00097AB4">
              <w:rPr>
                <w:i/>
                <w:sz w:val="26"/>
                <w:szCs w:val="26"/>
              </w:rPr>
              <w:t>4</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26</w:t>
            </w:r>
            <w:r w:rsidR="00595847" w:rsidRPr="00097AB4">
              <w:rPr>
                <w:i/>
                <w:sz w:val="26"/>
                <w:szCs w:val="26"/>
              </w:rPr>
              <w:t xml:space="preserve"> </w:t>
            </w:r>
            <w:r w:rsidRPr="00097AB4">
              <w:rPr>
                <w:i/>
                <w:sz w:val="26"/>
                <w:szCs w:val="26"/>
              </w:rPr>
              <w:t>Luật Thú y;</w:t>
            </w:r>
          </w:p>
          <w:p w:rsidR="000B4C58" w:rsidRPr="00097AB4" w:rsidRDefault="00595847" w:rsidP="009772D7">
            <w:pPr>
              <w:widowControl w:val="0"/>
              <w:autoSpaceDE w:val="0"/>
              <w:autoSpaceDN w:val="0"/>
              <w:adjustRightInd w:val="0"/>
              <w:spacing w:before="120"/>
              <w:rPr>
                <w:i/>
                <w:sz w:val="26"/>
                <w:szCs w:val="26"/>
              </w:rPr>
            </w:pPr>
            <w:r w:rsidRPr="00097AB4">
              <w:rPr>
                <w:i/>
                <w:sz w:val="26"/>
                <w:szCs w:val="26"/>
              </w:rPr>
              <w:t xml:space="preserve">- Điều 11 Thông tư </w:t>
            </w:r>
            <w:r w:rsidR="000B4C58" w:rsidRPr="00097AB4">
              <w:rPr>
                <w:i/>
                <w:sz w:val="26"/>
                <w:szCs w:val="26"/>
              </w:rPr>
              <w:t>07/2016/</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248</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CB71EA" w:rsidP="009772D7">
            <w:pPr>
              <w:widowControl w:val="0"/>
              <w:autoSpaceDE w:val="0"/>
              <w:autoSpaceDN w:val="0"/>
              <w:adjustRightInd w:val="0"/>
              <w:spacing w:before="120"/>
              <w:rPr>
                <w:sz w:val="26"/>
                <w:szCs w:val="26"/>
              </w:rPr>
            </w:pPr>
            <w:r w:rsidRPr="00097AB4">
              <w:rPr>
                <w:sz w:val="26"/>
                <w:szCs w:val="26"/>
              </w:rPr>
              <w:t>Công bố dịch bệnh động vật thủy</w:t>
            </w:r>
            <w:r w:rsidR="00595847" w:rsidRPr="00097AB4">
              <w:rPr>
                <w:sz w:val="26"/>
                <w:szCs w:val="26"/>
              </w:rPr>
              <w:t xml:space="preserve"> </w:t>
            </w:r>
            <w:r w:rsidR="000B4C58" w:rsidRPr="00097AB4">
              <w:rPr>
                <w:sz w:val="26"/>
                <w:szCs w:val="26"/>
              </w:rPr>
              <w:t>sản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0B4C58" w:rsidRPr="00097AB4">
              <w:rPr>
                <w:sz w:val="26"/>
                <w:szCs w:val="26"/>
              </w:rPr>
              <w:t xml:space="preserve"> nhân dân cấp tỉnh</w:t>
            </w:r>
          </w:p>
        </w:tc>
        <w:tc>
          <w:tcPr>
            <w:tcW w:w="1070" w:type="pct"/>
            <w:shd w:val="clear" w:color="auto" w:fill="auto"/>
            <w:vAlign w:val="center"/>
          </w:tcPr>
          <w:p w:rsidR="000B4C58" w:rsidRPr="00097AB4" w:rsidRDefault="00595847" w:rsidP="009772D7">
            <w:pPr>
              <w:widowControl w:val="0"/>
              <w:autoSpaceDE w:val="0"/>
              <w:autoSpaceDN w:val="0"/>
              <w:adjustRightInd w:val="0"/>
              <w:spacing w:before="120"/>
              <w:rPr>
                <w:i/>
                <w:sz w:val="26"/>
                <w:szCs w:val="26"/>
              </w:rPr>
            </w:pPr>
            <w:r w:rsidRPr="00097AB4">
              <w:rPr>
                <w:i/>
                <w:sz w:val="26"/>
                <w:szCs w:val="26"/>
              </w:rPr>
              <w:t xml:space="preserve">- Điều 34 Luật Thú </w:t>
            </w:r>
            <w:r w:rsidR="000B4C58" w:rsidRPr="00097AB4">
              <w:rPr>
                <w:i/>
                <w:sz w:val="26"/>
                <w:szCs w:val="26"/>
              </w:rPr>
              <w:t>y;</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Khoản</w:t>
            </w:r>
            <w:r w:rsidR="00E85D6A" w:rsidRPr="00097AB4">
              <w:rPr>
                <w:i/>
                <w:sz w:val="26"/>
                <w:szCs w:val="26"/>
              </w:rPr>
              <w:t xml:space="preserve"> </w:t>
            </w:r>
            <w:r w:rsidRPr="00097AB4">
              <w:rPr>
                <w:i/>
                <w:sz w:val="26"/>
                <w:szCs w:val="26"/>
              </w:rPr>
              <w:t>2 Điều 20</w:t>
            </w:r>
            <w:r w:rsidR="00595847" w:rsidRPr="00097AB4">
              <w:rPr>
                <w:i/>
                <w:sz w:val="26"/>
                <w:szCs w:val="26"/>
              </w:rPr>
              <w:t xml:space="preserve"> </w:t>
            </w:r>
            <w:r w:rsidRPr="00097AB4">
              <w:rPr>
                <w:i/>
                <w:sz w:val="26"/>
                <w:szCs w:val="26"/>
              </w:rPr>
              <w:t>Thông</w:t>
            </w:r>
            <w:r w:rsidR="00E85D6A" w:rsidRPr="00097AB4">
              <w:rPr>
                <w:i/>
                <w:sz w:val="26"/>
                <w:szCs w:val="26"/>
              </w:rPr>
              <w:t xml:space="preserve"> </w:t>
            </w:r>
            <w:r w:rsidRPr="00097AB4">
              <w:rPr>
                <w:i/>
                <w:sz w:val="26"/>
                <w:szCs w:val="26"/>
              </w:rPr>
              <w:t>tư</w:t>
            </w:r>
            <w:r w:rsidR="00E85D6A" w:rsidRPr="00097AB4">
              <w:rPr>
                <w:i/>
                <w:sz w:val="26"/>
                <w:szCs w:val="26"/>
              </w:rPr>
              <w:t xml:space="preserve"> </w:t>
            </w:r>
            <w:r w:rsidRPr="00097AB4">
              <w:rPr>
                <w:i/>
                <w:sz w:val="26"/>
                <w:szCs w:val="26"/>
              </w:rPr>
              <w:t>số</w:t>
            </w:r>
            <w:r w:rsidR="00595847" w:rsidRPr="00097AB4">
              <w:rPr>
                <w:i/>
                <w:sz w:val="26"/>
                <w:szCs w:val="26"/>
              </w:rPr>
              <w:t xml:space="preserve"> </w:t>
            </w:r>
            <w:r w:rsidRPr="00097AB4">
              <w:rPr>
                <w:i/>
                <w:sz w:val="26"/>
                <w:szCs w:val="26"/>
              </w:rPr>
              <w:t>04/2016/</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249</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595847" w:rsidP="009772D7">
            <w:pPr>
              <w:widowControl w:val="0"/>
              <w:autoSpaceDE w:val="0"/>
              <w:autoSpaceDN w:val="0"/>
              <w:adjustRightInd w:val="0"/>
              <w:spacing w:before="120"/>
              <w:rPr>
                <w:sz w:val="26"/>
                <w:szCs w:val="26"/>
              </w:rPr>
            </w:pPr>
            <w:r w:rsidRPr="00097AB4">
              <w:rPr>
                <w:sz w:val="26"/>
                <w:szCs w:val="26"/>
              </w:rPr>
              <w:t xml:space="preserve">Công bố vùng dịch bệnh động vật </w:t>
            </w:r>
            <w:r w:rsidR="000B4C58" w:rsidRPr="00097AB4">
              <w:rPr>
                <w:sz w:val="26"/>
                <w:szCs w:val="26"/>
              </w:rPr>
              <w:t>trên cạn bị uy hiếp</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0B4C58" w:rsidRPr="00097AB4">
              <w:rPr>
                <w:sz w:val="26"/>
                <w:szCs w:val="26"/>
              </w:rPr>
              <w:t xml:space="preserve"> nhân</w:t>
            </w:r>
            <w:r w:rsidR="00595847" w:rsidRPr="00097AB4">
              <w:rPr>
                <w:sz w:val="26"/>
                <w:szCs w:val="26"/>
              </w:rPr>
              <w:t xml:space="preserve"> </w:t>
            </w:r>
            <w:r w:rsidR="000B4C58" w:rsidRPr="00097AB4">
              <w:rPr>
                <w:sz w:val="26"/>
                <w:szCs w:val="26"/>
              </w:rPr>
              <w:t>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2</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00595847" w:rsidRPr="00097AB4">
              <w:rPr>
                <w:i/>
                <w:sz w:val="26"/>
                <w:szCs w:val="26"/>
              </w:rPr>
              <w:t xml:space="preserve">28 </w:t>
            </w:r>
            <w:r w:rsidRPr="00097AB4">
              <w:rPr>
                <w:i/>
                <w:sz w:val="26"/>
                <w:szCs w:val="26"/>
              </w:rPr>
              <w:t>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250</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5</w:t>
            </w:r>
          </w:p>
        </w:tc>
        <w:tc>
          <w:tcPr>
            <w:tcW w:w="1658" w:type="pct"/>
            <w:shd w:val="clear" w:color="auto" w:fill="auto"/>
            <w:vAlign w:val="center"/>
          </w:tcPr>
          <w:p w:rsidR="000B4C58" w:rsidRPr="00097AB4" w:rsidRDefault="00595847" w:rsidP="009772D7">
            <w:pPr>
              <w:widowControl w:val="0"/>
              <w:autoSpaceDE w:val="0"/>
              <w:autoSpaceDN w:val="0"/>
              <w:adjustRightInd w:val="0"/>
              <w:spacing w:before="120"/>
              <w:rPr>
                <w:sz w:val="26"/>
                <w:szCs w:val="26"/>
              </w:rPr>
            </w:pPr>
            <w:r w:rsidRPr="00097AB4">
              <w:rPr>
                <w:sz w:val="26"/>
                <w:szCs w:val="26"/>
              </w:rPr>
              <w:t xml:space="preserve">Công bố hết dịch bệnh động vật </w:t>
            </w:r>
            <w:r w:rsidR="00CB71EA" w:rsidRPr="00097AB4">
              <w:rPr>
                <w:sz w:val="26"/>
                <w:szCs w:val="26"/>
              </w:rPr>
              <w:t>thủy</w:t>
            </w:r>
            <w:r w:rsidR="000B4C58" w:rsidRPr="00097AB4">
              <w:rPr>
                <w:sz w:val="26"/>
                <w:szCs w:val="26"/>
              </w:rPr>
              <w:t xml:space="preserve"> sản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0B4C58" w:rsidRPr="00097AB4">
              <w:rPr>
                <w:sz w:val="26"/>
                <w:szCs w:val="26"/>
              </w:rPr>
              <w:t xml:space="preserve"> nhân</w:t>
            </w:r>
            <w:r w:rsidR="00595847" w:rsidRPr="00097AB4">
              <w:rPr>
                <w:sz w:val="26"/>
                <w:szCs w:val="26"/>
              </w:rPr>
              <w:t xml:space="preserve"> </w:t>
            </w:r>
            <w:r w:rsidR="000B4C58" w:rsidRPr="00097AB4">
              <w:rPr>
                <w:sz w:val="26"/>
                <w:szCs w:val="26"/>
              </w:rPr>
              <w:t>dân cấp tỉnh</w:t>
            </w:r>
          </w:p>
        </w:tc>
        <w:tc>
          <w:tcPr>
            <w:tcW w:w="1070" w:type="pct"/>
            <w:shd w:val="clear" w:color="auto" w:fill="auto"/>
            <w:vAlign w:val="center"/>
          </w:tcPr>
          <w:p w:rsidR="000B4C58" w:rsidRPr="00097AB4" w:rsidRDefault="00595847" w:rsidP="009772D7">
            <w:pPr>
              <w:widowControl w:val="0"/>
              <w:autoSpaceDE w:val="0"/>
              <w:autoSpaceDN w:val="0"/>
              <w:adjustRightInd w:val="0"/>
              <w:spacing w:before="120"/>
              <w:rPr>
                <w:i/>
                <w:sz w:val="26"/>
                <w:szCs w:val="26"/>
              </w:rPr>
            </w:pPr>
            <w:r w:rsidRPr="00097AB4">
              <w:rPr>
                <w:i/>
                <w:sz w:val="26"/>
                <w:szCs w:val="26"/>
              </w:rPr>
              <w:t xml:space="preserve">- Điều 36 Luật Thú </w:t>
            </w:r>
            <w:r w:rsidR="000B4C58" w:rsidRPr="00097AB4">
              <w:rPr>
                <w:i/>
                <w:sz w:val="26"/>
                <w:szCs w:val="26"/>
              </w:rPr>
              <w:t>y;</w:t>
            </w:r>
          </w:p>
          <w:p w:rsidR="00595847" w:rsidRPr="00097AB4" w:rsidRDefault="00595847" w:rsidP="009772D7">
            <w:pPr>
              <w:widowControl w:val="0"/>
              <w:autoSpaceDE w:val="0"/>
              <w:autoSpaceDN w:val="0"/>
              <w:adjustRightInd w:val="0"/>
              <w:spacing w:before="120"/>
              <w:rPr>
                <w:i/>
                <w:sz w:val="26"/>
                <w:szCs w:val="26"/>
              </w:rPr>
            </w:pPr>
            <w:r w:rsidRPr="00097AB4">
              <w:rPr>
                <w:i/>
                <w:sz w:val="26"/>
                <w:szCs w:val="26"/>
              </w:rPr>
              <w:t>- Điều 23 Thông tư số 04/2016/TT-BNNPTNT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251</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6</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việc hỗ trợ kinh phí,</w:t>
            </w:r>
            <w:r w:rsidR="00595847" w:rsidRPr="00097AB4">
              <w:rPr>
                <w:sz w:val="26"/>
                <w:szCs w:val="26"/>
              </w:rPr>
              <w:t xml:space="preserve"> </w:t>
            </w:r>
            <w:r w:rsidRPr="00097AB4">
              <w:rPr>
                <w:sz w:val="26"/>
                <w:szCs w:val="26"/>
              </w:rPr>
              <w:t>vật tư và nguồn lực phòng, chống dịch bệnh động vật trên cạn vượt quá khả năng của địa phương</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0B4C58" w:rsidRPr="00097AB4">
              <w:rPr>
                <w:sz w:val="26"/>
                <w:szCs w:val="26"/>
              </w:rPr>
              <w:t xml:space="preserve"> nhân 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w:t>
            </w:r>
            <w:r w:rsidR="00E85D6A" w:rsidRPr="00097AB4">
              <w:rPr>
                <w:i/>
                <w:sz w:val="26"/>
                <w:szCs w:val="26"/>
              </w:rPr>
              <w:t xml:space="preserve"> </w:t>
            </w:r>
            <w:r w:rsidRPr="00097AB4">
              <w:rPr>
                <w:i/>
                <w:sz w:val="26"/>
                <w:szCs w:val="26"/>
              </w:rPr>
              <w:t>d</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4</w:t>
            </w:r>
            <w:r w:rsidR="00595847" w:rsidRPr="00097AB4">
              <w:rPr>
                <w:i/>
                <w:sz w:val="26"/>
                <w:szCs w:val="26"/>
              </w:rPr>
              <w:t xml:space="preserve"> </w:t>
            </w:r>
            <w:r w:rsidRPr="00097AB4">
              <w:rPr>
                <w:i/>
                <w:sz w:val="26"/>
                <w:szCs w:val="26"/>
              </w:rPr>
              <w:t>Điều 27 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253</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7</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Phê duyệt kế hoạch phòn</w:t>
            </w:r>
            <w:r w:rsidR="00CB71EA" w:rsidRPr="00097AB4">
              <w:rPr>
                <w:sz w:val="26"/>
                <w:szCs w:val="26"/>
              </w:rPr>
              <w:t>g, chống dịch bệnh động vật thủy</w:t>
            </w:r>
            <w:r w:rsidRPr="00097AB4">
              <w:rPr>
                <w:sz w:val="26"/>
                <w:szCs w:val="26"/>
              </w:rPr>
              <w:t xml:space="preserve"> sản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0B4C58" w:rsidRPr="00097AB4">
              <w:rPr>
                <w:sz w:val="26"/>
                <w:szCs w:val="26"/>
              </w:rPr>
              <w:t xml:space="preserve"> nhân 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Điều 6 Thông tư số</w:t>
            </w:r>
            <w:r w:rsidR="00595847" w:rsidRPr="00097AB4">
              <w:rPr>
                <w:i/>
                <w:sz w:val="26"/>
                <w:szCs w:val="26"/>
              </w:rPr>
              <w:t xml:space="preserve"> </w:t>
            </w:r>
            <w:r w:rsidRPr="00097AB4">
              <w:rPr>
                <w:i/>
                <w:sz w:val="26"/>
                <w:szCs w:val="26"/>
              </w:rPr>
              <w:t>04/2016/</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253</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IX.</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Trồng trọt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255</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Kế hoạch chuyển đổi cơ cấu cây</w:t>
            </w:r>
            <w:r w:rsidR="00595847" w:rsidRPr="00097AB4">
              <w:rPr>
                <w:sz w:val="26"/>
                <w:szCs w:val="26"/>
              </w:rPr>
              <w:t xml:space="preserve"> </w:t>
            </w:r>
            <w:r w:rsidRPr="00097AB4">
              <w:rPr>
                <w:sz w:val="26"/>
                <w:szCs w:val="26"/>
              </w:rPr>
              <w:t>trồng trên đất trồng lúa trên phạm vi toàn tỉnh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Trồng trọt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w:t>
            </w:r>
            <w:r w:rsidR="00E85D6A" w:rsidRPr="00097AB4">
              <w:rPr>
                <w:i/>
                <w:sz w:val="26"/>
                <w:szCs w:val="26"/>
              </w:rPr>
              <w:t xml:space="preserve"> </w:t>
            </w:r>
            <w:r w:rsidRPr="00097AB4">
              <w:rPr>
                <w:i/>
                <w:sz w:val="26"/>
                <w:szCs w:val="26"/>
              </w:rPr>
              <w:t>b</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2</w:t>
            </w:r>
            <w:r w:rsidR="00595847"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13</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 số 94/2019/NĐ-CP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255</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Ban</w:t>
            </w:r>
            <w:r w:rsidR="00E85D6A" w:rsidRPr="00097AB4">
              <w:rPr>
                <w:sz w:val="26"/>
                <w:szCs w:val="26"/>
              </w:rPr>
              <w:t xml:space="preserve"> </w:t>
            </w:r>
            <w:r w:rsidRPr="00097AB4">
              <w:rPr>
                <w:sz w:val="26"/>
                <w:szCs w:val="26"/>
              </w:rPr>
              <w:t>hành</w:t>
            </w:r>
            <w:r w:rsidR="00E85D6A" w:rsidRPr="00097AB4">
              <w:rPr>
                <w:sz w:val="26"/>
                <w:szCs w:val="26"/>
              </w:rPr>
              <w:t xml:space="preserve"> </w:t>
            </w:r>
            <w:r w:rsidRPr="00097AB4">
              <w:rPr>
                <w:sz w:val="26"/>
                <w:szCs w:val="26"/>
              </w:rPr>
              <w:t>Danh</w:t>
            </w:r>
            <w:r w:rsidR="00E85D6A" w:rsidRPr="00097AB4">
              <w:rPr>
                <w:sz w:val="26"/>
                <w:szCs w:val="26"/>
              </w:rPr>
              <w:t xml:space="preserve"> </w:t>
            </w:r>
            <w:r w:rsidRPr="00097AB4">
              <w:rPr>
                <w:sz w:val="26"/>
                <w:szCs w:val="26"/>
              </w:rPr>
              <w:t>mục</w:t>
            </w:r>
            <w:r w:rsidR="00E85D6A" w:rsidRPr="00097AB4">
              <w:rPr>
                <w:sz w:val="26"/>
                <w:szCs w:val="26"/>
              </w:rPr>
              <w:t xml:space="preserve"> </w:t>
            </w:r>
            <w:r w:rsidRPr="00097AB4">
              <w:rPr>
                <w:sz w:val="26"/>
                <w:szCs w:val="26"/>
              </w:rPr>
              <w:t>loài</w:t>
            </w:r>
            <w:r w:rsidR="00E85D6A" w:rsidRPr="00097AB4">
              <w:rPr>
                <w:sz w:val="26"/>
                <w:szCs w:val="26"/>
              </w:rPr>
              <w:t xml:space="preserve"> </w:t>
            </w:r>
            <w:r w:rsidRPr="00097AB4">
              <w:rPr>
                <w:sz w:val="26"/>
                <w:szCs w:val="26"/>
              </w:rPr>
              <w:t>cây</w:t>
            </w:r>
            <w:r w:rsidR="00595847" w:rsidRPr="00097AB4">
              <w:rPr>
                <w:sz w:val="26"/>
                <w:szCs w:val="26"/>
              </w:rPr>
              <w:t xml:space="preserve"> </w:t>
            </w:r>
            <w:r w:rsidRPr="00097AB4">
              <w:rPr>
                <w:sz w:val="26"/>
                <w:szCs w:val="26"/>
              </w:rPr>
              <w:t>trồng thuộc các loại cây lâu năm được chứng nhận quyền sở hữu trên địa bàn tỉnh</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Trồng trọt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1</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5</w:t>
            </w:r>
            <w:r w:rsidR="00595847" w:rsidRPr="00097AB4">
              <w:rPr>
                <w:i/>
                <w:sz w:val="26"/>
                <w:szCs w:val="26"/>
              </w:rPr>
              <w:t xml:space="preserve"> </w:t>
            </w:r>
            <w:r w:rsidRPr="00097AB4">
              <w:rPr>
                <w:i/>
                <w:sz w:val="26"/>
                <w:szCs w:val="26"/>
              </w:rPr>
              <w:t>Thông tư liên tịch số</w:t>
            </w:r>
            <w:r w:rsidR="00595847" w:rsidRPr="00097AB4">
              <w:rPr>
                <w:i/>
                <w:sz w:val="26"/>
                <w:szCs w:val="26"/>
              </w:rPr>
              <w:t xml:space="preserve"> 22/2016/TTLT-</w:t>
            </w:r>
            <w:r w:rsidRPr="00097AB4">
              <w:rPr>
                <w:i/>
                <w:sz w:val="26"/>
                <w:szCs w:val="26"/>
              </w:rPr>
              <w:t>BNNPTNT-BTNMT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257</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Lập kế hoạch,</w:t>
            </w:r>
            <w:r w:rsidR="00E85D6A" w:rsidRPr="00097AB4">
              <w:rPr>
                <w:sz w:val="26"/>
                <w:szCs w:val="26"/>
              </w:rPr>
              <w:t xml:space="preserve"> </w:t>
            </w:r>
            <w:r w:rsidRPr="00097AB4">
              <w:rPr>
                <w:sz w:val="26"/>
                <w:szCs w:val="26"/>
              </w:rPr>
              <w:t>đề án</w:t>
            </w:r>
            <w:r w:rsidR="00E85D6A" w:rsidRPr="00097AB4">
              <w:rPr>
                <w:sz w:val="26"/>
                <w:szCs w:val="26"/>
              </w:rPr>
              <w:t xml:space="preserve"> </w:t>
            </w:r>
            <w:r w:rsidRPr="00097AB4">
              <w:rPr>
                <w:sz w:val="26"/>
                <w:szCs w:val="26"/>
              </w:rPr>
              <w:t>phát triển</w:t>
            </w:r>
            <w:r w:rsidR="00595847" w:rsidRPr="00097AB4">
              <w:rPr>
                <w:sz w:val="26"/>
                <w:szCs w:val="26"/>
              </w:rPr>
              <w:t xml:space="preserve"> </w:t>
            </w:r>
            <w:r w:rsidR="00CB71EA" w:rsidRPr="00097AB4">
              <w:rPr>
                <w:sz w:val="26"/>
                <w:szCs w:val="26"/>
              </w:rPr>
              <w:t>vùng sản xuất hàng hóa</w:t>
            </w:r>
            <w:r w:rsidRPr="00097AB4">
              <w:rPr>
                <w:sz w:val="26"/>
                <w:szCs w:val="26"/>
              </w:rPr>
              <w:t xml:space="preserve"> tập trung</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Trồng trọt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Ủy ban nhân</w:t>
            </w:r>
            <w:r w:rsidR="00595847" w:rsidRPr="00097AB4">
              <w:rPr>
                <w:sz w:val="26"/>
                <w:szCs w:val="26"/>
              </w:rPr>
              <w:t xml:space="preserve"> </w:t>
            </w:r>
            <w:r w:rsidRPr="00097AB4">
              <w:rPr>
                <w:sz w:val="26"/>
                <w:szCs w:val="26"/>
              </w:rPr>
              <w:t>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2</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62</w:t>
            </w:r>
            <w:r w:rsidR="00595847" w:rsidRPr="00097AB4">
              <w:rPr>
                <w:i/>
                <w:sz w:val="26"/>
                <w:szCs w:val="26"/>
              </w:rPr>
              <w:t xml:space="preserve"> </w:t>
            </w:r>
            <w:r w:rsidRPr="00097AB4">
              <w:rPr>
                <w:i/>
                <w:sz w:val="26"/>
                <w:szCs w:val="26"/>
              </w:rPr>
              <w:t>Luật Trồng trọt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257</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4</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Xác định, công bố vùng sản xuất</w:t>
            </w:r>
            <w:r w:rsidR="00595847" w:rsidRPr="00097AB4">
              <w:rPr>
                <w:sz w:val="26"/>
                <w:szCs w:val="26"/>
              </w:rPr>
              <w:t xml:space="preserve"> </w:t>
            </w:r>
            <w:r w:rsidRPr="00097AB4">
              <w:rPr>
                <w:sz w:val="26"/>
                <w:szCs w:val="26"/>
              </w:rPr>
              <w:t>trên vùng đất dốc, đất trũng, đất phèn, đất mặn, đất cát ven biển và đất có nguy cơ sa mạc hóa, hoang mạc hóa</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Trồng trọt</w:t>
            </w: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Ủy ban nhân dân cấp tỉnh</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Khoản</w:t>
            </w:r>
            <w:r w:rsidR="00E85D6A" w:rsidRPr="00097AB4">
              <w:rPr>
                <w:i/>
                <w:sz w:val="26"/>
                <w:szCs w:val="26"/>
              </w:rPr>
              <w:t xml:space="preserve"> </w:t>
            </w:r>
            <w:r w:rsidRPr="00097AB4">
              <w:rPr>
                <w:i/>
                <w:sz w:val="26"/>
                <w:szCs w:val="26"/>
              </w:rPr>
              <w:t>4</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71</w:t>
            </w:r>
            <w:r w:rsidR="00595847" w:rsidRPr="00097AB4">
              <w:rPr>
                <w:i/>
                <w:sz w:val="26"/>
                <w:szCs w:val="26"/>
              </w:rPr>
              <w:t xml:space="preserve"> </w:t>
            </w:r>
            <w:r w:rsidRPr="00097AB4">
              <w:rPr>
                <w:i/>
                <w:sz w:val="26"/>
                <w:szCs w:val="26"/>
              </w:rPr>
              <w:t>Luật Trồng trọt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258</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C.</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THỦ TỤC HÀNH CHÍNH</w:t>
            </w:r>
            <w:r w:rsidR="00E85D6A" w:rsidRPr="00097AB4">
              <w:rPr>
                <w:b/>
                <w:sz w:val="26"/>
                <w:szCs w:val="26"/>
              </w:rPr>
              <w:t xml:space="preserve"> </w:t>
            </w:r>
            <w:r w:rsidRPr="00097AB4">
              <w:rPr>
                <w:b/>
                <w:sz w:val="26"/>
                <w:szCs w:val="26"/>
              </w:rPr>
              <w:t>CẤP HUYỆN</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259</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I.</w:t>
            </w:r>
          </w:p>
        </w:tc>
        <w:tc>
          <w:tcPr>
            <w:tcW w:w="4101" w:type="pct"/>
            <w:gridSpan w:val="4"/>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259</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Công bố dịch bệnh động vật trên cạn xảy ra trong phạm vi huyện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E85D6A" w:rsidRPr="00097AB4">
              <w:rPr>
                <w:sz w:val="26"/>
                <w:szCs w:val="26"/>
              </w:rPr>
              <w:t xml:space="preserve"> </w:t>
            </w:r>
            <w:r w:rsidR="000B4C58" w:rsidRPr="00097AB4">
              <w:rPr>
                <w:sz w:val="26"/>
                <w:szCs w:val="26"/>
              </w:rPr>
              <w:t>nhân</w:t>
            </w:r>
            <w:r w:rsidR="00595847" w:rsidRPr="00097AB4">
              <w:rPr>
                <w:sz w:val="26"/>
                <w:szCs w:val="26"/>
              </w:rPr>
              <w:t xml:space="preserve"> </w:t>
            </w:r>
            <w:r w:rsidR="000B4C58" w:rsidRPr="00097AB4">
              <w:rPr>
                <w:sz w:val="26"/>
                <w:szCs w:val="26"/>
              </w:rPr>
              <w:t>dân</w:t>
            </w:r>
            <w:r w:rsidR="00E85D6A" w:rsidRPr="00097AB4">
              <w:rPr>
                <w:sz w:val="26"/>
                <w:szCs w:val="26"/>
              </w:rPr>
              <w:t xml:space="preserve"> </w:t>
            </w:r>
            <w:r w:rsidR="000B4C58" w:rsidRPr="00097AB4">
              <w:rPr>
                <w:sz w:val="26"/>
                <w:szCs w:val="26"/>
              </w:rPr>
              <w:t>cấp huyện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w:t>
            </w:r>
            <w:r w:rsidR="00E85D6A" w:rsidRPr="00097AB4">
              <w:rPr>
                <w:i/>
                <w:sz w:val="26"/>
                <w:szCs w:val="26"/>
              </w:rPr>
              <w:t xml:space="preserve"> </w:t>
            </w:r>
            <w:r w:rsidRPr="00097AB4">
              <w:rPr>
                <w:i/>
                <w:sz w:val="26"/>
                <w:szCs w:val="26"/>
              </w:rPr>
              <w:t>a</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4</w:t>
            </w:r>
            <w:r w:rsidR="00595847" w:rsidRPr="00097AB4">
              <w:rPr>
                <w:i/>
                <w:sz w:val="26"/>
                <w:szCs w:val="26"/>
              </w:rPr>
              <w:t xml:space="preserve"> </w:t>
            </w:r>
            <w:r w:rsidRPr="00097AB4">
              <w:rPr>
                <w:i/>
                <w:sz w:val="26"/>
                <w:szCs w:val="26"/>
              </w:rPr>
              <w:t>Điều 26</w:t>
            </w:r>
            <w:r w:rsidR="00E85D6A" w:rsidRPr="00097AB4">
              <w:rPr>
                <w:i/>
                <w:sz w:val="26"/>
                <w:szCs w:val="26"/>
              </w:rPr>
              <w:t xml:space="preserve"> </w:t>
            </w:r>
            <w:r w:rsidRPr="00097AB4">
              <w:rPr>
                <w:i/>
                <w:sz w:val="26"/>
                <w:szCs w:val="26"/>
              </w:rPr>
              <w:t>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259</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Công bố hết dịch bệnh động vật trên cạn xảy ra trong phạm vi huyện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E85D6A" w:rsidRPr="00097AB4">
              <w:rPr>
                <w:sz w:val="26"/>
                <w:szCs w:val="26"/>
              </w:rPr>
              <w:t xml:space="preserve"> </w:t>
            </w:r>
            <w:r w:rsidR="000B4C58" w:rsidRPr="00097AB4">
              <w:rPr>
                <w:sz w:val="26"/>
                <w:szCs w:val="26"/>
              </w:rPr>
              <w:t>nhân dân</w:t>
            </w:r>
            <w:r w:rsidR="00E85D6A" w:rsidRPr="00097AB4">
              <w:rPr>
                <w:sz w:val="26"/>
                <w:szCs w:val="26"/>
              </w:rPr>
              <w:t xml:space="preserve"> </w:t>
            </w:r>
            <w:r w:rsidR="000B4C58" w:rsidRPr="00097AB4">
              <w:rPr>
                <w:sz w:val="26"/>
                <w:szCs w:val="26"/>
              </w:rPr>
              <w:t>cấp huyện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31,</w:t>
            </w:r>
            <w:r w:rsidR="00E85D6A" w:rsidRPr="00097AB4">
              <w:rPr>
                <w:i/>
                <w:sz w:val="26"/>
                <w:szCs w:val="26"/>
              </w:rPr>
              <w:t xml:space="preserve"> </w:t>
            </w:r>
            <w:r w:rsidRPr="00097AB4">
              <w:rPr>
                <w:i/>
                <w:sz w:val="26"/>
                <w:szCs w:val="26"/>
              </w:rPr>
              <w:t>điểm</w:t>
            </w:r>
            <w:r w:rsidR="00E85D6A" w:rsidRPr="00097AB4">
              <w:rPr>
                <w:i/>
                <w:sz w:val="26"/>
                <w:szCs w:val="26"/>
              </w:rPr>
              <w:t xml:space="preserve"> </w:t>
            </w:r>
            <w:r w:rsidRPr="00097AB4">
              <w:rPr>
                <w:i/>
                <w:sz w:val="26"/>
                <w:szCs w:val="26"/>
              </w:rPr>
              <w:t>a</w:t>
            </w:r>
            <w:r w:rsidR="00595847"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4</w:t>
            </w:r>
            <w:r w:rsidR="00E85D6A"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26</w:t>
            </w:r>
            <w:r w:rsidR="00595847" w:rsidRPr="00097AB4">
              <w:rPr>
                <w:i/>
                <w:sz w:val="26"/>
                <w:szCs w:val="26"/>
              </w:rPr>
              <w:t xml:space="preserve"> </w:t>
            </w:r>
            <w:r w:rsidRPr="00097AB4">
              <w:rPr>
                <w:i/>
                <w:sz w:val="26"/>
                <w:szCs w:val="26"/>
              </w:rPr>
              <w:t>Luật Thú y;</w:t>
            </w:r>
          </w:p>
          <w:p w:rsidR="000B4C58" w:rsidRPr="00097AB4" w:rsidRDefault="000B4C58" w:rsidP="009772D7">
            <w:pPr>
              <w:widowControl w:val="0"/>
              <w:autoSpaceDE w:val="0"/>
              <w:autoSpaceDN w:val="0"/>
              <w:adjustRightInd w:val="0"/>
              <w:spacing w:before="120"/>
              <w:rPr>
                <w:i/>
                <w:sz w:val="26"/>
                <w:szCs w:val="26"/>
              </w:rPr>
            </w:pPr>
            <w:r w:rsidRPr="00097AB4">
              <w:rPr>
                <w:i/>
                <w:sz w:val="26"/>
                <w:szCs w:val="26"/>
              </w:rPr>
              <w:t>- Điều 11 Thông tư số 07/2016/</w:t>
            </w:r>
            <w:r w:rsidR="00E85D6A" w:rsidRPr="00097AB4">
              <w:rPr>
                <w:i/>
                <w:sz w:val="26"/>
                <w:szCs w:val="26"/>
              </w:rPr>
              <w:t>TT-BNNPTNT</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259</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3</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Quyết định việc hỗ trợ kinh phí,</w:t>
            </w:r>
            <w:r w:rsidR="00595847" w:rsidRPr="00097AB4">
              <w:rPr>
                <w:sz w:val="26"/>
                <w:szCs w:val="26"/>
              </w:rPr>
              <w:t xml:space="preserve"> </w:t>
            </w:r>
            <w:r w:rsidRPr="00097AB4">
              <w:rPr>
                <w:sz w:val="26"/>
                <w:szCs w:val="26"/>
              </w:rPr>
              <w:t>vật tư và nguồn lực phòng, chống dịch bệnh động vật trên cạn vượt quá khả năng của địa phương</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Thú y</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E85D6A" w:rsidRPr="00097AB4">
              <w:rPr>
                <w:sz w:val="26"/>
                <w:szCs w:val="26"/>
              </w:rPr>
              <w:t xml:space="preserve"> </w:t>
            </w:r>
            <w:r w:rsidR="000B4C58" w:rsidRPr="00097AB4">
              <w:rPr>
                <w:sz w:val="26"/>
                <w:szCs w:val="26"/>
              </w:rPr>
              <w:t>nhân dân</w:t>
            </w:r>
            <w:r w:rsidR="00E85D6A" w:rsidRPr="00097AB4">
              <w:rPr>
                <w:sz w:val="26"/>
                <w:szCs w:val="26"/>
              </w:rPr>
              <w:t xml:space="preserve"> </w:t>
            </w:r>
            <w:r w:rsidR="000B4C58" w:rsidRPr="00097AB4">
              <w:rPr>
                <w:sz w:val="26"/>
                <w:szCs w:val="26"/>
              </w:rPr>
              <w:t>cấp huyện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w:t>
            </w:r>
            <w:r w:rsidR="00E85D6A" w:rsidRPr="00097AB4">
              <w:rPr>
                <w:i/>
                <w:sz w:val="26"/>
                <w:szCs w:val="26"/>
              </w:rPr>
              <w:t xml:space="preserve"> </w:t>
            </w:r>
            <w:r w:rsidRPr="00097AB4">
              <w:rPr>
                <w:i/>
                <w:sz w:val="26"/>
                <w:szCs w:val="26"/>
              </w:rPr>
              <w:t>đ</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5</w:t>
            </w:r>
            <w:r w:rsidR="00595847" w:rsidRPr="00097AB4">
              <w:rPr>
                <w:i/>
                <w:sz w:val="26"/>
                <w:szCs w:val="26"/>
              </w:rPr>
              <w:t xml:space="preserve"> </w:t>
            </w:r>
            <w:r w:rsidRPr="00097AB4">
              <w:rPr>
                <w:i/>
                <w:sz w:val="26"/>
                <w:szCs w:val="26"/>
              </w:rPr>
              <w:t>Điều 27 Luật Thú y</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261</w:t>
            </w:r>
          </w:p>
        </w:tc>
      </w:tr>
      <w:tr w:rsidR="00595847"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II.</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r w:rsidRPr="00097AB4">
              <w:rPr>
                <w:b/>
                <w:sz w:val="26"/>
                <w:szCs w:val="26"/>
              </w:rPr>
              <w:t>Lĩnh vực Trồng trọt</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p>
        </w:tc>
        <w:tc>
          <w:tcPr>
            <w:tcW w:w="751" w:type="pct"/>
            <w:shd w:val="clear" w:color="auto" w:fill="auto"/>
            <w:vAlign w:val="center"/>
          </w:tcPr>
          <w:p w:rsidR="000B4C58" w:rsidRPr="00097AB4" w:rsidRDefault="000B4C58" w:rsidP="009772D7">
            <w:pPr>
              <w:widowControl w:val="0"/>
              <w:autoSpaceDE w:val="0"/>
              <w:autoSpaceDN w:val="0"/>
              <w:adjustRightInd w:val="0"/>
              <w:spacing w:before="120"/>
              <w:rPr>
                <w:b/>
                <w:sz w:val="26"/>
                <w:szCs w:val="26"/>
              </w:rPr>
            </w:pP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b/>
                <w:i/>
                <w:sz w:val="26"/>
                <w:szCs w:val="26"/>
              </w:rPr>
            </w:pP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b/>
                <w:sz w:val="26"/>
                <w:szCs w:val="26"/>
              </w:rPr>
            </w:pPr>
            <w:r w:rsidRPr="00097AB4">
              <w:rPr>
                <w:b/>
                <w:sz w:val="26"/>
                <w:szCs w:val="26"/>
              </w:rPr>
              <w:t>262</w:t>
            </w:r>
          </w:p>
        </w:tc>
      </w:tr>
      <w:tr w:rsidR="000B4C58" w:rsidRPr="00097AB4">
        <w:tblPrEx>
          <w:tblCellMar>
            <w:top w:w="0" w:type="dxa"/>
            <w:left w:w="0" w:type="dxa"/>
            <w:bottom w:w="0" w:type="dxa"/>
            <w:right w:w="0" w:type="dxa"/>
          </w:tblCellMar>
        </w:tblPrEx>
        <w:tc>
          <w:tcPr>
            <w:tcW w:w="415"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1</w:t>
            </w:r>
          </w:p>
        </w:tc>
        <w:tc>
          <w:tcPr>
            <w:tcW w:w="1658" w:type="pct"/>
            <w:shd w:val="clear" w:color="auto" w:fill="auto"/>
            <w:vAlign w:val="center"/>
          </w:tcPr>
          <w:p w:rsidR="000B4C58" w:rsidRPr="00097AB4" w:rsidRDefault="000B4C58" w:rsidP="009772D7">
            <w:pPr>
              <w:widowControl w:val="0"/>
              <w:autoSpaceDE w:val="0"/>
              <w:autoSpaceDN w:val="0"/>
              <w:adjustRightInd w:val="0"/>
              <w:spacing w:before="120"/>
              <w:rPr>
                <w:sz w:val="26"/>
                <w:szCs w:val="26"/>
              </w:rPr>
            </w:pPr>
            <w:r w:rsidRPr="00097AB4">
              <w:rPr>
                <w:sz w:val="26"/>
                <w:szCs w:val="26"/>
              </w:rPr>
              <w:t>Kế hoạch chuyển đổi cơ cấu cây</w:t>
            </w:r>
            <w:r w:rsidR="00595847" w:rsidRPr="00097AB4">
              <w:rPr>
                <w:sz w:val="26"/>
                <w:szCs w:val="26"/>
              </w:rPr>
              <w:t xml:space="preserve"> </w:t>
            </w:r>
            <w:r w:rsidRPr="00097AB4">
              <w:rPr>
                <w:sz w:val="26"/>
                <w:szCs w:val="26"/>
              </w:rPr>
              <w:t>trồng trên đất trồng lúa trên địa bàn huyện</w:t>
            </w:r>
          </w:p>
        </w:tc>
        <w:tc>
          <w:tcPr>
            <w:tcW w:w="622"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Trồng trọt</w:t>
            </w:r>
          </w:p>
        </w:tc>
        <w:tc>
          <w:tcPr>
            <w:tcW w:w="751" w:type="pct"/>
            <w:shd w:val="clear" w:color="auto" w:fill="auto"/>
            <w:vAlign w:val="center"/>
          </w:tcPr>
          <w:p w:rsidR="000B4C58" w:rsidRPr="00097AB4" w:rsidRDefault="001C3EE1" w:rsidP="009772D7">
            <w:pPr>
              <w:widowControl w:val="0"/>
              <w:autoSpaceDE w:val="0"/>
              <w:autoSpaceDN w:val="0"/>
              <w:adjustRightInd w:val="0"/>
              <w:spacing w:before="120"/>
              <w:rPr>
                <w:sz w:val="26"/>
                <w:szCs w:val="26"/>
              </w:rPr>
            </w:pPr>
            <w:r w:rsidRPr="00097AB4">
              <w:rPr>
                <w:sz w:val="26"/>
                <w:szCs w:val="26"/>
              </w:rPr>
              <w:t>Ủy ban</w:t>
            </w:r>
            <w:r w:rsidR="00E85D6A" w:rsidRPr="00097AB4">
              <w:rPr>
                <w:sz w:val="26"/>
                <w:szCs w:val="26"/>
              </w:rPr>
              <w:t xml:space="preserve"> </w:t>
            </w:r>
            <w:r w:rsidR="000B4C58" w:rsidRPr="00097AB4">
              <w:rPr>
                <w:sz w:val="26"/>
                <w:szCs w:val="26"/>
              </w:rPr>
              <w:t>nhân</w:t>
            </w:r>
            <w:r w:rsidR="00595847" w:rsidRPr="00097AB4">
              <w:rPr>
                <w:sz w:val="26"/>
                <w:szCs w:val="26"/>
              </w:rPr>
              <w:t xml:space="preserve"> </w:t>
            </w:r>
            <w:r w:rsidR="000B4C58" w:rsidRPr="00097AB4">
              <w:rPr>
                <w:sz w:val="26"/>
                <w:szCs w:val="26"/>
              </w:rPr>
              <w:t>dân</w:t>
            </w:r>
            <w:r w:rsidR="00E85D6A" w:rsidRPr="00097AB4">
              <w:rPr>
                <w:sz w:val="26"/>
                <w:szCs w:val="26"/>
              </w:rPr>
              <w:t xml:space="preserve"> </w:t>
            </w:r>
            <w:r w:rsidR="000B4C58" w:rsidRPr="00097AB4">
              <w:rPr>
                <w:sz w:val="26"/>
                <w:szCs w:val="26"/>
              </w:rPr>
              <w:t>cấp huyện</w:t>
            </w:r>
          </w:p>
        </w:tc>
        <w:tc>
          <w:tcPr>
            <w:tcW w:w="1070" w:type="pct"/>
            <w:shd w:val="clear" w:color="auto" w:fill="auto"/>
            <w:vAlign w:val="center"/>
          </w:tcPr>
          <w:p w:rsidR="000B4C58" w:rsidRPr="00097AB4" w:rsidRDefault="000B4C58" w:rsidP="009772D7">
            <w:pPr>
              <w:widowControl w:val="0"/>
              <w:autoSpaceDE w:val="0"/>
              <w:autoSpaceDN w:val="0"/>
              <w:adjustRightInd w:val="0"/>
              <w:spacing w:before="120"/>
              <w:rPr>
                <w:i/>
                <w:sz w:val="26"/>
                <w:szCs w:val="26"/>
              </w:rPr>
            </w:pPr>
            <w:r w:rsidRPr="00097AB4">
              <w:rPr>
                <w:i/>
                <w:sz w:val="26"/>
                <w:szCs w:val="26"/>
              </w:rPr>
              <w:t>Điểm</w:t>
            </w:r>
            <w:r w:rsidR="00E85D6A" w:rsidRPr="00097AB4">
              <w:rPr>
                <w:i/>
                <w:sz w:val="26"/>
                <w:szCs w:val="26"/>
              </w:rPr>
              <w:t xml:space="preserve"> </w:t>
            </w:r>
            <w:r w:rsidRPr="00097AB4">
              <w:rPr>
                <w:i/>
                <w:sz w:val="26"/>
                <w:szCs w:val="26"/>
              </w:rPr>
              <w:t>c</w:t>
            </w:r>
            <w:r w:rsidR="00E85D6A" w:rsidRPr="00097AB4">
              <w:rPr>
                <w:i/>
                <w:sz w:val="26"/>
                <w:szCs w:val="26"/>
              </w:rPr>
              <w:t xml:space="preserve"> </w:t>
            </w:r>
            <w:r w:rsidRPr="00097AB4">
              <w:rPr>
                <w:i/>
                <w:sz w:val="26"/>
                <w:szCs w:val="26"/>
              </w:rPr>
              <w:t>khoản</w:t>
            </w:r>
            <w:r w:rsidR="00E85D6A" w:rsidRPr="00097AB4">
              <w:rPr>
                <w:i/>
                <w:sz w:val="26"/>
                <w:szCs w:val="26"/>
              </w:rPr>
              <w:t xml:space="preserve"> </w:t>
            </w:r>
            <w:r w:rsidRPr="00097AB4">
              <w:rPr>
                <w:i/>
                <w:sz w:val="26"/>
                <w:szCs w:val="26"/>
              </w:rPr>
              <w:t>2</w:t>
            </w:r>
            <w:r w:rsidR="00595847" w:rsidRPr="00097AB4">
              <w:rPr>
                <w:i/>
                <w:sz w:val="26"/>
                <w:szCs w:val="26"/>
              </w:rPr>
              <w:t xml:space="preserve"> </w:t>
            </w:r>
            <w:r w:rsidRPr="00097AB4">
              <w:rPr>
                <w:i/>
                <w:sz w:val="26"/>
                <w:szCs w:val="26"/>
              </w:rPr>
              <w:t>Điều</w:t>
            </w:r>
            <w:r w:rsidR="00E85D6A" w:rsidRPr="00097AB4">
              <w:rPr>
                <w:i/>
                <w:sz w:val="26"/>
                <w:szCs w:val="26"/>
              </w:rPr>
              <w:t xml:space="preserve"> </w:t>
            </w:r>
            <w:r w:rsidRPr="00097AB4">
              <w:rPr>
                <w:i/>
                <w:sz w:val="26"/>
                <w:szCs w:val="26"/>
              </w:rPr>
              <w:t>13</w:t>
            </w:r>
            <w:r w:rsidR="00E85D6A" w:rsidRPr="00097AB4">
              <w:rPr>
                <w:i/>
                <w:sz w:val="26"/>
                <w:szCs w:val="26"/>
              </w:rPr>
              <w:t xml:space="preserve"> </w:t>
            </w:r>
            <w:r w:rsidRPr="00097AB4">
              <w:rPr>
                <w:i/>
                <w:sz w:val="26"/>
                <w:szCs w:val="26"/>
              </w:rPr>
              <w:t>Nghị</w:t>
            </w:r>
            <w:r w:rsidR="00E85D6A" w:rsidRPr="00097AB4">
              <w:rPr>
                <w:i/>
                <w:sz w:val="26"/>
                <w:szCs w:val="26"/>
              </w:rPr>
              <w:t xml:space="preserve"> </w:t>
            </w:r>
            <w:r w:rsidRPr="00097AB4">
              <w:rPr>
                <w:i/>
                <w:sz w:val="26"/>
                <w:szCs w:val="26"/>
              </w:rPr>
              <w:t>định số 94/2019/NĐ-CP</w:t>
            </w:r>
          </w:p>
        </w:tc>
        <w:tc>
          <w:tcPr>
            <w:tcW w:w="484" w:type="pct"/>
            <w:shd w:val="clear" w:color="auto" w:fill="auto"/>
            <w:vAlign w:val="center"/>
          </w:tcPr>
          <w:p w:rsidR="000B4C58" w:rsidRPr="00097AB4" w:rsidRDefault="000B4C58" w:rsidP="009772D7">
            <w:pPr>
              <w:widowControl w:val="0"/>
              <w:autoSpaceDE w:val="0"/>
              <w:autoSpaceDN w:val="0"/>
              <w:adjustRightInd w:val="0"/>
              <w:spacing w:before="120"/>
              <w:jc w:val="center"/>
              <w:rPr>
                <w:sz w:val="26"/>
                <w:szCs w:val="26"/>
              </w:rPr>
            </w:pPr>
            <w:r w:rsidRPr="00097AB4">
              <w:rPr>
                <w:sz w:val="26"/>
                <w:szCs w:val="26"/>
              </w:rPr>
              <w:t>262</w:t>
            </w:r>
          </w:p>
        </w:tc>
      </w:tr>
    </w:tbl>
    <w:p w:rsidR="000B4C58" w:rsidRPr="00097AB4" w:rsidRDefault="000B4C58" w:rsidP="009772D7">
      <w:pPr>
        <w:spacing w:before="120"/>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CB71EA" w:rsidRPr="00097AB4">
        <w:trPr>
          <w:jc w:val="center"/>
        </w:trPr>
        <w:tc>
          <w:tcPr>
            <w:tcW w:w="5868" w:type="dxa"/>
            <w:shd w:val="clear" w:color="auto" w:fill="auto"/>
          </w:tcPr>
          <w:p w:rsidR="00CB71EA" w:rsidRPr="00097AB4" w:rsidRDefault="00CB71EA" w:rsidP="002104C5">
            <w:pPr>
              <w:spacing w:before="120"/>
              <w:jc w:val="center"/>
              <w:rPr>
                <w:b/>
                <w:color w:val="FF0000"/>
                <w:sz w:val="26"/>
                <w:szCs w:val="26"/>
              </w:rPr>
            </w:pPr>
          </w:p>
          <w:p w:rsidR="00CB71EA" w:rsidRPr="00097AB4" w:rsidRDefault="00CB71EA" w:rsidP="002104C5">
            <w:pPr>
              <w:spacing w:before="120"/>
              <w:jc w:val="center"/>
              <w:rPr>
                <w:b/>
                <w:color w:val="FF0000"/>
                <w:sz w:val="26"/>
                <w:szCs w:val="26"/>
              </w:rPr>
            </w:pPr>
            <w:bookmarkStart w:id="11" w:name="chuong_pl_1"/>
            <w:r w:rsidRPr="00097AB4">
              <w:rPr>
                <w:b/>
                <w:color w:val="FF0000"/>
                <w:sz w:val="26"/>
                <w:szCs w:val="26"/>
              </w:rPr>
              <w:t>FILE ĐƯỢC ĐÍNH KÈM THEO VĂN BẢN</w:t>
            </w:r>
            <w:bookmarkEnd w:id="11"/>
          </w:p>
          <w:p w:rsidR="00CB71EA" w:rsidRPr="00097AB4" w:rsidRDefault="00046FCD" w:rsidP="002104C5">
            <w:pPr>
              <w:spacing w:before="120"/>
              <w:jc w:val="center"/>
              <w:rPr>
                <w:b/>
                <w:color w:val="FF0000"/>
                <w:sz w:val="26"/>
                <w:szCs w:val="26"/>
              </w:rPr>
            </w:pPr>
            <w:r w:rsidRPr="00097AB4">
              <w:rPr>
                <w:b/>
                <w:color w:val="FF0000"/>
                <w:sz w:val="26"/>
                <w:szCs w:val="26"/>
              </w:rPr>
              <w:object w:dxaOrig="1545"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 o:title=""/>
                </v:shape>
                <o:OLEObject Type="Embed" ProgID="Package" ShapeID="_x0000_i1025" DrawAspect="Icon" ObjectID="_1748343370" r:id="rId5"/>
              </w:object>
            </w:r>
          </w:p>
        </w:tc>
      </w:tr>
    </w:tbl>
    <w:p w:rsidR="00CB71EA" w:rsidRPr="00097AB4" w:rsidRDefault="00CB71EA" w:rsidP="009772D7">
      <w:pPr>
        <w:spacing w:before="120"/>
        <w:rPr>
          <w:sz w:val="26"/>
          <w:szCs w:val="26"/>
        </w:rPr>
      </w:pPr>
    </w:p>
    <w:p w:rsidR="00CB71EA" w:rsidRPr="00097AB4" w:rsidRDefault="00CB71EA" w:rsidP="009772D7">
      <w:pPr>
        <w:spacing w:before="120"/>
        <w:rPr>
          <w:b/>
          <w:sz w:val="26"/>
          <w:szCs w:val="26"/>
        </w:rPr>
      </w:pPr>
    </w:p>
    <w:p w:rsidR="00CB71EA" w:rsidRPr="00097AB4" w:rsidRDefault="00CB71EA" w:rsidP="009772D7">
      <w:pPr>
        <w:spacing w:before="120"/>
        <w:rPr>
          <w:b/>
          <w:sz w:val="26"/>
          <w:szCs w:val="26"/>
        </w:rPr>
      </w:pPr>
    </w:p>
    <w:sectPr w:rsidR="00CB71EA" w:rsidRPr="00097AB4" w:rsidSect="000743A4">
      <w:pgSz w:w="11906" w:h="16838"/>
      <w:pgMar w:top="567" w:right="1134" w:bottom="56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58"/>
    <w:rsid w:val="00046FCD"/>
    <w:rsid w:val="000743A4"/>
    <w:rsid w:val="00097AB4"/>
    <w:rsid w:val="000B4C58"/>
    <w:rsid w:val="001C3EE1"/>
    <w:rsid w:val="002104C5"/>
    <w:rsid w:val="00390DB3"/>
    <w:rsid w:val="00511BF5"/>
    <w:rsid w:val="00555BD6"/>
    <w:rsid w:val="00560795"/>
    <w:rsid w:val="00595847"/>
    <w:rsid w:val="006B2620"/>
    <w:rsid w:val="009772D7"/>
    <w:rsid w:val="00A02449"/>
    <w:rsid w:val="00C87CC0"/>
    <w:rsid w:val="00CB71EA"/>
    <w:rsid w:val="00E85D6A"/>
    <w:rsid w:val="00FE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22E4B8C9-29E0-430B-94B8-D4D79F61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85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E85D6A"/>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3134</Words>
  <Characters>17867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BỘ NÔNG NGHIỆP</vt:lpstr>
    </vt:vector>
  </TitlesOfParts>
  <Company>HOME</Company>
  <LinksUpToDate>false</LinksUpToDate>
  <CharactersWithSpaces>20960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dc:title>
  <dc:subject/>
  <dc:creator>User</dc:creator>
  <cp:keywords/>
  <dc:description>Document was created by {applicationname}, version: {version}</dc:description>
  <cp:lastModifiedBy>Tro giup luat </cp:lastModifiedBy>
  <cp:revision>2</cp:revision>
  <dcterms:created xsi:type="dcterms:W3CDTF">2023-06-15T07:10:00Z</dcterms:created>
  <dcterms:modified xsi:type="dcterms:W3CDTF">2023-06-15T07:10:00Z</dcterms:modified>
</cp:coreProperties>
</file>