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0134">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013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0134">
            <w:pPr>
              <w:spacing w:before="120"/>
              <w:jc w:val="center"/>
            </w:pPr>
            <w:r>
              <w:t xml:space="preserve">Số: </w:t>
            </w:r>
            <w:bookmarkStart w:id="0" w:name="_GoBack"/>
            <w:r>
              <w:t>1084/QĐ-BGDĐT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0134">
            <w:pPr>
              <w:spacing w:before="120"/>
              <w:jc w:val="right"/>
            </w:pPr>
            <w:r>
              <w:rPr>
                <w:i/>
                <w:iCs/>
              </w:rPr>
              <w:t>Hà Nội, ngày 17 tháng 04 năm 2023</w:t>
            </w:r>
          </w:p>
        </w:tc>
      </w:tr>
    </w:tbl>
    <w:p w:rsidR="00000000" w:rsidRDefault="00C10134">
      <w:pPr>
        <w:spacing w:before="120" w:after="280" w:afterAutospacing="1"/>
      </w:pPr>
      <w:r>
        <w:t> </w:t>
      </w:r>
    </w:p>
    <w:p w:rsidR="00000000" w:rsidRDefault="00C10134">
      <w:pPr>
        <w:spacing w:before="120" w:after="280" w:afterAutospacing="1"/>
        <w:jc w:val="center"/>
      </w:pPr>
      <w:bookmarkStart w:id="1" w:name="loai_1"/>
      <w:r>
        <w:rPr>
          <w:b/>
          <w:bCs/>
        </w:rPr>
        <w:t>QUYẾT ĐỊNH</w:t>
      </w:r>
      <w:bookmarkEnd w:id="1"/>
    </w:p>
    <w:p w:rsidR="00000000" w:rsidRDefault="00C10134">
      <w:pPr>
        <w:spacing w:before="120" w:after="280" w:afterAutospacing="1"/>
        <w:jc w:val="center"/>
      </w:pPr>
      <w:bookmarkStart w:id="2" w:name="loai_1_name"/>
      <w:r>
        <w:t>BAN HÀNH KẾ HOẠCH TRIỂN KHAI CÔNG TÁC PHÁP CHẾ CỦA NGÀNH GIÁO DỤC NĂM 2023</w:t>
      </w:r>
      <w:bookmarkEnd w:id="2"/>
    </w:p>
    <w:p w:rsidR="00000000" w:rsidRDefault="00C10134">
      <w:pPr>
        <w:spacing w:before="120" w:after="280" w:afterAutospacing="1"/>
        <w:jc w:val="center"/>
      </w:pPr>
      <w:r>
        <w:rPr>
          <w:b/>
          <w:bCs/>
        </w:rPr>
        <w:t xml:space="preserve">BỘ </w:t>
      </w:r>
      <w:r>
        <w:rPr>
          <w:b/>
          <w:bCs/>
        </w:rPr>
        <w:t>TRƯỞNG BỘ GIÁO DỤC VÀ ĐÀO TẠO</w:t>
      </w:r>
    </w:p>
    <w:p w:rsidR="00000000" w:rsidRDefault="00C10134">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C10134">
      <w:pPr>
        <w:spacing w:before="120" w:after="280" w:afterAutospacing="1"/>
      </w:pPr>
      <w:r>
        <w:rPr>
          <w:i/>
          <w:iCs/>
        </w:rPr>
        <w:t>Căn cứ Nghị định số 55/2011/NĐ-CP ngày 04 tháng 7 năm 2011 của Chí</w:t>
      </w:r>
      <w:r>
        <w:rPr>
          <w:i/>
          <w:iCs/>
        </w:rPr>
        <w:t>nh phủ quy định chức năng, nhiệm vụ, quyền hạn và tổ chức bộ máy của tổ chức pháp chế;</w:t>
      </w:r>
    </w:p>
    <w:p w:rsidR="00000000" w:rsidRDefault="00C10134">
      <w:pPr>
        <w:spacing w:before="120" w:after="280" w:afterAutospacing="1"/>
      </w:pPr>
      <w:r>
        <w:rPr>
          <w:i/>
          <w:iCs/>
        </w:rPr>
        <w:t>Căn cứ Chỉ thị số 43/CT-TTg ngày 11 tháng 12 năm 2020 của Thủ tướng Chính phủ về nâng cao chất lượng công tác xây dựng, hoàn thiện hệ thống pháp luật;</w:t>
      </w:r>
    </w:p>
    <w:p w:rsidR="00000000" w:rsidRDefault="00C10134">
      <w:pPr>
        <w:spacing w:before="120" w:after="280" w:afterAutospacing="1"/>
      </w:pPr>
      <w:r>
        <w:rPr>
          <w:i/>
          <w:iCs/>
        </w:rPr>
        <w:t>Theo đề nghị của V</w:t>
      </w:r>
      <w:r>
        <w:rPr>
          <w:i/>
          <w:iCs/>
        </w:rPr>
        <w:t>ụ trưởng Vụ Pháp chế.</w:t>
      </w:r>
    </w:p>
    <w:p w:rsidR="00000000" w:rsidRDefault="00C10134">
      <w:pPr>
        <w:spacing w:before="120" w:after="280" w:afterAutospacing="1"/>
        <w:jc w:val="center"/>
      </w:pPr>
      <w:r>
        <w:rPr>
          <w:b/>
          <w:bCs/>
        </w:rPr>
        <w:t>QUYẾT ĐỊNH:</w:t>
      </w:r>
    </w:p>
    <w:p w:rsidR="00000000" w:rsidRDefault="00C10134">
      <w:pPr>
        <w:spacing w:before="120" w:after="280" w:afterAutospacing="1"/>
      </w:pPr>
      <w:bookmarkStart w:id="3" w:name="dieu_1"/>
      <w:r>
        <w:rPr>
          <w:b/>
          <w:bCs/>
        </w:rPr>
        <w:t>Điều 1.</w:t>
      </w:r>
      <w:r>
        <w:t xml:space="preserve"> Ban hành kèm theo Quyết định này Kế hoạch triển khai công tác pháp chế của ngành giáo dục năm 2023.</w:t>
      </w:r>
      <w:bookmarkEnd w:id="3"/>
    </w:p>
    <w:p w:rsidR="00000000" w:rsidRDefault="00C10134">
      <w:pPr>
        <w:spacing w:before="120" w:after="280" w:afterAutospacing="1"/>
      </w:pPr>
      <w:bookmarkStart w:id="4" w:name="dieu_2"/>
      <w:r>
        <w:rPr>
          <w:b/>
          <w:bCs/>
        </w:rPr>
        <w:t>Điều 2.</w:t>
      </w:r>
      <w:r>
        <w:t xml:space="preserve"> Quyết định này có hiệu lực kể từ ngày ký.</w:t>
      </w:r>
      <w:bookmarkEnd w:id="4"/>
    </w:p>
    <w:p w:rsidR="00000000" w:rsidRDefault="00C10134">
      <w:pPr>
        <w:spacing w:before="120" w:after="280" w:afterAutospacing="1"/>
      </w:pPr>
      <w:bookmarkStart w:id="5" w:name="dieu_3"/>
      <w:r>
        <w:rPr>
          <w:b/>
          <w:bCs/>
        </w:rPr>
        <w:t>Điều 3.</w:t>
      </w:r>
      <w:r>
        <w:t xml:space="preserve"> Chánh Văn phòng, Vụ trưởng Vụ Pháp chế, Thủ trưởng các đ</w:t>
      </w:r>
      <w:r>
        <w:t>ơn vị thuộc Bộ Giáo dục và Đào tạo; Giám đốc các sở giáo dục và đào tạo; Giám đốc các đại học, học viện, Hiệu trưởng các trường đại học, trường cao đẳng sư phạm; Thủ trưởng các cơ quan, tổ chức liên quan chịu trách nhiệm thi hành Quyết định này./.</w:t>
      </w:r>
      <w:bookmarkEnd w:id="5"/>
    </w:p>
    <w:p w:rsidR="00000000" w:rsidRDefault="00C1013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0134">
            <w:pPr>
              <w:spacing w:before="120"/>
            </w:pPr>
            <w:r>
              <w:rPr>
                <w:b/>
                <w:bCs/>
                <w:i/>
                <w:iCs/>
              </w:rPr>
              <w:br/>
              <w:t>Nơi n</w:t>
            </w:r>
            <w:r>
              <w:rPr>
                <w:b/>
                <w:bCs/>
                <w:i/>
                <w:iCs/>
              </w:rPr>
              <w:t>hận:</w:t>
            </w:r>
            <w:r>
              <w:rPr>
                <w:b/>
                <w:bCs/>
                <w:i/>
                <w:iCs/>
              </w:rPr>
              <w:br/>
            </w:r>
            <w:r>
              <w:rPr>
                <w:sz w:val="16"/>
              </w:rPr>
              <w:t>- Văn phòng Chính phủ (để báo cáo);</w:t>
            </w:r>
            <w:r>
              <w:rPr>
                <w:sz w:val="16"/>
              </w:rPr>
              <w:br/>
              <w:t>- Các Thứ trưởng (để phối hợp);</w:t>
            </w:r>
            <w:r>
              <w:rPr>
                <w:sz w:val="16"/>
              </w:rPr>
              <w:br/>
              <w:t>- Bộ Tư pháp (để phối hợp);</w:t>
            </w:r>
            <w:r>
              <w:rPr>
                <w:sz w:val="16"/>
              </w:rPr>
              <w:br/>
              <w:t>- Như Điều 3 (để thực hiện);</w:t>
            </w:r>
            <w:r>
              <w:rPr>
                <w:sz w:val="16"/>
              </w:rPr>
              <w:br/>
              <w:t>- Công đoàn GDVN;</w:t>
            </w:r>
            <w:r>
              <w:rPr>
                <w:sz w:val="16"/>
              </w:rPr>
              <w:br/>
              <w:t>- Cổng thông tin điện tử BGDĐT;</w:t>
            </w:r>
            <w:r>
              <w:rPr>
                <w:sz w:val="16"/>
              </w:rPr>
              <w:br/>
              <w:t>- Lưu: VT,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0134">
            <w:pPr>
              <w:spacing w:before="120"/>
              <w:jc w:val="center"/>
            </w:pPr>
            <w:r>
              <w:rPr>
                <w:b/>
                <w:bCs/>
              </w:rPr>
              <w:t>BỘ TRƯỞNG</w:t>
            </w:r>
            <w:r>
              <w:rPr>
                <w:b/>
                <w:bCs/>
              </w:rPr>
              <w:br/>
            </w:r>
            <w:r>
              <w:rPr>
                <w:b/>
                <w:bCs/>
              </w:rPr>
              <w:br/>
            </w:r>
            <w:r>
              <w:rPr>
                <w:b/>
                <w:bCs/>
              </w:rPr>
              <w:br/>
            </w:r>
            <w:r>
              <w:rPr>
                <w:b/>
                <w:bCs/>
              </w:rPr>
              <w:br/>
            </w:r>
            <w:r>
              <w:rPr>
                <w:b/>
                <w:bCs/>
              </w:rPr>
              <w:br/>
              <w:t>Nguyễn Kim Sơn</w:t>
            </w:r>
          </w:p>
        </w:tc>
      </w:tr>
    </w:tbl>
    <w:p w:rsidR="00000000" w:rsidRDefault="00C10134">
      <w:pPr>
        <w:spacing w:before="120" w:after="280" w:afterAutospacing="1"/>
      </w:pPr>
      <w:r>
        <w:lastRenderedPageBreak/>
        <w:t> </w:t>
      </w:r>
    </w:p>
    <w:p w:rsidR="00000000" w:rsidRDefault="00C10134">
      <w:pPr>
        <w:spacing w:before="120" w:after="280" w:afterAutospacing="1"/>
        <w:jc w:val="center"/>
      </w:pPr>
      <w:bookmarkStart w:id="6" w:name="loai_2"/>
      <w:r>
        <w:rPr>
          <w:b/>
          <w:bCs/>
        </w:rPr>
        <w:t>KẾ HOẠCH</w:t>
      </w:r>
      <w:bookmarkEnd w:id="6"/>
    </w:p>
    <w:p w:rsidR="00000000" w:rsidRDefault="00C10134">
      <w:pPr>
        <w:spacing w:before="120" w:after="280" w:afterAutospacing="1"/>
        <w:jc w:val="center"/>
      </w:pPr>
      <w:bookmarkStart w:id="7" w:name="loai_2_name"/>
      <w:r>
        <w:t xml:space="preserve">TRIỂN KHAI CÔNG TÁC </w:t>
      </w:r>
      <w:r>
        <w:t>PHÁP CHẾ CỦA NGÀNH GIÁO DỤC NĂM 2023</w:t>
      </w:r>
      <w:r>
        <w:br/>
      </w:r>
      <w:bookmarkEnd w:id="7"/>
      <w:r>
        <w:rPr>
          <w:i/>
          <w:iCs/>
        </w:rPr>
        <w:t>(Kèm theo Quyết định số: 1084/QĐ-BGDĐT ngày 17 tháng 4 năm 2023 của Bộ trưởng Bộ Giáo dục và Đào tạo)</w:t>
      </w:r>
    </w:p>
    <w:p w:rsidR="00000000" w:rsidRDefault="00C10134">
      <w:pPr>
        <w:spacing w:before="120" w:after="280" w:afterAutospacing="1"/>
      </w:pPr>
      <w:bookmarkStart w:id="8" w:name="muc_1"/>
      <w:r>
        <w:rPr>
          <w:b/>
          <w:bCs/>
        </w:rPr>
        <w:t>I. MỤC ĐÍCH, YÊU CẦU</w:t>
      </w:r>
      <w:bookmarkEnd w:id="8"/>
    </w:p>
    <w:p w:rsidR="00000000" w:rsidRDefault="00C10134">
      <w:pPr>
        <w:spacing w:before="120" w:after="280" w:afterAutospacing="1"/>
      </w:pPr>
      <w:r>
        <w:t xml:space="preserve">1. Nâng cao chất lượng xây dựng văn bản, bám sát chủ trương, đường lối, quy định của Đảng, pháp </w:t>
      </w:r>
      <w:r>
        <w:t xml:space="preserve">luật của Nhà nước, đáp ứng yêu cầu thực tiễn, bảo đảm tính chặt chẽ, rõ ràng, minh bạch; đánh giá tác động kỹ lưỡng, chủ động cung cấp thông tin trong quá trình xây dựng văn bản để tạo sự đồng thuận của người dân, doanh nghiệp; không tham mưu ban hành văn </w:t>
      </w:r>
      <w:r>
        <w:t>bản có nội dung trái với chủ trương, đường lối của Đảng, pháp luật của Nhà nước hoặc có những sơ hở bị lợi dụng gây thiệt hại cho Nhà nước, tổ chức, cá nhân, bảo đảm không có "lợi ích nhóm", "tư duy nhiệm kỳ" trong tham mưu xây dựng chính sách, pháp luật.</w:t>
      </w:r>
    </w:p>
    <w:p w:rsidR="00000000" w:rsidRDefault="00C10134">
      <w:pPr>
        <w:spacing w:before="120" w:after="280" w:afterAutospacing="1"/>
      </w:pPr>
      <w:r>
        <w:t>2. Đẩy mạnh đổi mới các phương pháp, hình thức lấy ý kiến, chú trọng ý kiến của các chuyên gia, nhà khoa học, đối tượng chịu sự tác động của văn bản, nghiêm túc tiếp thu, giải trình và hoàn thiện văn bản. Bảo đảm tiến độ, tuân thủ quy trình, thủ tục xây dự</w:t>
      </w:r>
      <w:r>
        <w:t>ng và ban hành văn bản; cụ thể hóa trách nhiệm đến từng cá nhân, đơn vị trong việc đề xuất và xây dựng văn bản. Khắc phục triệt để tình trạng xây dựng và trình văn bản chậm tiến độ.</w:t>
      </w:r>
    </w:p>
    <w:p w:rsidR="00000000" w:rsidRDefault="00C10134">
      <w:pPr>
        <w:spacing w:before="120" w:after="280" w:afterAutospacing="1"/>
      </w:pPr>
      <w:r>
        <w:t>3. Siết chặt kỷ cương, kỷ luật công vụ, tăng cường đánh giá mức độ hoàn th</w:t>
      </w:r>
      <w:r>
        <w:t>ành nhiệm vụ của đơn vị, công chức, viên chức và người lao động làm căn cứ để đánh giá, xếp loại, khen thưởng và xem xét xử lý đối với trường hợp chậm trễ, thiếu trách nhiệm, không hoàn thành nhiệm vụ theo quy định; có giải pháp cụ thể để xây dựng, bố trí,</w:t>
      </w:r>
      <w:r>
        <w:t xml:space="preserve"> điều động, luân chuyển công chức có năng lực làm công tác xây dựng pháp luật, pháp chế.</w:t>
      </w:r>
    </w:p>
    <w:p w:rsidR="00000000" w:rsidRDefault="00C10134">
      <w:pPr>
        <w:spacing w:before="120" w:after="280" w:afterAutospacing="1"/>
      </w:pPr>
      <w:bookmarkStart w:id="9" w:name="muc_2"/>
      <w:r>
        <w:rPr>
          <w:b/>
          <w:bCs/>
        </w:rPr>
        <w:t>II. MỘT SỐ NHIỆM VỤ TRỌNG TÂM</w:t>
      </w:r>
      <w:bookmarkEnd w:id="9"/>
    </w:p>
    <w:p w:rsidR="00000000" w:rsidRDefault="00C10134">
      <w:pPr>
        <w:spacing w:before="120" w:after="280" w:afterAutospacing="1"/>
      </w:pPr>
      <w:bookmarkStart w:id="10" w:name="dieu_1_1"/>
      <w:r>
        <w:rPr>
          <w:b/>
          <w:bCs/>
        </w:rPr>
        <w:t>1. Nhiệm vụ của các đơn vị thuộc Bộ Giáo dục và Đào tạo</w:t>
      </w:r>
      <w:bookmarkEnd w:id="10"/>
    </w:p>
    <w:p w:rsidR="00000000" w:rsidRDefault="00C10134">
      <w:pPr>
        <w:spacing w:before="120" w:after="280" w:afterAutospacing="1"/>
      </w:pPr>
      <w:r>
        <w:t>a) Xác định xây dựng, hoàn thiện hệ thống pháp luật là nhiệm vụ trọng tâm, ưu tiê</w:t>
      </w:r>
      <w:r>
        <w:t>n hàng đầu trong việc thực hiện chức năng, nhiệm vụ của đơn vị; trong quá trình tham mưu, chủ động làm đầu mối giải quyết, đề xuất xây dựng pháp luật theo thẩm quyền, tránh đùn đẩy nhiệm vụ sang các đơn vị khác hoặc lên cấp trên;</w:t>
      </w:r>
    </w:p>
    <w:p w:rsidR="00000000" w:rsidRDefault="00C10134">
      <w:pPr>
        <w:spacing w:before="120" w:after="280" w:afterAutospacing="1"/>
      </w:pPr>
      <w:r>
        <w:t xml:space="preserve">b) Tham mưu, thể chế hóa, </w:t>
      </w:r>
      <w:r>
        <w:t>ban hành theo thẩm quyền các chủ trương, chính sách, pháp luật, biện pháp phòng, chống tiêu cực trong xây dựng, ban hành và tổ chức thực hiện pháp luật; tổ chức thực hiện nghiêm các quy định, hướng dẫn của Ban chỉ đạo Trung ương về phòng, chống tham nhũng,</w:t>
      </w:r>
      <w:r>
        <w:t xml:space="preserve"> tiêu cực;</w:t>
      </w:r>
    </w:p>
    <w:p w:rsidR="00000000" w:rsidRDefault="00C10134">
      <w:pPr>
        <w:spacing w:before="120" w:after="280" w:afterAutospacing="1"/>
      </w:pPr>
      <w:r>
        <w:t xml:space="preserve">c) Chủ động rà soát chức năng, nhiệm vụ bảo đảm thực hiện đầy đủ, không bỏ sót nhiệm vụ được giao; chủ động tham vấn ý kiến chuyên gia pháp lý, có thể bố trí cán bộ, phân công nhiệm vụ </w:t>
      </w:r>
      <w:r>
        <w:lastRenderedPageBreak/>
        <w:t>hoặc mời, thuê chuyên gia, tổ chức tư vấn pháp lý theo quy đ</w:t>
      </w:r>
      <w:r>
        <w:t>ịnh để hỗ trợ, tư vấn pháp lý nhằm nâng cao hiệu quả hoạt động, tuân thủ pháp luật;</w:t>
      </w:r>
    </w:p>
    <w:p w:rsidR="00000000" w:rsidRDefault="00C10134">
      <w:pPr>
        <w:spacing w:before="120" w:after="280" w:afterAutospacing="1"/>
      </w:pPr>
      <w:r>
        <w:t>d) Tăng cường hiệu quả thi hành pháp luật, thực hiện phân công nhiệm vụ rõ ràng, phân cấp, phân quyền triệt để, tiếp tục đẩy mạnh cải cách thủ tục hành chính, chuyển đổi số</w:t>
      </w:r>
      <w:r>
        <w:t>, nâng cao chất lượng, tạo thuận lợi cho người dân tiếp cận dịch vụ giáo dục;</w:t>
      </w:r>
    </w:p>
    <w:p w:rsidR="00000000" w:rsidRDefault="00C10134">
      <w:pPr>
        <w:spacing w:before="120" w:after="280" w:afterAutospacing="1"/>
      </w:pPr>
      <w:r>
        <w:t>đ) Chủ động, thường xuyên tự kiểm tra, rà soát, hệ thống hóa pháp luật thuộc lĩnh vực quản lý, phát hiện những vướng mắc, bất cập, sơ hở, dễ làm phát sinh tiêu cực để đề xuất sửa</w:t>
      </w:r>
      <w:r>
        <w:t xml:space="preserve"> đổi, bổ sung; nâng cao trách nhiệm, hiệu quả công tác phối hợp giữa các đơn vị trong hoạt động xây dựng và tổ chức thực hiện pháp luật;</w:t>
      </w:r>
    </w:p>
    <w:p w:rsidR="00000000" w:rsidRDefault="00C10134">
      <w:pPr>
        <w:spacing w:before="120" w:after="280" w:afterAutospacing="1"/>
      </w:pPr>
      <w:r>
        <w:t>e) Chú trọng việc phổ biến, tuyên truyền, giáo dục pháp luật cho cán bộ, công chức và người lao động trong đơn vị.</w:t>
      </w:r>
    </w:p>
    <w:p w:rsidR="00000000" w:rsidRDefault="00C10134">
      <w:pPr>
        <w:spacing w:before="120" w:after="280" w:afterAutospacing="1"/>
      </w:pPr>
      <w:bookmarkStart w:id="11" w:name="dieu_2_1"/>
      <w:r>
        <w:rPr>
          <w:b/>
          <w:bCs/>
        </w:rPr>
        <w:t>2. N</w:t>
      </w:r>
      <w:r>
        <w:rPr>
          <w:b/>
          <w:bCs/>
        </w:rPr>
        <w:t>hiệm vụ của các đơn vị trực thuộc Bộ Giáo dục và Đào tạo</w:t>
      </w:r>
      <w:bookmarkEnd w:id="11"/>
    </w:p>
    <w:p w:rsidR="00000000" w:rsidRDefault="00C10134">
      <w:pPr>
        <w:spacing w:before="120" w:after="280" w:afterAutospacing="1"/>
      </w:pPr>
      <w:r>
        <w:t>a) Bảo đảm tuân thủ pháp luật trong lãnh đạo, chỉ đạo, điều hành, chủ động tham mưu, đề xuất chính sách, pháp luật để nâng cao hiệu quả hoạt động của đơn vị, tích cực tham gia ý kiến đối với các dự á</w:t>
      </w:r>
      <w:r>
        <w:t>n, dự thảo văn bản quy phạm pháp luật có liên quan trực tiếp đến lĩnh vực hoạt động của đơn vị;</w:t>
      </w:r>
    </w:p>
    <w:p w:rsidR="00000000" w:rsidRDefault="00C10134">
      <w:pPr>
        <w:spacing w:before="120" w:after="280" w:afterAutospacing="1"/>
      </w:pPr>
      <w:r>
        <w:t>b) Thường xuyên phổ biến, triển khai kịp thời các văn bản quy phạm pháp luật, nâng cao nhận thức pháp luật của lãnh đạo, viên chức và người lao động thuộc đơn v</w:t>
      </w:r>
      <w:r>
        <w:t>ị;</w:t>
      </w:r>
    </w:p>
    <w:p w:rsidR="00000000" w:rsidRDefault="00C10134">
      <w:pPr>
        <w:spacing w:before="120" w:after="280" w:afterAutospacing="1"/>
      </w:pPr>
      <w:r>
        <w:t>c) Rà soát, bổ sung, hoàn chỉnh nội quy, quy chế tổ chức hoạt động, điều lệ, quy trình chuyên môn, quản lý của đơn vị bảo đảm rõ ràng, minh bạch, hiệu quả, cụ thể hóa trách nhiệm của từng cá nhân, đơn vị trong việc thực hiện nhiệm vụ được giao.</w:t>
      </w:r>
    </w:p>
    <w:p w:rsidR="00000000" w:rsidRDefault="00C10134">
      <w:pPr>
        <w:spacing w:before="120" w:after="280" w:afterAutospacing="1"/>
      </w:pPr>
      <w:bookmarkStart w:id="12" w:name="dieu_3_1"/>
      <w:r>
        <w:rPr>
          <w:b/>
          <w:bCs/>
        </w:rPr>
        <w:t>3. Các s</w:t>
      </w:r>
      <w:r>
        <w:rPr>
          <w:b/>
          <w:bCs/>
        </w:rPr>
        <w:t>ở giáo dục và đào tạo</w:t>
      </w:r>
      <w:bookmarkEnd w:id="12"/>
    </w:p>
    <w:p w:rsidR="00000000" w:rsidRDefault="00C10134">
      <w:pPr>
        <w:spacing w:before="120" w:after="280" w:afterAutospacing="1"/>
      </w:pPr>
      <w:r>
        <w:t xml:space="preserve">a) Chủ động tham mưu, đề xuất Hội đồng nhân dân, Ủy ban nhân dân tỉnh trong công tác xây dựng và hoàn thiện thể chế bảo đảm tính chặt chẽ, rõ ràng, minh bạch, không tham mưu ban hành văn bản có nội dung trái với chủ trương, đường lối </w:t>
      </w:r>
      <w:r>
        <w:t xml:space="preserve">của Đảng, pháp luật của Nhà nước hoặc có những sơ hở bị lợi dụng gây thiệt hại cho Nhà nước, tổ chức, cá nhân; chủ động, kịp thời tham mưu, ban hành theo thẩm quyền các văn bản pháp luật cần thiết trong lĩnh vực giáo dục để đáp ứng yêu cầu quản lý của địa </w:t>
      </w:r>
      <w:r>
        <w:t>phương;</w:t>
      </w:r>
    </w:p>
    <w:p w:rsidR="00000000" w:rsidRDefault="00C10134">
      <w:pPr>
        <w:spacing w:before="120" w:after="280" w:afterAutospacing="1"/>
      </w:pPr>
      <w:r>
        <w:t>b) Tăng cường nghiên cứu, rà soát, tổng kết, đánh giá, kiến nghị sửa đổi, bổ sung các văn bản pháp luật để kịp thời khắc phục những mâu thuẫn, chồng chéo, bất cập, không phù hợp với thực tiễn; chủ động, tích cực tham gia ý kiến liên quan đến lĩnh v</w:t>
      </w:r>
      <w:r>
        <w:t>ực giáo dục đối với các dự thảo văn bản pháp luật được lấy ý kiến;</w:t>
      </w:r>
    </w:p>
    <w:p w:rsidR="00000000" w:rsidRDefault="00C10134">
      <w:pPr>
        <w:spacing w:before="120" w:after="280" w:afterAutospacing="1"/>
      </w:pPr>
      <w:r>
        <w:t>c) Ban hành công văn hướng dẫn năm học về công tác pháp chế và tăng cường quán triệt, phổ biến, chỉ đạo triển khai kịp thời các văn bản pháp luật về giáo dục tại địa phương.</w:t>
      </w:r>
    </w:p>
    <w:p w:rsidR="00000000" w:rsidRDefault="00C10134">
      <w:pPr>
        <w:spacing w:before="120" w:after="280" w:afterAutospacing="1"/>
      </w:pPr>
      <w:bookmarkStart w:id="13" w:name="muc_3"/>
      <w:r>
        <w:rPr>
          <w:b/>
          <w:bCs/>
        </w:rPr>
        <w:lastRenderedPageBreak/>
        <w:t>III. TỔ CHỨC TH</w:t>
      </w:r>
      <w:r>
        <w:rPr>
          <w:b/>
          <w:bCs/>
        </w:rPr>
        <w:t>ỰC HIỆN</w:t>
      </w:r>
      <w:bookmarkEnd w:id="13"/>
    </w:p>
    <w:p w:rsidR="00000000" w:rsidRDefault="00C10134">
      <w:pPr>
        <w:spacing w:before="120" w:after="280" w:afterAutospacing="1"/>
      </w:pPr>
      <w:r>
        <w:t>1. Các đơn vị có trách nhiệm bảo đảm các điều kiện cần thiết cho hoạt động của tổ chức, cán bộ làm công tác pháp chế theo quy định của pháp luật. Tăng cường nghiên cứu khoa học, ứng dụng công nghệ thông tin trong công tác xây dựng pháp luật và theo</w:t>
      </w:r>
      <w:r>
        <w:t xml:space="preserve"> dõi thi hành pháp luật nhằm nâng cao chất lượng, bảo đảm tiến độ xây dựng các văn bản pháp luật và hiệu quả thi hành pháp luật.</w:t>
      </w:r>
    </w:p>
    <w:p w:rsidR="00000000" w:rsidRDefault="00C10134">
      <w:pPr>
        <w:spacing w:before="120" w:after="280" w:afterAutospacing="1"/>
      </w:pPr>
      <w:r>
        <w:t>2. Vụ Pháp chế:</w:t>
      </w:r>
    </w:p>
    <w:p w:rsidR="00000000" w:rsidRDefault="00C10134">
      <w:pPr>
        <w:spacing w:before="120" w:after="280" w:afterAutospacing="1"/>
      </w:pPr>
      <w:r>
        <w:t>- Chủ trì, phối hợp với các cơ quan, đơn vị theo dõi, đôn đốc, kiểm tra việc thực hiện Kế hoạch này; tăng cường</w:t>
      </w:r>
      <w:r>
        <w:t xml:space="preserve"> công tác theo dõi thi hành pháp luật trong ngành giáo dục; chủ động phối hợp với các cơ quan, đơn vị nghiên cứu, rà soát, tham mưu hoàn thiện hệ thống pháp luật về giáo dục; rà soát, đánh giá các quy định về hoạt động đầu tư, kinh doanh thuộc phạm vi quản</w:t>
      </w:r>
      <w:r>
        <w:t xml:space="preserve"> lý của Bộ Giáo dục và Đào tạo để đề xuất hoàn thiện chính sách về quản lý đầu tư trong lĩnh vực giáo dục; phối hợp với các đơn vị xây dựng kế hoạch rà soát, kiện toàn tổ chức, đội ngũ làm công tác pháp chế tại các đơn vị;</w:t>
      </w:r>
    </w:p>
    <w:p w:rsidR="00000000" w:rsidRDefault="00C10134">
      <w:pPr>
        <w:spacing w:before="120" w:after="280" w:afterAutospacing="1"/>
      </w:pPr>
      <w:r>
        <w:t>- Chủ trì, phối hợp với các đơn v</w:t>
      </w:r>
      <w:r>
        <w:t>ị chuyên môn phổ biến, triển khai kịp thời các văn bản quy phạm pháp luật về giáo dục cho lãnh đạo, công chức, viên chức và người lao động trong ngành giáo dục; ban hành công văn hướng dẫn năm học về công tác pháp chế; hướng dẫn nghiệp vụ soạn thảo ban hàn</w:t>
      </w:r>
      <w:r>
        <w:t>h văn bản quy phạm pháp luật và tập huấn, bồi dưỡng nâng cao năng lực công tác xây dựng văn bản quy phạm pháp luật và văn bản nội bộ cho các đơn vị thuộc, trực thuộc Bộ và các sở giáo dục và đào tạo;</w:t>
      </w:r>
    </w:p>
    <w:p w:rsidR="00000000" w:rsidRDefault="00C10134">
      <w:pPr>
        <w:spacing w:before="120" w:after="280" w:afterAutospacing="1"/>
      </w:pPr>
      <w:r>
        <w:t>- Chủ trì, phối hợp với các đơn vị, cá nhân có liên quan</w:t>
      </w:r>
      <w:r>
        <w:t xml:space="preserve"> triển khai thực hiện Kế hoạch bảo đảm quy định; kịp thời tham mưu Lãnh đạo Bộ các giải pháp triển khai thực hiện Kế hoạch.</w:t>
      </w:r>
    </w:p>
    <w:p w:rsidR="00000000" w:rsidRDefault="00C10134">
      <w:pPr>
        <w:spacing w:before="120" w:after="280" w:afterAutospacing="1"/>
      </w:pPr>
      <w:r>
        <w:t xml:space="preserve">3. Vụ Tổ chức cán bộ: Nghiên cứu, kiến nghị giải pháp bảo đảm nguồn nhân lực và chế độ chính sách cho đội ngũ làm công tác pháp chế </w:t>
      </w:r>
      <w:r>
        <w:t>Bộ Giáo dục và Đào tạo; đề xuất cơ chế đãi ngộ người có chuyên môn nghiệp vụ cao, có nhiều thành tích, sáng kiến trong xây dựng và tổ chức thực hiện pháp luật; hướng dẫn và tổ chức đánh giá mức độ hoàn thành nhiệm vụ của công chức, viên chức gắn với kết qu</w:t>
      </w:r>
      <w:r>
        <w:t>ả công tác xây dựng và tổ chức thực hiện pháp luật; tăng cường công tác kiểm tra việc thi hành nhiệm vụ, công vụ.</w:t>
      </w:r>
    </w:p>
    <w:p w:rsidR="00000000" w:rsidRDefault="00C10134">
      <w:pPr>
        <w:spacing w:before="120" w:after="280" w:afterAutospacing="1"/>
      </w:pPr>
      <w:r>
        <w:t xml:space="preserve">4. Các đơn vị thuộc Bộ được giao chủ trì thực hiện các nhiệm vụ tại Phụ lục kèm theo Kế hoạch này lập dự toán theo quy định gửi Vụ Kế hoạch - </w:t>
      </w:r>
      <w:r>
        <w:t>Tài chính thẩm định, báo cáo Lãnh đạo Bộ bố trí kinh phí thực hiện.</w:t>
      </w:r>
    </w:p>
    <w:p w:rsidR="00000000" w:rsidRDefault="00C10134">
      <w:pPr>
        <w:spacing w:before="120" w:after="280" w:afterAutospacing="1"/>
      </w:pPr>
      <w:r>
        <w:t>5. Trong quá trình triển khai Kế hoạch, nếu có những vấn đề cần điều chỉnh, bổ sung, Vụ Pháp chế có trách nhiệm tổng hợp, báo cáo Bộ trưởng xem xét, điều chỉnh cho phù hợp, bảo đảm tiến độ</w:t>
      </w:r>
      <w:r>
        <w:t xml:space="preserve"> đề ra./.</w:t>
      </w:r>
    </w:p>
    <w:p w:rsidR="00000000" w:rsidRDefault="00C10134">
      <w:pPr>
        <w:spacing w:before="120" w:after="280" w:afterAutospacing="1"/>
      </w:pPr>
      <w:r>
        <w:t> </w:t>
      </w:r>
    </w:p>
    <w:p w:rsidR="00000000" w:rsidRDefault="00C10134">
      <w:pPr>
        <w:spacing w:before="120" w:after="280" w:afterAutospacing="1"/>
        <w:jc w:val="center"/>
      </w:pPr>
      <w:bookmarkStart w:id="14" w:name="chuong_pl"/>
      <w:r>
        <w:rPr>
          <w:b/>
          <w:bCs/>
        </w:rPr>
        <w:t>PHỤ LỤC</w:t>
      </w:r>
      <w:bookmarkEnd w:id="14"/>
    </w:p>
    <w:p w:rsidR="00000000" w:rsidRDefault="00C10134">
      <w:pPr>
        <w:spacing w:before="120" w:after="280" w:afterAutospacing="1"/>
        <w:jc w:val="center"/>
      </w:pPr>
      <w:bookmarkStart w:id="15" w:name="chuong_pl_name"/>
      <w:r>
        <w:t>KẾ HOẠCH TRIỂN KHAI CÔNG TÁC PHÁP CHẾ CỦA NGÀNH GIÁO DỤC NĂM 2023</w:t>
      </w:r>
      <w:r>
        <w:br/>
      </w:r>
      <w:bookmarkEnd w:id="15"/>
      <w:r>
        <w:rPr>
          <w:i/>
          <w:iCs/>
        </w:rPr>
        <w:t>(Kèm theo Quyết định số: 1084/QĐ-BGDĐT ngày 17 tháng 4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
        <w:gridCol w:w="3671"/>
        <w:gridCol w:w="1214"/>
        <w:gridCol w:w="1767"/>
        <w:gridCol w:w="925"/>
        <w:gridCol w:w="1308"/>
      </w:tblGrid>
      <w:tr w:rsidR="00000000">
        <w:tc>
          <w:tcPr>
            <w:tcW w:w="2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rPr>
                <w:b/>
                <w:bCs/>
              </w:rPr>
              <w:t>TT</w:t>
            </w:r>
          </w:p>
        </w:tc>
        <w:tc>
          <w:tcPr>
            <w:tcW w:w="19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rPr>
                <w:b/>
                <w:bCs/>
              </w:rPr>
              <w:t>Nhiệm vụ</w:t>
            </w:r>
          </w:p>
        </w:tc>
        <w:tc>
          <w:tcPr>
            <w:tcW w:w="6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rPr>
                <w:b/>
                <w:bCs/>
              </w:rPr>
              <w:t>Đơn vị chủ trì</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rPr>
                <w:b/>
                <w:bCs/>
              </w:rPr>
              <w:t>Đơn vị phối hợp</w:t>
            </w:r>
          </w:p>
        </w:tc>
        <w:tc>
          <w:tcPr>
            <w:tcW w:w="4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rPr>
                <w:b/>
                <w:bCs/>
              </w:rPr>
              <w:t>Thời gian hoàn thành</w:t>
            </w:r>
          </w:p>
        </w:tc>
        <w:tc>
          <w:tcPr>
            <w:tcW w:w="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rPr>
                <w:b/>
                <w:bCs/>
              </w:rPr>
              <w:t xml:space="preserve">Sản </w:t>
            </w:r>
            <w:r>
              <w:rPr>
                <w:b/>
                <w:bCs/>
              </w:rPr>
              <w:t>phẩm dự kiến</w:t>
            </w:r>
          </w:p>
        </w:tc>
      </w:tr>
      <w:tr w:rsidR="00C10134" w:rsidTr="00C10134">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bookmarkStart w:id="16" w:name="dieu_1_2"/>
            <w:r>
              <w:rPr>
                <w:b/>
                <w:bCs/>
              </w:rPr>
              <w:t>1.</w:t>
            </w:r>
            <w:bookmarkEnd w:id="16"/>
          </w:p>
        </w:tc>
        <w:tc>
          <w:tcPr>
            <w:tcW w:w="473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bookmarkStart w:id="17" w:name="dieu_1_2_name"/>
            <w:r>
              <w:rPr>
                <w:b/>
                <w:bCs/>
              </w:rPr>
              <w:t>Công tác xây dựng, thẩm định, ban hành văn bản quy phạm pháp luật (VBQPPL)</w:t>
            </w:r>
            <w:bookmarkEnd w:id="17"/>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a</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Lập dự kiến chương trình xây dựng VBQPPL hằng năm và công tác soạn thảo, ban hành và thực hiện VBQPPL</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Các</w:t>
            </w:r>
            <w:r>
              <w:t xml:space="preserve"> Vụ, Cục, Thanh tra, Văn phòng Bộ</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Tháng 12/2023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Quyết định của Bộ trưởng</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Lập dự kiến Kế hoạch xây dựng VBQPPL (công tác soạn thảo, ban hành và thực hiện) hằng năm của Các Vụ, Cục, Thanh tra, Văn phòng Bộ.</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Các Vụ, Cục, Thanh tra, Văn phòng Bộ</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Vụ Pháp chế</w:t>
            </w:r>
            <w:r>
              <w:t xml:space="preserve">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Tháng 6/2023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được phê duyệt</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c</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nghị công tác pháp chế</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Các Vụ, Cục, Thanh tra, Văn phòng Bộ</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Theo Quý, Năm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Báo cáo công tác soạn thảo văn bản QPPL.</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d</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nghị, hội thảo, tọa đàm lấy ý kiến đối với các đối</w:t>
            </w:r>
            <w:r>
              <w:t xml:space="preserve"> tượng chịu sự tác động của VBQPPL</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Các đơn vị được giao chủ trì soạn thảo văn bản QPPL</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Vụ Pháp chế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Báo cáo công tác soạn thảo văn bản QPPL của đơn vị</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e</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Thành lập Hội đồng thẩm định đối với các VBQPPL có nội dung p</w:t>
            </w:r>
            <w:r>
              <w:t>hức tạp, ảnh hưởng trực tiếp đến quyền và lợi ích của người dân, doanh nghiệp hoặc các văn bản do Vụ Pháp chế chủ trì soạn thảo.</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Văn phòng Chính phủ, Bộ Tư pháp và đơn vị được giao chủ trì soạn thảo VBQPPL</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Báo cáo thẩm định</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g</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w:t>
            </w:r>
            <w:r>
              <w:t>i nghị tổng kết 10 năm thực hiện Nghị quyết 29-NQ/TW về xây dựng, hoàn thiện hệ thống pháp luật và tổ chức thi hành pháp luật về giáo dục</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Các Vụ, Cục, Thanh tra, Văn phòng</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Vụ Pháp chế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Báo cáo chuyên đề</w:t>
            </w:r>
          </w:p>
        </w:tc>
      </w:tr>
      <w:tr w:rsidR="00C10134" w:rsidTr="00C10134">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bookmarkStart w:id="18" w:name="dieu_2_2"/>
            <w:r>
              <w:rPr>
                <w:b/>
                <w:bCs/>
              </w:rPr>
              <w:t>2</w:t>
            </w:r>
            <w:bookmarkEnd w:id="18"/>
          </w:p>
        </w:tc>
        <w:tc>
          <w:tcPr>
            <w:tcW w:w="473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bookmarkStart w:id="19" w:name="dieu_2_2_name"/>
            <w:r>
              <w:rPr>
                <w:b/>
                <w:bCs/>
              </w:rPr>
              <w:t xml:space="preserve">Công tác </w:t>
            </w:r>
            <w:r>
              <w:rPr>
                <w:b/>
                <w:bCs/>
              </w:rPr>
              <w:t>pháp chế ngành giáo dục</w:t>
            </w:r>
            <w:bookmarkEnd w:id="19"/>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a</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Thành lập Hội đồng phối hợp phổ biến, giáo dục pháp luật Bộ Giáo dục và Đào tạo</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Vụ Tổ</w:t>
            </w:r>
            <w:r>
              <w:t xml:space="preserve"> chức cán bộ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Tháng 6/2023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QĐ thành lập Hội đồng</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Bồi dưỡng kỹ năng, nghiệp vụ về công tác pháp chế cho cán bộ làm công tác pháp chế tại các sở giáo dục đào tạo, các đơn vị thuộc và trực thuộc Bộ Giáo dục và Đào tạo</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Vụ Tổ chức cán bộ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Tháng 11/2023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c</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nghị tập huấn nâng cao năng lực cho đội ngũ làm công tác pháp chế tại các sở giáo dục và đào tạo và các cơ sở giáo dục đại học</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 xml:space="preserve">Sở giáo dục và đào tạo, các cơ </w:t>
            </w:r>
            <w:r>
              <w:t>sở giáo dục đại học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Theo Kế hoạch cụ thể</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d</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nghị tập huấn công tác soạn thảo, ban hành VBQPPL thuộc lĩnh vực giáo dục dành cho CBCC và các đơn vị thuộc và trực thuộc Bộ Giáo dục và Đào tạo</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Vụ T</w:t>
            </w:r>
            <w:r>
              <w:t>ổ chức cán bộ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Theo Kế hoạch cụ thể</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e</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thảo phối hợp thực hiện công tác pháp chế giữa Bộ Giáo dục và Đào tạo và Bộ Tư pháp</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Bộ Tư pháp và các đơn vụ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Tháng 12/2023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g</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nghị tổng kết năm học về công tác pháp chế</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 các Sở GDĐT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Các Vụ, Cục, Thanh tra, Văn phòng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Theo Kế hoạch cụ thể</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h</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Kiểm tra việc thực hiện công tác pháp chế tại một số UBND tỉnh, Sở GD&amp;ĐT, c</w:t>
            </w:r>
            <w:r>
              <w:t>ơ sở giáo dục đại học</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Bộ Tư pháp, các Vụ, Cục, Thanh tra, Văn phòng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 Báo cáo kết quả rà soát</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i</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nghị, hội thảo, tọa đàm lấy ý kiến đối với nội quy, quy chế tổ chức hoạt động, điề</w:t>
            </w:r>
            <w:r>
              <w:t>u lệ, quy trình chuyên môn, quản lý của đơn vị</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Các đơn vị trực thuộc Bộ</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Báo cáo công tác soạn thảo văn bản QPPL của đơn vị</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Hội thảo chuyên đề của Chi hội Luật gia cơ quan Bộ Giáo dục và Đào tạo</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 xml:space="preserve">Thường trực Chi hội </w:t>
            </w:r>
            <w:r>
              <w:t>Luật gia</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Trung ương Hội Luật gia và các chi hội viên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Kế hoạch và Báo cáo</w:t>
            </w:r>
          </w:p>
        </w:tc>
      </w:tr>
      <w:tr w:rsidR="0000000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m</w:t>
            </w:r>
          </w:p>
        </w:tc>
        <w:tc>
          <w:tcPr>
            <w:tcW w:w="1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Rà soát, đánh giá các quy định về hoạt động đầu tư, kinh doanh thuộc phạm vi quản lý của Bộ Giáo dục và Đào tạo</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Vụ Pháp chế</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pPr>
            <w:r>
              <w:t>Bộ Tư pháp, các Vụ, Cục, Thanh tra, Văn p</w:t>
            </w:r>
            <w:r>
              <w:t>hòng và các đơn vị có liên quan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Trong 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0134">
            <w:pPr>
              <w:spacing w:before="120"/>
              <w:jc w:val="center"/>
            </w:pPr>
            <w:r>
              <w:t>Báo cáo kết quả rà soát</w:t>
            </w:r>
          </w:p>
        </w:tc>
      </w:tr>
    </w:tbl>
    <w:p w:rsidR="00000000" w:rsidRDefault="00C1013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34"/>
    <w:rsid w:val="00C1013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090806B-2BDA-4DA0-8520-3D3EA87D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2023-06-06T03:22:00Z</dcterms:created>
  <dcterms:modified xsi:type="dcterms:W3CDTF">2023-06-06T03:22:00Z</dcterms:modified>
</cp:coreProperties>
</file>