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429"/>
        <w:gridCol w:w="5642"/>
      </w:tblGrid>
      <w:tr w:rsidR="00271317" w:rsidRPr="00B80832">
        <w:tc>
          <w:tcPr>
            <w:tcW w:w="3348" w:type="dxa"/>
            <w:shd w:val="clear" w:color="auto" w:fill="auto"/>
          </w:tcPr>
          <w:p w:rsidR="00271317" w:rsidRPr="00B80832" w:rsidRDefault="002A25B0" w:rsidP="00EC0FF4">
            <w:pPr>
              <w:spacing w:before="120"/>
              <w:jc w:val="center"/>
              <w:textDirection w:val="btLr"/>
              <w:textAlignment w:val="top"/>
              <w:rPr>
                <w:b/>
                <w:sz w:val="26"/>
                <w:szCs w:val="26"/>
              </w:rPr>
            </w:pPr>
            <w:bookmarkStart w:id="0" w:name="_GoBack"/>
            <w:r w:rsidRPr="00B80832">
              <w:rPr>
                <w:b/>
                <w:sz w:val="26"/>
                <w:szCs w:val="26"/>
              </w:rPr>
              <w:t>BỘ NỘI VỤ</w:t>
            </w:r>
            <w:r w:rsidR="00271317" w:rsidRPr="00B80832">
              <w:rPr>
                <w:b/>
                <w:sz w:val="26"/>
                <w:szCs w:val="26"/>
              </w:rPr>
              <w:br/>
              <w:t>-------</w:t>
            </w:r>
          </w:p>
        </w:tc>
        <w:tc>
          <w:tcPr>
            <w:tcW w:w="5508" w:type="dxa"/>
            <w:shd w:val="clear" w:color="auto" w:fill="auto"/>
          </w:tcPr>
          <w:p w:rsidR="00271317" w:rsidRPr="00B80832" w:rsidRDefault="00271317" w:rsidP="00EC0FF4">
            <w:pPr>
              <w:spacing w:before="120"/>
              <w:jc w:val="center"/>
              <w:textDirection w:val="btLr"/>
              <w:textAlignment w:val="top"/>
              <w:rPr>
                <w:sz w:val="26"/>
                <w:szCs w:val="26"/>
              </w:rPr>
            </w:pPr>
            <w:r w:rsidRPr="00B80832">
              <w:rPr>
                <w:b/>
                <w:sz w:val="26"/>
                <w:szCs w:val="26"/>
              </w:rPr>
              <w:t>CỘNG HÒA XÃ HỘI CHỦ NGHĨA VIỆT NAM</w:t>
            </w:r>
            <w:r w:rsidRPr="00B80832">
              <w:rPr>
                <w:b/>
                <w:sz w:val="26"/>
                <w:szCs w:val="26"/>
              </w:rPr>
              <w:br/>
              <w:t xml:space="preserve">Độc lập - Tự do - Hạnh phúc </w:t>
            </w:r>
            <w:r w:rsidRPr="00B80832">
              <w:rPr>
                <w:b/>
                <w:sz w:val="26"/>
                <w:szCs w:val="26"/>
              </w:rPr>
              <w:br/>
              <w:t>---------------</w:t>
            </w:r>
          </w:p>
        </w:tc>
      </w:tr>
      <w:tr w:rsidR="00271317" w:rsidRPr="00B80832">
        <w:tc>
          <w:tcPr>
            <w:tcW w:w="3348" w:type="dxa"/>
            <w:shd w:val="clear" w:color="auto" w:fill="auto"/>
          </w:tcPr>
          <w:p w:rsidR="00271317" w:rsidRPr="00B80832" w:rsidRDefault="00271317" w:rsidP="00EC0FF4">
            <w:pPr>
              <w:spacing w:before="120"/>
              <w:jc w:val="center"/>
              <w:textDirection w:val="btLr"/>
              <w:textAlignment w:val="top"/>
              <w:rPr>
                <w:sz w:val="26"/>
                <w:szCs w:val="26"/>
              </w:rPr>
            </w:pPr>
            <w:r w:rsidRPr="00B80832">
              <w:rPr>
                <w:sz w:val="26"/>
                <w:szCs w:val="26"/>
              </w:rPr>
              <w:t xml:space="preserve">Số: </w:t>
            </w:r>
            <w:r w:rsidR="00657D98" w:rsidRPr="00B80832">
              <w:rPr>
                <w:sz w:val="26"/>
                <w:szCs w:val="26"/>
              </w:rPr>
              <w:t>0</w:t>
            </w:r>
            <w:r w:rsidR="002A25B0" w:rsidRPr="00B80832">
              <w:rPr>
                <w:sz w:val="26"/>
                <w:szCs w:val="26"/>
              </w:rPr>
              <w:t>3/2023/TT-BNV</w:t>
            </w:r>
          </w:p>
        </w:tc>
        <w:tc>
          <w:tcPr>
            <w:tcW w:w="5508" w:type="dxa"/>
            <w:shd w:val="clear" w:color="auto" w:fill="auto"/>
          </w:tcPr>
          <w:p w:rsidR="00271317" w:rsidRPr="00B80832" w:rsidRDefault="002A25B0" w:rsidP="00EC0FF4">
            <w:pPr>
              <w:spacing w:before="120"/>
              <w:jc w:val="right"/>
              <w:textDirection w:val="btLr"/>
              <w:textAlignment w:val="top"/>
              <w:rPr>
                <w:i/>
                <w:sz w:val="26"/>
                <w:szCs w:val="26"/>
              </w:rPr>
            </w:pPr>
            <w:r w:rsidRPr="00B80832">
              <w:rPr>
                <w:i/>
                <w:sz w:val="26"/>
                <w:szCs w:val="26"/>
              </w:rPr>
              <w:t>Hà Nội, ngày 30 tháng 04 năm 2023</w:t>
            </w:r>
          </w:p>
        </w:tc>
      </w:tr>
    </w:tbl>
    <w:p w:rsidR="00271317" w:rsidRPr="00B80832" w:rsidRDefault="00271317" w:rsidP="00CF6B0C">
      <w:pPr>
        <w:widowControl w:val="0"/>
        <w:autoSpaceDE w:val="0"/>
        <w:autoSpaceDN w:val="0"/>
        <w:adjustRightInd w:val="0"/>
        <w:spacing w:before="120"/>
        <w:jc w:val="center"/>
        <w:rPr>
          <w:sz w:val="26"/>
          <w:szCs w:val="26"/>
        </w:rPr>
      </w:pPr>
    </w:p>
    <w:p w:rsidR="00C12C47" w:rsidRPr="00B80832" w:rsidRDefault="002A25B0" w:rsidP="00CF6B0C">
      <w:pPr>
        <w:widowControl w:val="0"/>
        <w:autoSpaceDE w:val="0"/>
        <w:autoSpaceDN w:val="0"/>
        <w:adjustRightInd w:val="0"/>
        <w:spacing w:before="120"/>
        <w:jc w:val="center"/>
        <w:rPr>
          <w:b/>
          <w:sz w:val="26"/>
          <w:szCs w:val="26"/>
        </w:rPr>
      </w:pPr>
      <w:bookmarkStart w:id="1" w:name="loai_1"/>
      <w:r w:rsidRPr="00B80832">
        <w:rPr>
          <w:b/>
          <w:sz w:val="26"/>
          <w:szCs w:val="26"/>
        </w:rPr>
        <w:t>THÔNG TƯ</w:t>
      </w:r>
      <w:bookmarkEnd w:id="1"/>
    </w:p>
    <w:p w:rsidR="00C12C47" w:rsidRPr="00B80832" w:rsidRDefault="003F0458" w:rsidP="00CF6B0C">
      <w:pPr>
        <w:widowControl w:val="0"/>
        <w:autoSpaceDE w:val="0"/>
        <w:autoSpaceDN w:val="0"/>
        <w:adjustRightInd w:val="0"/>
        <w:spacing w:before="120"/>
        <w:jc w:val="center"/>
        <w:rPr>
          <w:sz w:val="26"/>
          <w:szCs w:val="26"/>
        </w:rPr>
      </w:pPr>
      <w:bookmarkStart w:id="2" w:name="loai_1_name"/>
      <w:r w:rsidRPr="00B80832">
        <w:rPr>
          <w:sz w:val="26"/>
          <w:szCs w:val="26"/>
        </w:rPr>
        <w:t>HƯỚNG DẪN MỘT SỐ QUY ĐỊNH CỦA NGHỊ ĐỊNH SỐ 101/2017/NĐ-CP NGÀY 01 THÁNG 9 NĂM 2017 CỦA CHÍNH PHỦ VỀ ĐÀO TẠO, BỒI DƯỠNG CÁN BỘ, CÔNG CHỨC, VIÊN CHỨC VÀ NGHỊ ĐỊNH SỐ 89/2021/NĐ-CP NGÀY 18 THÁNG 10 NĂM 2021 CỦA CHÍNH PHỦ SỬA ĐỔI, BỔ SUNG MỘT SỐ ĐIỀU CỦA NGHỊ ĐỊNH SỐ 101/2017/NĐ-CP CỦA CHÍNH PHỦ VỀ ĐÀO TẠO, BỒI DƯỠNG CÁN BỘ, CÔNG CHỨC, VIÊN CHỨC</w:t>
      </w:r>
      <w:bookmarkEnd w:id="2"/>
    </w:p>
    <w:p w:rsidR="00C12C47" w:rsidRPr="00B80832" w:rsidRDefault="00C12C47" w:rsidP="00CF6B0C">
      <w:pPr>
        <w:widowControl w:val="0"/>
        <w:autoSpaceDE w:val="0"/>
        <w:autoSpaceDN w:val="0"/>
        <w:adjustRightInd w:val="0"/>
        <w:spacing w:before="120"/>
        <w:rPr>
          <w:i/>
          <w:sz w:val="26"/>
          <w:szCs w:val="26"/>
        </w:rPr>
      </w:pPr>
      <w:r w:rsidRPr="00B80832">
        <w:rPr>
          <w:i/>
          <w:sz w:val="26"/>
          <w:szCs w:val="26"/>
        </w:rPr>
        <w:t>Căn</w:t>
      </w:r>
      <w:r w:rsidR="008053DE" w:rsidRPr="00B80832">
        <w:rPr>
          <w:i/>
          <w:sz w:val="26"/>
          <w:szCs w:val="26"/>
        </w:rPr>
        <w:t xml:space="preserve"> </w:t>
      </w:r>
      <w:r w:rsidRPr="00B80832">
        <w:rPr>
          <w:i/>
          <w:sz w:val="26"/>
          <w:szCs w:val="26"/>
        </w:rPr>
        <w:t>cứ</w:t>
      </w:r>
      <w:r w:rsidR="008053DE" w:rsidRPr="00B80832">
        <w:rPr>
          <w:i/>
          <w:sz w:val="26"/>
          <w:szCs w:val="26"/>
        </w:rPr>
        <w:t xml:space="preserve"> </w:t>
      </w:r>
      <w:r w:rsidRPr="00B80832">
        <w:rPr>
          <w:i/>
          <w:sz w:val="26"/>
          <w:szCs w:val="26"/>
        </w:rPr>
        <w:t>Nghị</w:t>
      </w:r>
      <w:r w:rsidR="008053DE" w:rsidRPr="00B80832">
        <w:rPr>
          <w:i/>
          <w:sz w:val="26"/>
          <w:szCs w:val="26"/>
        </w:rPr>
        <w:t xml:space="preserve"> </w:t>
      </w:r>
      <w:r w:rsidRPr="00B80832">
        <w:rPr>
          <w:i/>
          <w:sz w:val="26"/>
          <w:szCs w:val="26"/>
        </w:rPr>
        <w:t>định</w:t>
      </w:r>
      <w:r w:rsidR="008053DE" w:rsidRPr="00B80832">
        <w:rPr>
          <w:i/>
          <w:sz w:val="26"/>
          <w:szCs w:val="26"/>
        </w:rPr>
        <w:t xml:space="preserve"> </w:t>
      </w:r>
      <w:r w:rsidRPr="00B80832">
        <w:rPr>
          <w:i/>
          <w:sz w:val="26"/>
          <w:szCs w:val="26"/>
        </w:rPr>
        <w:t>số</w:t>
      </w:r>
      <w:r w:rsidR="008053DE" w:rsidRPr="00B80832">
        <w:rPr>
          <w:i/>
          <w:sz w:val="26"/>
          <w:szCs w:val="26"/>
        </w:rPr>
        <w:t xml:space="preserve"> </w:t>
      </w:r>
      <w:r w:rsidRPr="00B80832">
        <w:rPr>
          <w:i/>
          <w:sz w:val="26"/>
          <w:szCs w:val="26"/>
        </w:rPr>
        <w:t>63/2022/NĐ-CP</w:t>
      </w:r>
      <w:r w:rsidR="008053DE" w:rsidRPr="00B80832">
        <w:rPr>
          <w:i/>
          <w:sz w:val="26"/>
          <w:szCs w:val="26"/>
        </w:rPr>
        <w:t xml:space="preserve"> </w:t>
      </w:r>
      <w:r w:rsidRPr="00B80832">
        <w:rPr>
          <w:i/>
          <w:sz w:val="26"/>
          <w:szCs w:val="26"/>
        </w:rPr>
        <w:t>ngày 12 tháng 9 năm 2022</w:t>
      </w:r>
      <w:r w:rsidR="008053DE" w:rsidRPr="00B80832">
        <w:rPr>
          <w:i/>
          <w:sz w:val="26"/>
          <w:szCs w:val="26"/>
        </w:rPr>
        <w:t xml:space="preserve"> </w:t>
      </w:r>
      <w:r w:rsidRPr="00B80832">
        <w:rPr>
          <w:i/>
          <w:sz w:val="26"/>
          <w:szCs w:val="26"/>
        </w:rPr>
        <w:t>của Chính phủ quy định chức năng, nhiệm vụ, quyền hạn và cơ cấu tổ chức của Bộ Nội vụ;</w:t>
      </w:r>
    </w:p>
    <w:p w:rsidR="00C12C47" w:rsidRPr="00B80832" w:rsidRDefault="00C12C47" w:rsidP="00CF6B0C">
      <w:pPr>
        <w:widowControl w:val="0"/>
        <w:autoSpaceDE w:val="0"/>
        <w:autoSpaceDN w:val="0"/>
        <w:adjustRightInd w:val="0"/>
        <w:spacing w:before="120"/>
        <w:rPr>
          <w:i/>
          <w:sz w:val="26"/>
          <w:szCs w:val="26"/>
        </w:rPr>
      </w:pPr>
      <w:r w:rsidRPr="00B80832">
        <w:rPr>
          <w:i/>
          <w:sz w:val="26"/>
          <w:szCs w:val="26"/>
        </w:rPr>
        <w:t>Căn cứ Nghị định số 101/2017/NĐ-CP ngày 01 tháng 9 năm 2017 của</w:t>
      </w:r>
      <w:r w:rsidR="00BC3217" w:rsidRPr="00B80832">
        <w:rPr>
          <w:i/>
          <w:sz w:val="26"/>
          <w:szCs w:val="26"/>
        </w:rPr>
        <w:t xml:space="preserve"> </w:t>
      </w:r>
      <w:r w:rsidRPr="00B80832">
        <w:rPr>
          <w:i/>
          <w:sz w:val="26"/>
          <w:szCs w:val="26"/>
        </w:rPr>
        <w:t>Chính phủ về đào tạo, bồi dưỡng cán bộ, công chức, viên chức và Nghị định số</w:t>
      </w:r>
      <w:r w:rsidR="00BC3217" w:rsidRPr="00B80832">
        <w:rPr>
          <w:i/>
          <w:sz w:val="26"/>
          <w:szCs w:val="26"/>
        </w:rPr>
        <w:t xml:space="preserve"> </w:t>
      </w:r>
      <w:r w:rsidRPr="00B80832">
        <w:rPr>
          <w:i/>
          <w:sz w:val="26"/>
          <w:szCs w:val="26"/>
        </w:rPr>
        <w:t xml:space="preserve">89/2021/NĐ-CP ngày 18 tháng 10 năm 2021 của Chính phủ sửa đổi, bổ sung một số </w:t>
      </w:r>
      <w:r w:rsidR="00F5648C" w:rsidRPr="00B80832">
        <w:rPr>
          <w:i/>
          <w:sz w:val="26"/>
          <w:szCs w:val="26"/>
        </w:rPr>
        <w:t>điều</w:t>
      </w:r>
      <w:r w:rsidRPr="00B80832">
        <w:rPr>
          <w:i/>
          <w:sz w:val="26"/>
          <w:szCs w:val="26"/>
        </w:rPr>
        <w:t xml:space="preserve"> của Nghị định số 101/2017/NĐ-CP ngày 01 tháng 9 năm 2017 của Chính phủ về đào tạo, bồi dưỡng cán bộ, công chức, viên chức;</w:t>
      </w:r>
    </w:p>
    <w:p w:rsidR="00C12C47" w:rsidRPr="00B80832" w:rsidRDefault="00C12C47" w:rsidP="00CF6B0C">
      <w:pPr>
        <w:widowControl w:val="0"/>
        <w:autoSpaceDE w:val="0"/>
        <w:autoSpaceDN w:val="0"/>
        <w:adjustRightInd w:val="0"/>
        <w:spacing w:before="120"/>
        <w:rPr>
          <w:i/>
          <w:sz w:val="26"/>
          <w:szCs w:val="26"/>
        </w:rPr>
      </w:pPr>
      <w:r w:rsidRPr="00B80832">
        <w:rPr>
          <w:i/>
          <w:sz w:val="26"/>
          <w:szCs w:val="26"/>
        </w:rPr>
        <w:t>Theo đề nghị của Vụ trưởng Vụ Công chức - Viên chức;</w:t>
      </w:r>
    </w:p>
    <w:p w:rsidR="00C12C47" w:rsidRPr="00B80832" w:rsidRDefault="00C12C47" w:rsidP="00CF6B0C">
      <w:pPr>
        <w:widowControl w:val="0"/>
        <w:autoSpaceDE w:val="0"/>
        <w:autoSpaceDN w:val="0"/>
        <w:adjustRightInd w:val="0"/>
        <w:spacing w:before="120"/>
        <w:rPr>
          <w:i/>
          <w:sz w:val="26"/>
          <w:szCs w:val="26"/>
        </w:rPr>
      </w:pPr>
      <w:r w:rsidRPr="00B80832">
        <w:rPr>
          <w:i/>
          <w:sz w:val="26"/>
          <w:szCs w:val="26"/>
        </w:rPr>
        <w:t>Bộ trưởng Bộ Nội vụ ban hành Thông tư hướng dẫn một số quy định của Nghị định số 101/2017/NĐ-CP ngày 01 tháng 9 năm 2017 của Chính phủ về đào tạo, bồi dưỡng cán bộ, công chức, viên chức và Nghị định số 89/2021/NĐ-CP ngày 18 tháng</w:t>
      </w:r>
      <w:r w:rsidR="00BC3217" w:rsidRPr="00B80832">
        <w:rPr>
          <w:i/>
          <w:sz w:val="26"/>
          <w:szCs w:val="26"/>
        </w:rPr>
        <w:t xml:space="preserve"> </w:t>
      </w:r>
      <w:r w:rsidRPr="00B80832">
        <w:rPr>
          <w:i/>
          <w:sz w:val="26"/>
          <w:szCs w:val="26"/>
        </w:rPr>
        <w:t>10 năm 2021 của</w:t>
      </w:r>
      <w:r w:rsidR="008053DE" w:rsidRPr="00B80832">
        <w:rPr>
          <w:i/>
          <w:sz w:val="26"/>
          <w:szCs w:val="26"/>
        </w:rPr>
        <w:t xml:space="preserve"> </w:t>
      </w:r>
      <w:r w:rsidRPr="00B80832">
        <w:rPr>
          <w:i/>
          <w:sz w:val="26"/>
          <w:szCs w:val="26"/>
        </w:rPr>
        <w:t>Chính phủ sửa</w:t>
      </w:r>
      <w:r w:rsidR="008053DE" w:rsidRPr="00B80832">
        <w:rPr>
          <w:i/>
          <w:sz w:val="26"/>
          <w:szCs w:val="26"/>
        </w:rPr>
        <w:t xml:space="preserve"> </w:t>
      </w:r>
      <w:r w:rsidRPr="00B80832">
        <w:rPr>
          <w:i/>
          <w:sz w:val="26"/>
          <w:szCs w:val="26"/>
        </w:rPr>
        <w:t xml:space="preserve">đổi, bổ sung một số </w:t>
      </w:r>
      <w:r w:rsidR="00F5648C" w:rsidRPr="00B80832">
        <w:rPr>
          <w:i/>
          <w:sz w:val="26"/>
          <w:szCs w:val="26"/>
        </w:rPr>
        <w:t>điều</w:t>
      </w:r>
      <w:r w:rsidRPr="00B80832">
        <w:rPr>
          <w:i/>
          <w:sz w:val="26"/>
          <w:szCs w:val="26"/>
        </w:rPr>
        <w:t xml:space="preserve"> của</w:t>
      </w:r>
      <w:r w:rsidR="008053DE" w:rsidRPr="00B80832">
        <w:rPr>
          <w:i/>
          <w:sz w:val="26"/>
          <w:szCs w:val="26"/>
        </w:rPr>
        <w:t xml:space="preserve"> </w:t>
      </w:r>
      <w:r w:rsidRPr="00B80832">
        <w:rPr>
          <w:i/>
          <w:sz w:val="26"/>
          <w:szCs w:val="26"/>
        </w:rPr>
        <w:t>Nghị định số</w:t>
      </w:r>
      <w:r w:rsidR="00BC3217" w:rsidRPr="00B80832">
        <w:rPr>
          <w:i/>
          <w:sz w:val="26"/>
          <w:szCs w:val="26"/>
        </w:rPr>
        <w:t xml:space="preserve"> </w:t>
      </w:r>
      <w:r w:rsidRPr="00B80832">
        <w:rPr>
          <w:i/>
          <w:sz w:val="26"/>
          <w:szCs w:val="26"/>
        </w:rPr>
        <w:t>101/2017/NĐ-CP của Chính phủ về đào tạo, bồi dưỡng cán bộ, công chức, viên chức.</w:t>
      </w:r>
    </w:p>
    <w:p w:rsidR="00C12C47" w:rsidRPr="00B80832" w:rsidRDefault="00F5648C" w:rsidP="00CF6B0C">
      <w:pPr>
        <w:widowControl w:val="0"/>
        <w:autoSpaceDE w:val="0"/>
        <w:autoSpaceDN w:val="0"/>
        <w:adjustRightInd w:val="0"/>
        <w:spacing w:before="120"/>
        <w:rPr>
          <w:b/>
          <w:sz w:val="26"/>
          <w:szCs w:val="26"/>
        </w:rPr>
      </w:pPr>
      <w:bookmarkStart w:id="3" w:name="chuong_1"/>
      <w:r w:rsidRPr="00B80832">
        <w:rPr>
          <w:b/>
          <w:sz w:val="26"/>
          <w:szCs w:val="26"/>
        </w:rPr>
        <w:t>Chương</w:t>
      </w:r>
      <w:r w:rsidR="008053DE" w:rsidRPr="00B80832">
        <w:rPr>
          <w:b/>
          <w:sz w:val="26"/>
          <w:szCs w:val="26"/>
        </w:rPr>
        <w:t xml:space="preserve"> </w:t>
      </w:r>
      <w:r w:rsidR="00C12C47" w:rsidRPr="00B80832">
        <w:rPr>
          <w:b/>
          <w:sz w:val="26"/>
          <w:szCs w:val="26"/>
        </w:rPr>
        <w:t>I</w:t>
      </w:r>
      <w:bookmarkEnd w:id="3"/>
    </w:p>
    <w:p w:rsidR="00C12C47" w:rsidRPr="00B80832" w:rsidRDefault="000A12A3" w:rsidP="00CF6B0C">
      <w:pPr>
        <w:widowControl w:val="0"/>
        <w:autoSpaceDE w:val="0"/>
        <w:autoSpaceDN w:val="0"/>
        <w:adjustRightInd w:val="0"/>
        <w:spacing w:before="120"/>
        <w:jc w:val="center"/>
        <w:rPr>
          <w:b/>
          <w:sz w:val="26"/>
          <w:szCs w:val="26"/>
        </w:rPr>
      </w:pPr>
      <w:bookmarkStart w:id="4" w:name="chuong_1_name"/>
      <w:r w:rsidRPr="00B80832">
        <w:rPr>
          <w:b/>
          <w:sz w:val="26"/>
          <w:szCs w:val="26"/>
        </w:rPr>
        <w:t>QUY ĐỊNH CHUNG</w:t>
      </w:r>
      <w:bookmarkEnd w:id="4"/>
    </w:p>
    <w:p w:rsidR="00C12C47" w:rsidRPr="00B80832" w:rsidRDefault="00F5648C" w:rsidP="00CF6B0C">
      <w:pPr>
        <w:widowControl w:val="0"/>
        <w:autoSpaceDE w:val="0"/>
        <w:autoSpaceDN w:val="0"/>
        <w:adjustRightInd w:val="0"/>
        <w:spacing w:before="120"/>
        <w:rPr>
          <w:b/>
          <w:sz w:val="26"/>
          <w:szCs w:val="26"/>
        </w:rPr>
      </w:pPr>
      <w:bookmarkStart w:id="5" w:name="dieu_1"/>
      <w:r w:rsidRPr="00B80832">
        <w:rPr>
          <w:b/>
          <w:sz w:val="26"/>
          <w:szCs w:val="26"/>
        </w:rPr>
        <w:t>Điều</w:t>
      </w:r>
      <w:r w:rsidR="00C12C47" w:rsidRPr="00B80832">
        <w:rPr>
          <w:b/>
          <w:sz w:val="26"/>
          <w:szCs w:val="26"/>
        </w:rPr>
        <w:t xml:space="preserve"> 1. Phạm vi </w:t>
      </w:r>
      <w:r w:rsidRPr="00B80832">
        <w:rPr>
          <w:b/>
          <w:sz w:val="26"/>
          <w:szCs w:val="26"/>
        </w:rPr>
        <w:t>điều</w:t>
      </w:r>
      <w:r w:rsidR="00C12C47" w:rsidRPr="00B80832">
        <w:rPr>
          <w:b/>
          <w:sz w:val="26"/>
          <w:szCs w:val="26"/>
        </w:rPr>
        <w:t xml:space="preserve"> chỉnh</w:t>
      </w:r>
      <w:bookmarkEnd w:id="5"/>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w:t>
      </w:r>
      <w:r w:rsidR="00E37376" w:rsidRPr="00B80832">
        <w:rPr>
          <w:sz w:val="26"/>
          <w:szCs w:val="26"/>
        </w:rPr>
        <w:t>Thông tư này</w:t>
      </w:r>
      <w:r w:rsidRPr="00B80832">
        <w:rPr>
          <w:sz w:val="26"/>
          <w:szCs w:val="26"/>
        </w:rPr>
        <w:t xml:space="preserve"> hướng dẫn việc quản lý và mẫu chứng chỉ </w:t>
      </w:r>
      <w:r w:rsidR="00F5648C" w:rsidRPr="00B80832">
        <w:rPr>
          <w:sz w:val="26"/>
          <w:szCs w:val="26"/>
        </w:rPr>
        <w:t>chương</w:t>
      </w:r>
      <w:r w:rsidRPr="00B80832">
        <w:rPr>
          <w:sz w:val="26"/>
          <w:szCs w:val="26"/>
        </w:rPr>
        <w:t xml:space="preserve"> trình bồi dưỡng; tổ chức bồi dưỡng cán bộ, công chức, viên chức ở nước ngoài bằng nguồn ngân sách nhà nước; tiêu chuẩn giảng viên cơ sở đào tạo, bồi dưỡng cán bộ, công chức, viên chức; đánh giá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Những nội dung hướng dẫn quản lý, mẫu chứng chỉ </w:t>
      </w:r>
      <w:r w:rsidR="00F5648C" w:rsidRPr="00B80832">
        <w:rPr>
          <w:sz w:val="26"/>
          <w:szCs w:val="26"/>
        </w:rPr>
        <w:t>chương</w:t>
      </w:r>
      <w:r w:rsidRPr="00B80832">
        <w:rPr>
          <w:sz w:val="26"/>
          <w:szCs w:val="26"/>
        </w:rPr>
        <w:t xml:space="preserve"> trình bồi dưỡng và đánh giá chất lượng bồi dưỡng cán bộ, công chức, viên chức được nêu tại </w:t>
      </w:r>
      <w:r w:rsidR="00E37376" w:rsidRPr="00B80832">
        <w:rPr>
          <w:sz w:val="26"/>
          <w:szCs w:val="26"/>
        </w:rPr>
        <w:t>Thông tư này</w:t>
      </w:r>
      <w:r w:rsidRPr="00B80832">
        <w:rPr>
          <w:sz w:val="26"/>
          <w:szCs w:val="26"/>
        </w:rPr>
        <w:t xml:space="preserve"> áp dụng đối với các khóa bồi dưỡng (bao gồm giảng dạy trực tiếp trên lớp hoặc từ xa):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Khóa bồi dưỡng kiến thức, kỹ năng quản lý nhà nước theo tiêu chuẩn ngạch công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Khóa bồi dưỡng theo tiêu chuẩn chức danh nghề nghiệp viên chức chuyên ngành.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Khóa bồi dưỡng theo yêu cầu vị trí việc làm lãnh đạo, quản lý.</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Khóa bồi dưỡng theo yêu cầu vị trí việc làm chuyên môn nghiệp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Khóa bồi dưỡng theo tiêu chuẩn chức vụ, chức danh cán bộ, công chức cấp xã.</w:t>
      </w:r>
    </w:p>
    <w:p w:rsidR="00C12C47" w:rsidRPr="00B80832" w:rsidRDefault="00F5648C" w:rsidP="00CF6B0C">
      <w:pPr>
        <w:widowControl w:val="0"/>
        <w:autoSpaceDE w:val="0"/>
        <w:autoSpaceDN w:val="0"/>
        <w:adjustRightInd w:val="0"/>
        <w:spacing w:before="120"/>
        <w:rPr>
          <w:b/>
          <w:sz w:val="26"/>
          <w:szCs w:val="26"/>
        </w:rPr>
      </w:pPr>
      <w:bookmarkStart w:id="6" w:name="dieu_2"/>
      <w:r w:rsidRPr="00B80832">
        <w:rPr>
          <w:b/>
          <w:sz w:val="26"/>
          <w:szCs w:val="26"/>
        </w:rPr>
        <w:t>Điều</w:t>
      </w:r>
      <w:r w:rsidR="00C12C47" w:rsidRPr="00B80832">
        <w:rPr>
          <w:b/>
          <w:sz w:val="26"/>
          <w:szCs w:val="26"/>
        </w:rPr>
        <w:t xml:space="preserve"> 2. Đối tượng áp dụng</w:t>
      </w:r>
      <w:bookmarkEnd w:id="6"/>
    </w:p>
    <w:p w:rsidR="00C12C47" w:rsidRPr="00B80832" w:rsidRDefault="00C12C47" w:rsidP="00CF6B0C">
      <w:pPr>
        <w:widowControl w:val="0"/>
        <w:autoSpaceDE w:val="0"/>
        <w:autoSpaceDN w:val="0"/>
        <w:adjustRightInd w:val="0"/>
        <w:spacing w:before="120"/>
        <w:rPr>
          <w:sz w:val="26"/>
          <w:szCs w:val="26"/>
        </w:rPr>
      </w:pPr>
      <w:r w:rsidRPr="00B80832">
        <w:rPr>
          <w:sz w:val="26"/>
          <w:szCs w:val="26"/>
        </w:rPr>
        <w:t>1. Các cơ quan, tổ chức sau đây:</w:t>
      </w:r>
    </w:p>
    <w:p w:rsidR="00446447" w:rsidRPr="00B80832" w:rsidRDefault="00C12C47" w:rsidP="00CF6B0C">
      <w:pPr>
        <w:widowControl w:val="0"/>
        <w:autoSpaceDE w:val="0"/>
        <w:autoSpaceDN w:val="0"/>
        <w:adjustRightInd w:val="0"/>
        <w:spacing w:before="120"/>
        <w:rPr>
          <w:sz w:val="26"/>
          <w:szCs w:val="26"/>
        </w:rPr>
      </w:pPr>
      <w:r w:rsidRPr="00B80832">
        <w:rPr>
          <w:sz w:val="26"/>
          <w:szCs w:val="26"/>
        </w:rPr>
        <w:t>a) Cơ quan, đơn vị quản lý, sử dụng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Học viện Hành chính Quốc gia.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Trường Chính trị các tỉnh, thành phố trực thuộc trung ương, các cơ sở đào tạo, bồi dưỡng cán bộ, công chức của bộ, cơ quan ngang bộ, cơ quan thuộc Chính phủ, Mặt trận Tổ quốc Việt Nam, tổ chức chính trị - xã hội ở trung ương (sau đây gọi là cơ sở đào tạo,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Học viện, viện nghiên cứu, trường đại học, trường cao đẳng, trường trung cấp (sau đây gọi là cơ sở đào tạo, nghiên cứu).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Các cá nhân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Cán bộ trong các cơ quan nhà nước.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Công chức trong cơ quan của Đảng Cộng sản Việt Nam, Nhà nước, Mặt trận Tổ quốc Việt Nam, tổ chức chính trị - xã hội ở trung ương, cấp tỉnh, cấp huyện và công chức xã, phường, thị trấn (sau đây gọi là cấp xã).</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lastRenderedPageBreak/>
        <w:t>c) Viên chức trong đơn vị sự nghiệp công lập.</w:t>
      </w:r>
    </w:p>
    <w:p w:rsidR="00C12C47" w:rsidRPr="00B80832" w:rsidRDefault="00F5648C" w:rsidP="00CF6B0C">
      <w:pPr>
        <w:widowControl w:val="0"/>
        <w:autoSpaceDE w:val="0"/>
        <w:autoSpaceDN w:val="0"/>
        <w:adjustRightInd w:val="0"/>
        <w:spacing w:before="120"/>
        <w:rPr>
          <w:b/>
          <w:sz w:val="26"/>
          <w:szCs w:val="26"/>
        </w:rPr>
      </w:pPr>
      <w:bookmarkStart w:id="7" w:name="dieu_3"/>
      <w:r w:rsidRPr="00B80832">
        <w:rPr>
          <w:b/>
          <w:sz w:val="26"/>
          <w:szCs w:val="26"/>
        </w:rPr>
        <w:t>Điều</w:t>
      </w:r>
      <w:r w:rsidR="00C12C47" w:rsidRPr="00B80832">
        <w:rPr>
          <w:b/>
          <w:sz w:val="26"/>
          <w:szCs w:val="26"/>
        </w:rPr>
        <w:t xml:space="preserve"> 3. Giải thích từ ngữ</w:t>
      </w:r>
      <w:bookmarkEnd w:id="7"/>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Trong </w:t>
      </w:r>
      <w:r w:rsidR="00E37376" w:rsidRPr="00B80832">
        <w:rPr>
          <w:sz w:val="26"/>
          <w:szCs w:val="26"/>
        </w:rPr>
        <w:t>Thông tư này</w:t>
      </w:r>
      <w:r w:rsidRPr="00B80832">
        <w:rPr>
          <w:sz w:val="26"/>
          <w:szCs w:val="26"/>
        </w:rPr>
        <w:t>, những từ ngữ dưới đây được hiểu như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Chất lượng bồi dưỡng: Là sự hài lòng của các bên liên quan và sự đáp ứng </w:t>
      </w:r>
      <w:r w:rsidR="00F5648C" w:rsidRPr="00B80832">
        <w:rPr>
          <w:sz w:val="26"/>
          <w:szCs w:val="26"/>
        </w:rPr>
        <w:t>mục</w:t>
      </w:r>
      <w:r w:rsidRPr="00B80832">
        <w:rPr>
          <w:sz w:val="26"/>
          <w:szCs w:val="26"/>
        </w:rPr>
        <w:t xml:space="preserve"> tiêu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Tiêu chí: Là một bộ phận cấu thành nội dung đánh giá, cụ thể hóa nội dung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Chỉ số: Là những con số định lượng dùng để đo lường các tiêu chí.</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Cựu học viên: Học viên đã hoàn thành khóa bồi dưỡng và trở về công tác tại cơ quan, đơn vị.</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Cơ quan đánh giá độc lập: Tổ chức kiểm định chất lượng giáo dục, tổ chức kiểm định chất lượng giáo dục nghề nghiệp được cấp giấy phép hoạt động theo quy định của pháp luật.</w:t>
      </w:r>
    </w:p>
    <w:p w:rsidR="00C12C47" w:rsidRPr="00B80832" w:rsidRDefault="00F5648C" w:rsidP="00CF6B0C">
      <w:pPr>
        <w:widowControl w:val="0"/>
        <w:autoSpaceDE w:val="0"/>
        <w:autoSpaceDN w:val="0"/>
        <w:adjustRightInd w:val="0"/>
        <w:spacing w:before="120"/>
        <w:rPr>
          <w:b/>
          <w:sz w:val="26"/>
          <w:szCs w:val="26"/>
        </w:rPr>
      </w:pPr>
      <w:bookmarkStart w:id="8" w:name="dieu_4"/>
      <w:r w:rsidRPr="00B80832">
        <w:rPr>
          <w:b/>
          <w:sz w:val="26"/>
          <w:szCs w:val="26"/>
        </w:rPr>
        <w:t>Điều</w:t>
      </w:r>
      <w:r w:rsidR="00C12C47" w:rsidRPr="00B80832">
        <w:rPr>
          <w:b/>
          <w:sz w:val="26"/>
          <w:szCs w:val="26"/>
        </w:rPr>
        <w:t xml:space="preserve"> 4. </w:t>
      </w:r>
      <w:r w:rsidRPr="00B80832">
        <w:rPr>
          <w:b/>
          <w:sz w:val="26"/>
          <w:szCs w:val="26"/>
        </w:rPr>
        <w:t>Mục</w:t>
      </w:r>
      <w:r w:rsidR="00C12C47" w:rsidRPr="00B80832">
        <w:rPr>
          <w:b/>
          <w:sz w:val="26"/>
          <w:szCs w:val="26"/>
        </w:rPr>
        <w:t xml:space="preserve"> đích, nội dung đánh giá chất lượng bồi dưỡng cán bộ, công chức, viên chức</w:t>
      </w:r>
      <w:bookmarkEnd w:id="8"/>
    </w:p>
    <w:p w:rsidR="00C12C47" w:rsidRPr="00B80832" w:rsidRDefault="00C12C47" w:rsidP="00CF6B0C">
      <w:pPr>
        <w:widowControl w:val="0"/>
        <w:autoSpaceDE w:val="0"/>
        <w:autoSpaceDN w:val="0"/>
        <w:adjustRightInd w:val="0"/>
        <w:spacing w:before="120"/>
        <w:rPr>
          <w:sz w:val="26"/>
          <w:szCs w:val="26"/>
        </w:rPr>
      </w:pPr>
      <w:r w:rsidRPr="00B80832">
        <w:rPr>
          <w:sz w:val="26"/>
          <w:szCs w:val="26"/>
        </w:rPr>
        <w:t>1. Cung cấp cho Bộ Nội vụ; các cơ quan, đơn vị quản lý, sử dụng cán bộ, công chức, viên chức; Học viện Hành chính Quốc gia; cơ sở đào tạo, bồi dưỡng; cơ sở đào tạo, nghiên cứu những thông tin khách quan về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Căn cứ vào kết quả đánh giá chất lượng bồi dưỡng, Bộ Nội vụ; các cơ quan, đơn vị quản lý, sử dụng cán bộ, công chức, viên chức; Học viện Hành chính Quốc gia; cơ sở đào tạo, bồi dưỡng; cơ sở đào tạo, nghiên cứu đề xuất, triển khai các giải pháp đổi mới để nâng cao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Nội dung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a) </w:t>
      </w:r>
      <w:r w:rsidR="00F5648C" w:rsidRPr="00B80832">
        <w:rPr>
          <w:sz w:val="26"/>
          <w:szCs w:val="26"/>
        </w:rPr>
        <w:t>Chương</w:t>
      </w:r>
      <w:r w:rsidRPr="00B80832">
        <w:rPr>
          <w:sz w:val="26"/>
          <w:szCs w:val="26"/>
        </w:rPr>
        <w:t xml:space="preserve"> trình, tài liệu.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Cơ sở vật chất và các hoạt động hỗ trợ. đ)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Hiệu quả sau bồi dưỡng.</w:t>
      </w:r>
    </w:p>
    <w:p w:rsidR="00C12C47" w:rsidRPr="00B80832" w:rsidRDefault="00F5648C" w:rsidP="00CF6B0C">
      <w:pPr>
        <w:widowControl w:val="0"/>
        <w:autoSpaceDE w:val="0"/>
        <w:autoSpaceDN w:val="0"/>
        <w:adjustRightInd w:val="0"/>
        <w:spacing w:before="120"/>
        <w:rPr>
          <w:b/>
          <w:sz w:val="26"/>
          <w:szCs w:val="26"/>
        </w:rPr>
      </w:pPr>
      <w:bookmarkStart w:id="9" w:name="chuong_2"/>
      <w:r w:rsidRPr="00B80832">
        <w:rPr>
          <w:b/>
          <w:sz w:val="26"/>
          <w:szCs w:val="26"/>
        </w:rPr>
        <w:t>Chương</w:t>
      </w:r>
      <w:r w:rsidR="008053DE" w:rsidRPr="00B80832">
        <w:rPr>
          <w:b/>
          <w:sz w:val="26"/>
          <w:szCs w:val="26"/>
        </w:rPr>
        <w:t xml:space="preserve"> </w:t>
      </w:r>
      <w:r w:rsidR="00C12C47" w:rsidRPr="00B80832">
        <w:rPr>
          <w:b/>
          <w:sz w:val="26"/>
          <w:szCs w:val="26"/>
        </w:rPr>
        <w:t>II</w:t>
      </w:r>
      <w:bookmarkEnd w:id="9"/>
    </w:p>
    <w:p w:rsidR="00C12C47" w:rsidRPr="00B80832" w:rsidRDefault="004315E6" w:rsidP="00CF6B0C">
      <w:pPr>
        <w:widowControl w:val="0"/>
        <w:autoSpaceDE w:val="0"/>
        <w:autoSpaceDN w:val="0"/>
        <w:adjustRightInd w:val="0"/>
        <w:spacing w:before="120"/>
        <w:jc w:val="center"/>
        <w:rPr>
          <w:b/>
          <w:sz w:val="26"/>
          <w:szCs w:val="26"/>
        </w:rPr>
      </w:pPr>
      <w:bookmarkStart w:id="10" w:name="chuong_2_name"/>
      <w:r w:rsidRPr="00B80832">
        <w:rPr>
          <w:b/>
          <w:sz w:val="26"/>
          <w:szCs w:val="26"/>
        </w:rPr>
        <w:t xml:space="preserve">CHỨNG CHỈ </w:t>
      </w:r>
      <w:r w:rsidR="00F5648C" w:rsidRPr="00B80832">
        <w:rPr>
          <w:b/>
          <w:sz w:val="26"/>
          <w:szCs w:val="26"/>
        </w:rPr>
        <w:t>CHƯƠNG</w:t>
      </w:r>
      <w:r w:rsidRPr="00B80832">
        <w:rPr>
          <w:b/>
          <w:sz w:val="26"/>
          <w:szCs w:val="26"/>
        </w:rPr>
        <w:t xml:space="preserve"> TRÌNH BỒI DƯỠNG CÁN BỘ, CÔNG CHỨC, VIÊN CHỨC</w:t>
      </w:r>
      <w:bookmarkEnd w:id="10"/>
    </w:p>
    <w:p w:rsidR="00C12C47" w:rsidRPr="00B80832" w:rsidRDefault="00F5648C" w:rsidP="00CF6B0C">
      <w:pPr>
        <w:widowControl w:val="0"/>
        <w:autoSpaceDE w:val="0"/>
        <w:autoSpaceDN w:val="0"/>
        <w:adjustRightInd w:val="0"/>
        <w:spacing w:before="120"/>
        <w:rPr>
          <w:b/>
          <w:sz w:val="26"/>
          <w:szCs w:val="26"/>
        </w:rPr>
      </w:pPr>
      <w:bookmarkStart w:id="11" w:name="dieu_5"/>
      <w:r w:rsidRPr="00B80832">
        <w:rPr>
          <w:b/>
          <w:sz w:val="26"/>
          <w:szCs w:val="26"/>
        </w:rPr>
        <w:t>Điều</w:t>
      </w:r>
      <w:r w:rsidR="00C12C47" w:rsidRPr="00B80832">
        <w:rPr>
          <w:b/>
          <w:sz w:val="26"/>
          <w:szCs w:val="26"/>
        </w:rPr>
        <w:t xml:space="preserve"> 5. In, cấp, cấp lại và quản</w:t>
      </w:r>
      <w:r w:rsidR="008053DE" w:rsidRPr="00B80832">
        <w:rPr>
          <w:b/>
          <w:sz w:val="26"/>
          <w:szCs w:val="26"/>
        </w:rPr>
        <w:t xml:space="preserve"> </w:t>
      </w:r>
      <w:r w:rsidR="00C12C47" w:rsidRPr="00B80832">
        <w:rPr>
          <w:b/>
          <w:sz w:val="26"/>
          <w:szCs w:val="26"/>
        </w:rPr>
        <w:t>lý chứng chỉ, giấy chứng nhận</w:t>
      </w:r>
      <w:bookmarkEnd w:id="11"/>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Học viện Hành chính Quốc gia; cơ sở đào tạo, bồi dưỡng; cơ sở đào tạo, nghiên cứu được quyền in, cấp chứng chỉ các</w:t>
      </w:r>
      <w:r w:rsidR="00932C89" w:rsidRPr="00B80832">
        <w:rPr>
          <w:sz w:val="26"/>
          <w:szCs w:val="26"/>
        </w:rPr>
        <w:t xml:space="preserve"> </w:t>
      </w:r>
      <w:r w:rsidR="00F5648C" w:rsidRPr="00B80832">
        <w:rPr>
          <w:sz w:val="26"/>
          <w:szCs w:val="26"/>
        </w:rPr>
        <w:t>chương</w:t>
      </w:r>
      <w:r w:rsidR="00932C89" w:rsidRPr="00B80832">
        <w:rPr>
          <w:sz w:val="26"/>
          <w:szCs w:val="26"/>
        </w:rPr>
        <w:t xml:space="preserve"> trình bồi dưỡng được cấ</w:t>
      </w:r>
      <w:r w:rsidRPr="00B80832">
        <w:rPr>
          <w:sz w:val="26"/>
          <w:szCs w:val="26"/>
        </w:rPr>
        <w:t xml:space="preserve">p có thẩm quyền giao thực hiện. Mẫu chứng chỉ theo quy định tại Phụ lục I ban hành kèm theo </w:t>
      </w:r>
      <w:r w:rsidR="00E37376" w:rsidRPr="00B80832">
        <w:rPr>
          <w:sz w:val="26"/>
          <w:szCs w:val="26"/>
        </w:rPr>
        <w:t>Thông tư này</w:t>
      </w: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Chứng chỉ </w:t>
      </w:r>
      <w:r w:rsidR="00F5648C" w:rsidRPr="00B80832">
        <w:rPr>
          <w:sz w:val="26"/>
          <w:szCs w:val="26"/>
        </w:rPr>
        <w:t>chương</w:t>
      </w:r>
      <w:r w:rsidRPr="00B80832">
        <w:rPr>
          <w:sz w:val="26"/>
          <w:szCs w:val="26"/>
        </w:rPr>
        <w:t xml:space="preserve"> trình bồi dưỡng được cấp 01 lần cho học viên hoàn thành khóa học, trong ngày bế giảng khóa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Học viện Hành chính Quốc gia, cơ sở đào tạo, bồi dưỡng, cơ sở đào tạo, nghiên cứu có trách nhiệm: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a) Cấp giấy chứng nhận hoàn thành khóa học đối với trường hợp chứng chỉ bị mất, hư hỏng. Giấy chứng nhận hoàn thành khóa học có giá trị sử dụng như chứng chỉ </w:t>
      </w:r>
      <w:r w:rsidR="00F5648C" w:rsidRPr="00B80832">
        <w:rPr>
          <w:sz w:val="26"/>
          <w:szCs w:val="26"/>
        </w:rPr>
        <w:t>chương</w:t>
      </w:r>
      <w:r w:rsidRPr="00B80832">
        <w:rPr>
          <w:sz w:val="26"/>
          <w:szCs w:val="26"/>
        </w:rPr>
        <w:t xml:space="preserve"> trình bồi dưỡng. Mẫu giấy chứng nhận hoàn thành khóa học theo quy định tại Phụ lục II ban hành kèm theo </w:t>
      </w:r>
      <w:r w:rsidR="00E37376" w:rsidRPr="00B80832">
        <w:rPr>
          <w:sz w:val="26"/>
          <w:szCs w:val="26"/>
        </w:rPr>
        <w:t>Thông tư này</w:t>
      </w: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b) Cấp lại chứng chỉ </w:t>
      </w:r>
      <w:r w:rsidR="00F5648C" w:rsidRPr="00B80832">
        <w:rPr>
          <w:sz w:val="26"/>
          <w:szCs w:val="26"/>
        </w:rPr>
        <w:t>chương</w:t>
      </w:r>
      <w:r w:rsidRPr="00B80832">
        <w:rPr>
          <w:sz w:val="26"/>
          <w:szCs w:val="26"/>
        </w:rPr>
        <w:t xml:space="preserve"> trình bồi dưỡng đối với trường hợp chứng chỉ đã cấp nhưng có sai sót do lỗi của Học viện Hành chính Quốc gia, cơ sở đào tạo, bồi dưỡng, cơ sở đào tạo, nghiên cứu.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Cấp lại giấy chứng nhận hoàn thành khóa học đối với trường hợp giấy chứng nhận bị mất, hư hỏng.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4. Trong thời gian chậm nhất là 05 ngày làm việc kể từ ngày nhận được đơn đề nghị (kèm theo chứng chỉ, giấy chứng nhận bị sai sót hoặc bị hỏng) của học viên, Học viện Hành chính Quốc gia, cơ sở đào tạo, bồi dưỡng, cơ sở đào tạo, nghiên cứu có trách nhiệm xem xét, quyết định cấp hoặc cấp lại giấy chứng nhận hoàn thành khóa học, chứng chỉ </w:t>
      </w:r>
      <w:r w:rsidR="00F5648C" w:rsidRPr="00B80832">
        <w:rPr>
          <w:sz w:val="26"/>
          <w:szCs w:val="26"/>
        </w:rPr>
        <w:t>chương</w:t>
      </w:r>
      <w:r w:rsidRPr="00B80832">
        <w:rPr>
          <w:sz w:val="26"/>
          <w:szCs w:val="26"/>
        </w:rPr>
        <w:t xml:space="preserve"> trình bồi dưỡng cho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5. Học viện Hành chính Quốc gia, cơ sở đào tạo, bồi dưỡng, cơ sở đào tạo, nghiên cứu lập sổ quản lý việc cấp chứng chỉ </w:t>
      </w:r>
      <w:r w:rsidR="00F5648C" w:rsidRPr="00B80832">
        <w:rPr>
          <w:sz w:val="26"/>
          <w:szCs w:val="26"/>
        </w:rPr>
        <w:t>chương</w:t>
      </w:r>
      <w:r w:rsidRPr="00B80832">
        <w:rPr>
          <w:sz w:val="26"/>
          <w:szCs w:val="26"/>
        </w:rPr>
        <w:t xml:space="preserve"> trình bồi dưỡng, giấy chứng nhận hoàn thành khóa học theo quy định của pháp luật. Bảo đảm công khai, minh bạch.</w:t>
      </w:r>
    </w:p>
    <w:p w:rsidR="00C12C47" w:rsidRPr="00B80832" w:rsidRDefault="00F5648C" w:rsidP="00CF6B0C">
      <w:pPr>
        <w:widowControl w:val="0"/>
        <w:autoSpaceDE w:val="0"/>
        <w:autoSpaceDN w:val="0"/>
        <w:adjustRightInd w:val="0"/>
        <w:spacing w:before="120"/>
        <w:rPr>
          <w:b/>
          <w:sz w:val="26"/>
          <w:szCs w:val="26"/>
        </w:rPr>
      </w:pPr>
      <w:bookmarkStart w:id="12" w:name="dieu_6"/>
      <w:r w:rsidRPr="00B80832">
        <w:rPr>
          <w:b/>
          <w:sz w:val="26"/>
          <w:szCs w:val="26"/>
        </w:rPr>
        <w:t>Điều</w:t>
      </w:r>
      <w:r w:rsidR="00C12C47" w:rsidRPr="00B80832">
        <w:rPr>
          <w:b/>
          <w:sz w:val="26"/>
          <w:szCs w:val="26"/>
        </w:rPr>
        <w:t xml:space="preserve"> 6. </w:t>
      </w:r>
      <w:r w:rsidRPr="00B80832">
        <w:rPr>
          <w:b/>
          <w:sz w:val="26"/>
          <w:szCs w:val="26"/>
        </w:rPr>
        <w:t>Điều</w:t>
      </w:r>
      <w:r w:rsidR="00C12C47" w:rsidRPr="00B80832">
        <w:rPr>
          <w:b/>
          <w:sz w:val="26"/>
          <w:szCs w:val="26"/>
        </w:rPr>
        <w:t xml:space="preserve"> kiện để được cấp chứng chỉ </w:t>
      </w:r>
      <w:r w:rsidRPr="00B80832">
        <w:rPr>
          <w:b/>
          <w:sz w:val="26"/>
          <w:szCs w:val="26"/>
        </w:rPr>
        <w:t>chương</w:t>
      </w:r>
      <w:r w:rsidR="00C12C47" w:rsidRPr="00B80832">
        <w:rPr>
          <w:b/>
          <w:sz w:val="26"/>
          <w:szCs w:val="26"/>
        </w:rPr>
        <w:t xml:space="preserve"> trình bồi dưỡng</w:t>
      </w:r>
      <w:bookmarkEnd w:id="12"/>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Chứng chỉ </w:t>
      </w:r>
      <w:r w:rsidR="00F5648C" w:rsidRPr="00B80832">
        <w:rPr>
          <w:sz w:val="26"/>
          <w:szCs w:val="26"/>
        </w:rPr>
        <w:t>chương</w:t>
      </w:r>
      <w:r w:rsidRPr="00B80832">
        <w:rPr>
          <w:sz w:val="26"/>
          <w:szCs w:val="26"/>
        </w:rPr>
        <w:t xml:space="preserve"> trình bồi dưỡng được cấp cho học viên có đủ các </w:t>
      </w:r>
      <w:r w:rsidR="00F5648C" w:rsidRPr="00B80832">
        <w:rPr>
          <w:sz w:val="26"/>
          <w:szCs w:val="26"/>
        </w:rPr>
        <w:t>điều</w:t>
      </w:r>
      <w:r w:rsidRPr="00B80832">
        <w:rPr>
          <w:sz w:val="26"/>
          <w:szCs w:val="26"/>
        </w:rPr>
        <w:t xml:space="preserve"> kiện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Tham gia học tập đầy đủ theo quy định của </w:t>
      </w:r>
      <w:r w:rsidR="00F5648C" w:rsidRPr="00B80832">
        <w:rPr>
          <w:sz w:val="26"/>
          <w:szCs w:val="26"/>
        </w:rPr>
        <w:t>chương</w:t>
      </w:r>
      <w:r w:rsidRPr="00B80832">
        <w:rPr>
          <w:sz w:val="26"/>
          <w:szCs w:val="26"/>
        </w:rPr>
        <w:t xml:space="preserve"> trình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lastRenderedPageBreak/>
        <w:t xml:space="preserve">2. Có đủ các bài kiểm tra, viết thu hoạch, tiểu luận, đề án theo quy định của </w:t>
      </w:r>
      <w:r w:rsidR="00F5648C" w:rsidRPr="00B80832">
        <w:rPr>
          <w:sz w:val="26"/>
          <w:szCs w:val="26"/>
        </w:rPr>
        <w:t>chương</w:t>
      </w:r>
      <w:r w:rsidRPr="00B80832">
        <w:rPr>
          <w:sz w:val="26"/>
          <w:szCs w:val="26"/>
        </w:rPr>
        <w:t xml:space="preserve"> trình bồi dưỡng; các bài kiểm tra, viết thu hoạch, tiểu luận, đề án phải đạt từ 50% số </w:t>
      </w:r>
      <w:r w:rsidR="00F5648C" w:rsidRPr="00B80832">
        <w:rPr>
          <w:sz w:val="26"/>
          <w:szCs w:val="26"/>
        </w:rPr>
        <w:t>điểm</w:t>
      </w:r>
      <w:r w:rsidRPr="00B80832">
        <w:rPr>
          <w:sz w:val="26"/>
          <w:szCs w:val="26"/>
        </w:rPr>
        <w:t xml:space="preserve"> trở lên theo thang </w:t>
      </w:r>
      <w:r w:rsidR="00F5648C" w:rsidRPr="00B80832">
        <w:rPr>
          <w:sz w:val="26"/>
          <w:szCs w:val="26"/>
        </w:rPr>
        <w:t>điểm</w:t>
      </w:r>
      <w:r w:rsidRPr="00B80832">
        <w:rPr>
          <w:sz w:val="26"/>
          <w:szCs w:val="26"/>
        </w:rPr>
        <w:t xml:space="preserve"> quy định của </w:t>
      </w:r>
      <w:r w:rsidR="00F5648C" w:rsidRPr="00B80832">
        <w:rPr>
          <w:sz w:val="26"/>
          <w:szCs w:val="26"/>
        </w:rPr>
        <w:t>chương</w:t>
      </w:r>
      <w:r w:rsidRPr="00B80832">
        <w:rPr>
          <w:sz w:val="26"/>
          <w:szCs w:val="26"/>
        </w:rPr>
        <w:t xml:space="preserve"> trình.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Chấp hành đúng, đầy đủ các quy định của pháp luật về bồi dưỡng cán bộ, công chức, viên chức; quy chế, nội quy học tập của Học viện Hành chính Quốc gia; cơ sở đào tạo, bồi dưỡng; cơ sở đào tạo, nghiên cứu.</w:t>
      </w:r>
    </w:p>
    <w:p w:rsidR="00C12C47" w:rsidRPr="00B80832" w:rsidRDefault="00F5648C" w:rsidP="00CF6B0C">
      <w:pPr>
        <w:widowControl w:val="0"/>
        <w:autoSpaceDE w:val="0"/>
        <w:autoSpaceDN w:val="0"/>
        <w:adjustRightInd w:val="0"/>
        <w:spacing w:before="120"/>
        <w:rPr>
          <w:b/>
          <w:sz w:val="26"/>
          <w:szCs w:val="26"/>
        </w:rPr>
      </w:pPr>
      <w:bookmarkStart w:id="13" w:name="dieu_7"/>
      <w:r w:rsidRPr="00B80832">
        <w:rPr>
          <w:b/>
          <w:sz w:val="26"/>
          <w:szCs w:val="26"/>
        </w:rPr>
        <w:t>Điều</w:t>
      </w:r>
      <w:r w:rsidR="00C12C47" w:rsidRPr="00B80832">
        <w:rPr>
          <w:b/>
          <w:sz w:val="26"/>
          <w:szCs w:val="26"/>
        </w:rPr>
        <w:t xml:space="preserve"> 7. Ngôn ngữ ghi trên chứng chỉ và giấy chứng nhận</w:t>
      </w:r>
      <w:bookmarkEnd w:id="13"/>
    </w:p>
    <w:p w:rsidR="00C12C47" w:rsidRPr="00B80832" w:rsidRDefault="00C12C47" w:rsidP="00CF6B0C">
      <w:pPr>
        <w:widowControl w:val="0"/>
        <w:autoSpaceDE w:val="0"/>
        <w:autoSpaceDN w:val="0"/>
        <w:adjustRightInd w:val="0"/>
        <w:spacing w:before="120"/>
        <w:rPr>
          <w:sz w:val="26"/>
          <w:szCs w:val="26"/>
        </w:rPr>
      </w:pPr>
      <w:r w:rsidRPr="00B80832">
        <w:rPr>
          <w:sz w:val="26"/>
          <w:szCs w:val="26"/>
        </w:rPr>
        <w:t>Ngôn ngữ ghi trên chứng chỉ, giấy chứng nhận là tiếng Việt. Đối với các chứng chỉ, giấy chứng nhận có ghi thêm tiếng nước ngoài thì tiếng nước ngoài phải được ghi chính xác và phù hợp với nội dung tiếng Việt; kích cỡ chữ nước ngoài không lớn hơn kích cỡ chữ tiếng Việt.</w:t>
      </w:r>
    </w:p>
    <w:p w:rsidR="00C12C47" w:rsidRPr="00B80832" w:rsidRDefault="00F5648C" w:rsidP="00CF6B0C">
      <w:pPr>
        <w:widowControl w:val="0"/>
        <w:autoSpaceDE w:val="0"/>
        <w:autoSpaceDN w:val="0"/>
        <w:adjustRightInd w:val="0"/>
        <w:spacing w:before="120"/>
        <w:rPr>
          <w:b/>
          <w:sz w:val="26"/>
          <w:szCs w:val="26"/>
        </w:rPr>
      </w:pPr>
      <w:bookmarkStart w:id="14" w:name="dieu_8"/>
      <w:r w:rsidRPr="00B80832">
        <w:rPr>
          <w:b/>
          <w:sz w:val="26"/>
          <w:szCs w:val="26"/>
        </w:rPr>
        <w:t>Điều</w:t>
      </w:r>
      <w:r w:rsidR="00C12C47" w:rsidRPr="00B80832">
        <w:rPr>
          <w:b/>
          <w:sz w:val="26"/>
          <w:szCs w:val="26"/>
        </w:rPr>
        <w:t xml:space="preserve"> 8. Thu hồi, hủy bỏ chứng chỉ </w:t>
      </w:r>
      <w:r w:rsidRPr="00B80832">
        <w:rPr>
          <w:b/>
          <w:sz w:val="26"/>
          <w:szCs w:val="26"/>
        </w:rPr>
        <w:t>chương</w:t>
      </w:r>
      <w:r w:rsidR="00C12C47" w:rsidRPr="00B80832">
        <w:rPr>
          <w:b/>
          <w:sz w:val="26"/>
          <w:szCs w:val="26"/>
        </w:rPr>
        <w:t xml:space="preserve"> trình bồi dưỡng, giấy chứng nhận hoàn thành khóa học</w:t>
      </w:r>
      <w:bookmarkEnd w:id="14"/>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Chứng chỉ </w:t>
      </w:r>
      <w:r w:rsidR="00F5648C" w:rsidRPr="00B80832">
        <w:rPr>
          <w:sz w:val="26"/>
          <w:szCs w:val="26"/>
        </w:rPr>
        <w:t>chương</w:t>
      </w:r>
      <w:r w:rsidRPr="00B80832">
        <w:rPr>
          <w:sz w:val="26"/>
          <w:szCs w:val="26"/>
        </w:rPr>
        <w:t xml:space="preserve"> trình bồi dưỡng, giấy chứng nhận hoàn thành khóa học bị thu hồi trong các trường hợp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Có sự gian lận trong việc chiêu sinh, học tập đối với người được cấp chứng chỉ, giấy chứng nhận.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b) Cấp cho người không đủ </w:t>
      </w:r>
      <w:r w:rsidR="00F5648C" w:rsidRPr="00B80832">
        <w:rPr>
          <w:sz w:val="26"/>
          <w:szCs w:val="26"/>
        </w:rPr>
        <w:t>điều</w:t>
      </w:r>
      <w:r w:rsidRPr="00B80832">
        <w:rPr>
          <w:sz w:val="26"/>
          <w:szCs w:val="26"/>
        </w:rPr>
        <w:t xml:space="preserve"> kiện; cấp không đúng thẩm quyền. c) Chứng chỉ bị tẩy xóa, sửa chữa.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Để cho người khác sử dụng.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Do lỗi của Học viện Hành chính Quốc gia, cơ sở đào tạo, bồi dưỡng; cơ sở đào tạo, nghiên cứu.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Học viện Hành chính Quốc gia, cơ sở đào tạo, bồi dưỡng, cơ sở đào tạo, nghiên cứu có thẩm quyền thu hồi, hủy bỏ chứng chỉ, giấy chứng nhận do đơn vị</w:t>
      </w:r>
      <w:r w:rsidR="009173F0" w:rsidRPr="00B80832">
        <w:rPr>
          <w:sz w:val="26"/>
          <w:szCs w:val="26"/>
        </w:rPr>
        <w:t xml:space="preserve"> </w:t>
      </w:r>
      <w:r w:rsidRPr="00B80832">
        <w:rPr>
          <w:sz w:val="26"/>
          <w:szCs w:val="26"/>
        </w:rPr>
        <w:t>mình cấp. Trường hợp Học viện Hành chính Quốc gia, cơ sở đào tạo, bồi dưỡng, cơ sở đào tạo, nghiên cứu đã sáp nhập, chia, tách, giải thể thì cơ quan cấp trên trực tiếp các đơn vị này có thẩm quyền thu hồi, hủy bỏ chứng chỉ, giấy chứng nhận.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Thủ trưởng cơ quan nêu tại </w:t>
      </w:r>
      <w:r w:rsidR="00F5648C" w:rsidRPr="00B80832">
        <w:rPr>
          <w:sz w:val="26"/>
          <w:szCs w:val="26"/>
        </w:rPr>
        <w:t>khoản</w:t>
      </w:r>
      <w:r w:rsidRPr="00B80832">
        <w:rPr>
          <w:sz w:val="26"/>
          <w:szCs w:val="26"/>
        </w:rPr>
        <w:t xml:space="preserve"> 2 </w:t>
      </w:r>
      <w:r w:rsidR="00F5648C" w:rsidRPr="00B80832">
        <w:rPr>
          <w:sz w:val="26"/>
          <w:szCs w:val="26"/>
        </w:rPr>
        <w:t>Điều</w:t>
      </w:r>
      <w:r w:rsidRPr="00B80832">
        <w:rPr>
          <w:sz w:val="26"/>
          <w:szCs w:val="26"/>
        </w:rPr>
        <w:t xml:space="preserve"> này ban hành quyết định thu hồi, hủy bỏ chứng chỉ, giấy chứng nhận. Nội dung của quyết định nêu rõ lý do thu hồi, hủy bỏ. Quyết định được đăng tải trên cổng thông tin điện tử của cơ quan có thẩm quyền thu hồi, hủy bỏ chứng chỉ, giấy chứng nhận; được gửi đến người bị thu hồi chứng chỉ, giấy chứng nhận; cơ quan kiểm tra phát hiện sai phạm (nếu có), cơ quan của người bị thu hồi chứng chỉ, giấy chứng nhận đang công tác (nếu có) và các cơ quan, tổ chức có liên quan.</w:t>
      </w:r>
    </w:p>
    <w:p w:rsidR="00C12C47" w:rsidRPr="00B80832" w:rsidRDefault="00F5648C" w:rsidP="00CF6B0C">
      <w:pPr>
        <w:widowControl w:val="0"/>
        <w:autoSpaceDE w:val="0"/>
        <w:autoSpaceDN w:val="0"/>
        <w:adjustRightInd w:val="0"/>
        <w:spacing w:before="120"/>
        <w:rPr>
          <w:b/>
          <w:sz w:val="26"/>
          <w:szCs w:val="26"/>
        </w:rPr>
      </w:pPr>
      <w:bookmarkStart w:id="15" w:name="chuong_3"/>
      <w:r w:rsidRPr="00B80832">
        <w:rPr>
          <w:b/>
          <w:sz w:val="26"/>
          <w:szCs w:val="26"/>
        </w:rPr>
        <w:t>Chương</w:t>
      </w:r>
      <w:r w:rsidR="008053DE" w:rsidRPr="00B80832">
        <w:rPr>
          <w:b/>
          <w:sz w:val="26"/>
          <w:szCs w:val="26"/>
        </w:rPr>
        <w:t xml:space="preserve"> </w:t>
      </w:r>
      <w:r w:rsidR="00C12C47" w:rsidRPr="00B80832">
        <w:rPr>
          <w:b/>
          <w:sz w:val="26"/>
          <w:szCs w:val="26"/>
        </w:rPr>
        <w:t>III</w:t>
      </w:r>
      <w:bookmarkEnd w:id="15"/>
    </w:p>
    <w:p w:rsidR="00C12C47" w:rsidRPr="00B80832" w:rsidRDefault="009268E5" w:rsidP="00CF6B0C">
      <w:pPr>
        <w:widowControl w:val="0"/>
        <w:autoSpaceDE w:val="0"/>
        <w:autoSpaceDN w:val="0"/>
        <w:adjustRightInd w:val="0"/>
        <w:spacing w:before="120"/>
        <w:jc w:val="center"/>
        <w:rPr>
          <w:b/>
          <w:sz w:val="26"/>
          <w:szCs w:val="26"/>
        </w:rPr>
      </w:pPr>
      <w:bookmarkStart w:id="16" w:name="chuong_3_name"/>
      <w:r w:rsidRPr="00B80832">
        <w:rPr>
          <w:b/>
          <w:sz w:val="26"/>
          <w:szCs w:val="26"/>
        </w:rPr>
        <w:t>TỔ CHỨC BỒI DƯỠNG Ở NƯỚC NGOÀI BẰNG NGUỒN NGÂN SÁCH NHÀ NƯỚC</w:t>
      </w:r>
      <w:bookmarkEnd w:id="16"/>
    </w:p>
    <w:p w:rsidR="00C12C47" w:rsidRPr="00B80832" w:rsidRDefault="00F5648C" w:rsidP="00CF6B0C">
      <w:pPr>
        <w:widowControl w:val="0"/>
        <w:autoSpaceDE w:val="0"/>
        <w:autoSpaceDN w:val="0"/>
        <w:adjustRightInd w:val="0"/>
        <w:spacing w:before="120"/>
        <w:rPr>
          <w:b/>
          <w:sz w:val="26"/>
          <w:szCs w:val="26"/>
        </w:rPr>
      </w:pPr>
      <w:bookmarkStart w:id="17" w:name="dieu_9"/>
      <w:r w:rsidRPr="00B80832">
        <w:rPr>
          <w:b/>
          <w:sz w:val="26"/>
          <w:szCs w:val="26"/>
        </w:rPr>
        <w:t>Điều</w:t>
      </w:r>
      <w:r w:rsidR="00C12C47" w:rsidRPr="00B80832">
        <w:rPr>
          <w:b/>
          <w:sz w:val="26"/>
          <w:szCs w:val="26"/>
        </w:rPr>
        <w:t xml:space="preserve"> 9. Nhiệm vụ của các cơ quan,</w:t>
      </w:r>
      <w:r w:rsidR="008053DE" w:rsidRPr="00B80832">
        <w:rPr>
          <w:b/>
          <w:sz w:val="26"/>
          <w:szCs w:val="26"/>
        </w:rPr>
        <w:t xml:space="preserve"> </w:t>
      </w:r>
      <w:r w:rsidR="00C12C47" w:rsidRPr="00B80832">
        <w:rPr>
          <w:b/>
          <w:sz w:val="26"/>
          <w:szCs w:val="26"/>
        </w:rPr>
        <w:t>đơn vị được giao tổ chức khóa bồi dưỡng cán bộ, công chức, viên chức ở nước ngoài</w:t>
      </w:r>
      <w:bookmarkEnd w:id="17"/>
    </w:p>
    <w:p w:rsidR="00C12C47" w:rsidRPr="00B80832" w:rsidRDefault="00C12C47" w:rsidP="00CF6B0C">
      <w:pPr>
        <w:widowControl w:val="0"/>
        <w:autoSpaceDE w:val="0"/>
        <w:autoSpaceDN w:val="0"/>
        <w:adjustRightInd w:val="0"/>
        <w:spacing w:before="120"/>
        <w:rPr>
          <w:sz w:val="26"/>
          <w:szCs w:val="26"/>
        </w:rPr>
      </w:pPr>
      <w:r w:rsidRPr="00B80832">
        <w:rPr>
          <w:sz w:val="26"/>
          <w:szCs w:val="26"/>
        </w:rPr>
        <w:t>1. Xây dựng và phê duyệt kế hoạch bồi dưỡng cán bộ, công chức, viên chức ở nước ngoài.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Xây dựng nội dung, </w:t>
      </w:r>
      <w:r w:rsidR="00F5648C" w:rsidRPr="00B80832">
        <w:rPr>
          <w:sz w:val="26"/>
          <w:szCs w:val="26"/>
        </w:rPr>
        <w:t>chương</w:t>
      </w:r>
      <w:r w:rsidRPr="00B80832">
        <w:rPr>
          <w:sz w:val="26"/>
          <w:szCs w:val="26"/>
        </w:rPr>
        <w:t xml:space="preserve"> trình chi tiết của khóa bồi dưỡng sau khi kế hoạch được phê duyệt.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Ký hợp đồng với các tổ chức có chức năng đào tạo, bồi dưỡng của nước ngoài. Hợp đồng phải nêu rõ những cam kết của hai bên về hình thức, thời gian, nội dung, </w:t>
      </w:r>
      <w:r w:rsidR="00F5648C" w:rsidRPr="00B80832">
        <w:rPr>
          <w:sz w:val="26"/>
          <w:szCs w:val="26"/>
        </w:rPr>
        <w:t>chương</w:t>
      </w:r>
      <w:r w:rsidRPr="00B80832">
        <w:rPr>
          <w:sz w:val="26"/>
          <w:szCs w:val="26"/>
        </w:rPr>
        <w:t xml:space="preserve"> trình, kinh phí, </w:t>
      </w:r>
      <w:r w:rsidR="00F5648C" w:rsidRPr="00B80832">
        <w:rPr>
          <w:sz w:val="26"/>
          <w:szCs w:val="26"/>
        </w:rPr>
        <w:t>điều</w:t>
      </w:r>
      <w:r w:rsidRPr="00B80832">
        <w:rPr>
          <w:sz w:val="26"/>
          <w:szCs w:val="26"/>
        </w:rPr>
        <w:t xml:space="preserve"> kiện sinh hoạt, học tập và những nội dung khác liên quan.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Ban hành quyết định thành lập đoàn đi bồi dưỡng ở nước ngoài, cử 1 thành viên làm trưởng đoàn, 1 thành viên làm thư ký đoàn. Thẩm quyền quyết định cử cán bộ, công chức, viên chức đi bồi dưỡng ở nước ngoài thực hiện theo quy định về xuất cảnh, nhập cảnh của công dân Việt Nam.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Phổ biến tới từng thành viên của đoàn trước khi đi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Các quy định về việc quản lý đoàn và cán bộ, công chức, viên chức đi học tập, nghiên cứu ở nước ngoài; khái quát về pháp luật, văn hóa, tôn giáo của nước sở tại.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b) Nội dung, thời gian, </w:t>
      </w:r>
      <w:r w:rsidR="00F5648C" w:rsidRPr="00B80832">
        <w:rPr>
          <w:sz w:val="26"/>
          <w:szCs w:val="26"/>
        </w:rPr>
        <w:t>chương</w:t>
      </w:r>
      <w:r w:rsidRPr="00B80832">
        <w:rPr>
          <w:sz w:val="26"/>
          <w:szCs w:val="26"/>
        </w:rPr>
        <w:t xml:space="preserve"> trình khóa bồi dưỡng và các chế độ liên quan.</w:t>
      </w:r>
    </w:p>
    <w:p w:rsidR="00C12C47" w:rsidRPr="00B80832" w:rsidRDefault="00F5648C" w:rsidP="00CF6B0C">
      <w:pPr>
        <w:widowControl w:val="0"/>
        <w:autoSpaceDE w:val="0"/>
        <w:autoSpaceDN w:val="0"/>
        <w:adjustRightInd w:val="0"/>
        <w:spacing w:before="120"/>
        <w:rPr>
          <w:b/>
          <w:sz w:val="26"/>
          <w:szCs w:val="26"/>
        </w:rPr>
      </w:pPr>
      <w:bookmarkStart w:id="18" w:name="dieu_10"/>
      <w:r w:rsidRPr="00B80832">
        <w:rPr>
          <w:b/>
          <w:sz w:val="26"/>
          <w:szCs w:val="26"/>
        </w:rPr>
        <w:t>Điều</w:t>
      </w:r>
      <w:r w:rsidR="00C12C47" w:rsidRPr="00B80832">
        <w:rPr>
          <w:b/>
          <w:sz w:val="26"/>
          <w:szCs w:val="26"/>
        </w:rPr>
        <w:t xml:space="preserve"> 10. Trách nhiệm, nhiệm vụ của trưởng đoàn và cán bộ, công chức, viên chức được cử đi bồi dưỡng ở nước ngoài</w:t>
      </w:r>
      <w:bookmarkEnd w:id="18"/>
    </w:p>
    <w:p w:rsidR="00C12C47" w:rsidRPr="00B80832" w:rsidRDefault="00C12C47" w:rsidP="00CF6B0C">
      <w:pPr>
        <w:widowControl w:val="0"/>
        <w:autoSpaceDE w:val="0"/>
        <w:autoSpaceDN w:val="0"/>
        <w:adjustRightInd w:val="0"/>
        <w:spacing w:before="120"/>
        <w:rPr>
          <w:sz w:val="26"/>
          <w:szCs w:val="26"/>
        </w:rPr>
      </w:pPr>
      <w:r w:rsidRPr="00B80832">
        <w:rPr>
          <w:sz w:val="26"/>
          <w:szCs w:val="26"/>
        </w:rPr>
        <w:t>1. Trách nhiệm, nhiệm vụ của trưởng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Phụ trách và chịu trách nhiệm về toàn bộ hoạt động của đoàn trong thời gian học tập ở nước ngoài.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Thay mặt đoàn giao dịch với cơ sở đào tạo, bồi dưỡng nước ngoài, cơ quan đại diện ngoại giao của Việt Nam ở nước ngoài (nếu cần).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 Theo dõi và bảo đảm </w:t>
      </w:r>
      <w:r w:rsidR="00F5648C" w:rsidRPr="00B80832">
        <w:rPr>
          <w:sz w:val="26"/>
          <w:szCs w:val="26"/>
        </w:rPr>
        <w:t>chương</w:t>
      </w:r>
      <w:r w:rsidRPr="00B80832">
        <w:rPr>
          <w:sz w:val="26"/>
          <w:szCs w:val="26"/>
        </w:rPr>
        <w:t xml:space="preserve"> trình, nội dung, kế hoạch học tập, nghiên cứu của đoàn được thực </w:t>
      </w:r>
      <w:r w:rsidRPr="00B80832">
        <w:rPr>
          <w:sz w:val="26"/>
          <w:szCs w:val="26"/>
        </w:rPr>
        <w:lastRenderedPageBreak/>
        <w:t>hiện theo đúng hợp đồng đã ký.</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Quản lý học viên của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Ký, gửi báo cáo việc thực hiện kế hoạch và kết quả học tập của đoàn sau khi khóa bồi dưỡng kết thúc đến cơ quan có thẩm quyền.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Trách nhiệm và nhiệm vụ của cán bộ, công chức, viên chức được cử đi bồi dưỡng ở nước ngoài: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Chấp hành đúng, đầy đủ các quy định về quản lý đoàn và cán bộ, công chức, viên chức đi học tập, nghiên cứu ở nước ngoài; tuân thủ sự chỉ đạo của trưởng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Chấp hành luật pháp, tôn trọng phong tục tập quán, truyền thống văn hóa của nước đến học tập, nội quy của cơ sở đào tạo, bồi dưỡng và cơ sở lưu trú.</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 Báo cáo kết quả học tập theo quy định tại </w:t>
      </w:r>
      <w:bookmarkStart w:id="19" w:name="tc_1"/>
      <w:r w:rsidR="00E37376" w:rsidRPr="00B80832">
        <w:rPr>
          <w:sz w:val="26"/>
          <w:szCs w:val="26"/>
        </w:rPr>
        <w:t>Điều 11, Điều 12 Thông tư này</w:t>
      </w:r>
      <w:bookmarkEnd w:id="19"/>
      <w:r w:rsidRPr="00B80832">
        <w:rPr>
          <w:sz w:val="26"/>
          <w:szCs w:val="26"/>
        </w:rPr>
        <w:t>.</w:t>
      </w:r>
    </w:p>
    <w:p w:rsidR="00C12C47" w:rsidRPr="00B80832" w:rsidRDefault="00F5648C" w:rsidP="00CF6B0C">
      <w:pPr>
        <w:widowControl w:val="0"/>
        <w:autoSpaceDE w:val="0"/>
        <w:autoSpaceDN w:val="0"/>
        <w:adjustRightInd w:val="0"/>
        <w:spacing w:before="120"/>
        <w:rPr>
          <w:b/>
          <w:sz w:val="26"/>
          <w:szCs w:val="26"/>
        </w:rPr>
      </w:pPr>
      <w:bookmarkStart w:id="20" w:name="dieu_11"/>
      <w:r w:rsidRPr="00B80832">
        <w:rPr>
          <w:b/>
          <w:sz w:val="26"/>
          <w:szCs w:val="26"/>
        </w:rPr>
        <w:t>Điều</w:t>
      </w:r>
      <w:r w:rsidR="00C12C47" w:rsidRPr="00B80832">
        <w:rPr>
          <w:b/>
          <w:sz w:val="26"/>
          <w:szCs w:val="26"/>
        </w:rPr>
        <w:t xml:space="preserve"> 11. Báo cáo kết quả học tập</w:t>
      </w:r>
      <w:bookmarkEnd w:id="20"/>
    </w:p>
    <w:p w:rsidR="00C12C47" w:rsidRPr="00B80832" w:rsidRDefault="00C12C47" w:rsidP="00CF6B0C">
      <w:pPr>
        <w:widowControl w:val="0"/>
        <w:autoSpaceDE w:val="0"/>
        <w:autoSpaceDN w:val="0"/>
        <w:adjustRightInd w:val="0"/>
        <w:spacing w:before="120"/>
        <w:rPr>
          <w:sz w:val="26"/>
          <w:szCs w:val="26"/>
        </w:rPr>
      </w:pPr>
      <w:r w:rsidRPr="00B80832">
        <w:rPr>
          <w:sz w:val="26"/>
          <w:szCs w:val="26"/>
        </w:rPr>
        <w:t>1. Báo cáo kết quả học tập của đoàn gồm những nội dung chính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a) Thành </w:t>
      </w:r>
      <w:r w:rsidR="00F5648C" w:rsidRPr="00B80832">
        <w:rPr>
          <w:sz w:val="26"/>
          <w:szCs w:val="26"/>
        </w:rPr>
        <w:t>phần</w:t>
      </w:r>
      <w:r w:rsidRPr="00B80832">
        <w:rPr>
          <w:sz w:val="26"/>
          <w:szCs w:val="26"/>
        </w:rPr>
        <w:t xml:space="preserve">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Khái quát tình hình nước đến học tập.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 Nội dung, thời gian, </w:t>
      </w:r>
      <w:r w:rsidR="00F5648C" w:rsidRPr="00B80832">
        <w:rPr>
          <w:sz w:val="26"/>
          <w:szCs w:val="26"/>
        </w:rPr>
        <w:t>chương</w:t>
      </w:r>
      <w:r w:rsidRPr="00B80832">
        <w:rPr>
          <w:sz w:val="26"/>
          <w:szCs w:val="26"/>
        </w:rPr>
        <w:t xml:space="preserve"> trình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Công tác tổ chức của khóa bồi dưỡng, tình hình chấp hành các quy định của học viên, của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đ) Kết quả thực hiện và nhận xét, đánh giá về nội dung, </w:t>
      </w:r>
      <w:r w:rsidR="00F5648C" w:rsidRPr="00B80832">
        <w:rPr>
          <w:sz w:val="26"/>
          <w:szCs w:val="26"/>
        </w:rPr>
        <w:t>chương</w:t>
      </w:r>
      <w:r w:rsidRPr="00B80832">
        <w:rPr>
          <w:sz w:val="26"/>
          <w:szCs w:val="26"/>
        </w:rPr>
        <w:t xml:space="preserve"> trình, phương pháp, thời gian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Những nội dung tiếp thu và kinh nghiệm rút ra từ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g) Đề xuất những kiến nghị, giải pháp nhằm nâng cao chất lượng các khóa bồi dưỡng ở nước ngoài.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Báo cáo kết quả học tập của học viên gồm những nội dung chính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Họ tên, năm sinh.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Chức danh, chức vụ, cơ quan, đơn vị công tác, số điện thoại liên lạc; địa chỉ thư điện tử.</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 Kết quả thực hiện và nhận xét, đánh giá về nội dung, </w:t>
      </w:r>
      <w:r w:rsidR="00F5648C" w:rsidRPr="00B80832">
        <w:rPr>
          <w:sz w:val="26"/>
          <w:szCs w:val="26"/>
        </w:rPr>
        <w:t>chương</w:t>
      </w:r>
      <w:r w:rsidRPr="00B80832">
        <w:rPr>
          <w:sz w:val="26"/>
          <w:szCs w:val="26"/>
        </w:rPr>
        <w:t xml:space="preserve"> trình, phương pháp, thời gian và công tác tổ chức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Những kiến thức, kinh nghiệm đã tiếp thu và đề xuất vận dụng vào công</w:t>
      </w:r>
      <w:r w:rsidR="00235D11" w:rsidRPr="00B80832">
        <w:rPr>
          <w:sz w:val="26"/>
          <w:szCs w:val="26"/>
        </w:rPr>
        <w:t xml:space="preserve"> </w:t>
      </w:r>
      <w:r w:rsidRPr="00B80832">
        <w:rPr>
          <w:sz w:val="26"/>
          <w:szCs w:val="26"/>
        </w:rPr>
        <w:t xml:space="preserve">tác chuyên môn, quản lý </w:t>
      </w:r>
      <w:r w:rsidR="00F5648C" w:rsidRPr="00B80832">
        <w:rPr>
          <w:sz w:val="26"/>
          <w:szCs w:val="26"/>
        </w:rPr>
        <w:t>điều</w:t>
      </w:r>
      <w:r w:rsidRPr="00B80832">
        <w:rPr>
          <w:sz w:val="26"/>
          <w:szCs w:val="26"/>
        </w:rPr>
        <w:t xml:space="preserve"> hành của cơ quan, đơn vị đang công tác.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Các ý kiến góp ý về công tác bồi dưỡng cán bộ, công chức, viên chức ở nước ngoài.</w:t>
      </w:r>
    </w:p>
    <w:p w:rsidR="00C12C47" w:rsidRPr="00B80832" w:rsidRDefault="00F5648C" w:rsidP="00CF6B0C">
      <w:pPr>
        <w:widowControl w:val="0"/>
        <w:autoSpaceDE w:val="0"/>
        <w:autoSpaceDN w:val="0"/>
        <w:adjustRightInd w:val="0"/>
        <w:spacing w:before="120"/>
        <w:rPr>
          <w:b/>
          <w:sz w:val="26"/>
          <w:szCs w:val="26"/>
        </w:rPr>
      </w:pPr>
      <w:bookmarkStart w:id="21" w:name="dieu_12"/>
      <w:r w:rsidRPr="00B80832">
        <w:rPr>
          <w:b/>
          <w:sz w:val="26"/>
          <w:szCs w:val="26"/>
        </w:rPr>
        <w:t>Điều</w:t>
      </w:r>
      <w:r w:rsidR="00C12C47" w:rsidRPr="00B80832">
        <w:rPr>
          <w:b/>
          <w:sz w:val="26"/>
          <w:szCs w:val="26"/>
        </w:rPr>
        <w:t xml:space="preserve"> 12. Chế độ báo cáo</w:t>
      </w:r>
      <w:bookmarkEnd w:id="21"/>
    </w:p>
    <w:p w:rsidR="00C12C47" w:rsidRPr="00B80832" w:rsidRDefault="00C12C47" w:rsidP="00CF6B0C">
      <w:pPr>
        <w:widowControl w:val="0"/>
        <w:autoSpaceDE w:val="0"/>
        <w:autoSpaceDN w:val="0"/>
        <w:adjustRightInd w:val="0"/>
        <w:spacing w:before="120"/>
        <w:rPr>
          <w:sz w:val="26"/>
          <w:szCs w:val="26"/>
        </w:rPr>
      </w:pPr>
      <w:r w:rsidRPr="00B80832">
        <w:rPr>
          <w:sz w:val="26"/>
          <w:szCs w:val="26"/>
        </w:rPr>
        <w:t>1. Chậm nhất sau 15 ngày kể từ ngày đoàn về nước, báo cáo của đoàn phải được gửi về các cơ quan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Bộ Nội vụ (nếu đoàn đi bồi dưỡng thuộc kế hoạch bồi dưỡng cán bộ, công chức, viên chức ở nước ngoài hằng năm của Bộ Nội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Cơ quan quyết định thành lập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Chậm nhất sau 15 ngày kể từ ngày đoàn về nước, báo cáo của học viên</w:t>
      </w:r>
      <w:r w:rsidR="002E4A36" w:rsidRPr="00B80832">
        <w:rPr>
          <w:sz w:val="26"/>
          <w:szCs w:val="26"/>
        </w:rPr>
        <w:t xml:space="preserve"> </w:t>
      </w:r>
      <w:r w:rsidRPr="00B80832">
        <w:rPr>
          <w:sz w:val="26"/>
          <w:szCs w:val="26"/>
        </w:rPr>
        <w:t>phải được gửi về các cơ quan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Cơ quan quyết định thành lập đoàn.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Cơ quan, đơn vị sử dụng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Chậm nhất sau 30 ngày kể từ ngày đoàn về nước, báo cáo của đoàn được đăng tải công khai trên Cổng Thông tin điện tử của các cơ quan theo quy định tại </w:t>
      </w:r>
      <w:r w:rsidR="00F5648C" w:rsidRPr="00B80832">
        <w:rPr>
          <w:sz w:val="26"/>
          <w:szCs w:val="26"/>
        </w:rPr>
        <w:t>khoản</w:t>
      </w:r>
      <w:r w:rsidRPr="00B80832">
        <w:rPr>
          <w:sz w:val="26"/>
          <w:szCs w:val="26"/>
        </w:rPr>
        <w:t xml:space="preserve"> 2 </w:t>
      </w:r>
      <w:r w:rsidR="00F5648C" w:rsidRPr="00B80832">
        <w:rPr>
          <w:sz w:val="26"/>
          <w:szCs w:val="26"/>
        </w:rPr>
        <w:t>Điều</w:t>
      </w:r>
      <w:r w:rsidRPr="00B80832">
        <w:rPr>
          <w:sz w:val="26"/>
          <w:szCs w:val="26"/>
        </w:rPr>
        <w:t xml:space="preserve"> này (trừ các nội dung bí mật nhà nước theo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Hằng năm, bộ, cơ quan ngang bộ, cơ quan thuộc Chính phủ, Ủy ban nhân dân tỉnh, thành phố trực thuộc Trung ương, tổ chức chính trị - xã hội ở Trung ương có trách nhiệm gửi báo cáo kết quả bồi dưỡng cán bộ, công chức, viên chức ở nước ngoài (nếu có) về Bộ Nội vụ.</w:t>
      </w:r>
    </w:p>
    <w:p w:rsidR="00C12C47" w:rsidRPr="00B80832" w:rsidRDefault="00F5648C" w:rsidP="00CF6B0C">
      <w:pPr>
        <w:widowControl w:val="0"/>
        <w:autoSpaceDE w:val="0"/>
        <w:autoSpaceDN w:val="0"/>
        <w:adjustRightInd w:val="0"/>
        <w:spacing w:before="120"/>
        <w:rPr>
          <w:b/>
          <w:sz w:val="26"/>
          <w:szCs w:val="26"/>
        </w:rPr>
      </w:pPr>
      <w:bookmarkStart w:id="22" w:name="chuong_4"/>
      <w:r w:rsidRPr="00B80832">
        <w:rPr>
          <w:b/>
          <w:sz w:val="26"/>
          <w:szCs w:val="26"/>
        </w:rPr>
        <w:t>Chương</w:t>
      </w:r>
      <w:r w:rsidR="008053DE" w:rsidRPr="00B80832">
        <w:rPr>
          <w:b/>
          <w:sz w:val="26"/>
          <w:szCs w:val="26"/>
        </w:rPr>
        <w:t xml:space="preserve"> </w:t>
      </w:r>
      <w:r w:rsidR="00C12C47" w:rsidRPr="00B80832">
        <w:rPr>
          <w:b/>
          <w:sz w:val="26"/>
          <w:szCs w:val="26"/>
        </w:rPr>
        <w:t>IV</w:t>
      </w:r>
      <w:bookmarkEnd w:id="22"/>
    </w:p>
    <w:p w:rsidR="00C12C47" w:rsidRPr="00B80832" w:rsidRDefault="00235F99" w:rsidP="00CF6B0C">
      <w:pPr>
        <w:widowControl w:val="0"/>
        <w:autoSpaceDE w:val="0"/>
        <w:autoSpaceDN w:val="0"/>
        <w:adjustRightInd w:val="0"/>
        <w:spacing w:before="120"/>
        <w:jc w:val="center"/>
        <w:rPr>
          <w:b/>
          <w:sz w:val="26"/>
          <w:szCs w:val="26"/>
        </w:rPr>
      </w:pPr>
      <w:bookmarkStart w:id="23" w:name="chuong_4_name"/>
      <w:r w:rsidRPr="00B80832">
        <w:rPr>
          <w:b/>
          <w:sz w:val="26"/>
          <w:szCs w:val="26"/>
        </w:rPr>
        <w:t>TIÊU CHUẨN, NHIỆM VỤ, CHẾ ĐỘ LÀM VIỆC, CHÍNH SÁCH ĐỐI VỚI GIẢNG VIÊN TRONG CÁC CƠ SỞ ĐÀO TẠO, BỒI DƯỠNG CÁN BỘ, CÔNG CHỨC, VIÊN CHỨC</w:t>
      </w:r>
      <w:bookmarkEnd w:id="23"/>
    </w:p>
    <w:p w:rsidR="00C12C47" w:rsidRPr="00B80832" w:rsidRDefault="00F5648C" w:rsidP="00CF6B0C">
      <w:pPr>
        <w:widowControl w:val="0"/>
        <w:autoSpaceDE w:val="0"/>
        <w:autoSpaceDN w:val="0"/>
        <w:adjustRightInd w:val="0"/>
        <w:spacing w:before="120"/>
        <w:rPr>
          <w:b/>
          <w:sz w:val="26"/>
          <w:szCs w:val="26"/>
        </w:rPr>
      </w:pPr>
      <w:bookmarkStart w:id="24" w:name="dieu_13"/>
      <w:r w:rsidRPr="00B80832">
        <w:rPr>
          <w:b/>
          <w:sz w:val="26"/>
          <w:szCs w:val="26"/>
        </w:rPr>
        <w:t>Điều</w:t>
      </w:r>
      <w:r w:rsidR="00C12C47" w:rsidRPr="00B80832">
        <w:rPr>
          <w:b/>
          <w:sz w:val="26"/>
          <w:szCs w:val="26"/>
        </w:rPr>
        <w:t xml:space="preserve"> 13. Tiêu chuẩn</w:t>
      </w:r>
      <w:bookmarkEnd w:id="24"/>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Giảng viên cao cấp: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Có bằng tiến sĩ phù hợp với vị trí việc làm, chuyên môn, chuyên ngành</w:t>
      </w:r>
      <w:r w:rsidR="004B35B1" w:rsidRPr="00B80832">
        <w:rPr>
          <w:sz w:val="26"/>
          <w:szCs w:val="26"/>
        </w:rPr>
        <w:t xml:space="preserve"> </w:t>
      </w:r>
      <w:r w:rsidRPr="00B80832">
        <w:rPr>
          <w:sz w:val="26"/>
          <w:szCs w:val="26"/>
        </w:rPr>
        <w:t>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Có trình độ lý luận chính trị theo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Có chứng chỉ bồi dưỡng theo tiêu chuẩn chức danh nghề nghiệp giảng viên đại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Sử dụng được công nghệ thông tin và ngoại ngữ theo yêu cầu của vị trí việc làm.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Giảng viên chính: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Có bằng thạc sĩ trở lên phù hợp với vị trí việc làm, chuyên môn, chuyên</w:t>
      </w:r>
      <w:r w:rsidR="004B35B1" w:rsidRPr="00B80832">
        <w:rPr>
          <w:sz w:val="26"/>
          <w:szCs w:val="26"/>
        </w:rPr>
        <w:t xml:space="preserve"> </w:t>
      </w:r>
      <w:r w:rsidRPr="00B80832">
        <w:rPr>
          <w:sz w:val="26"/>
          <w:szCs w:val="26"/>
        </w:rPr>
        <w:t>ngành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Có trình độ lý luận chính trị theo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Có chứng chỉ bồi dưỡng theo tiêu chuẩn chức danh nghề nghiệp giảng viên đại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Sử dụng được công nghệ thông tin và ngoại ngữ theo yêu cầu của vị trí việc làm.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Có bằng tốt nghiệp đại học trở lên phù hợp với vị trí việc làm, chuyên</w:t>
      </w:r>
      <w:r w:rsidR="00635024" w:rsidRPr="00B80832">
        <w:rPr>
          <w:sz w:val="26"/>
          <w:szCs w:val="26"/>
        </w:rPr>
        <w:t xml:space="preserve"> </w:t>
      </w:r>
      <w:r w:rsidRPr="00B80832">
        <w:rPr>
          <w:sz w:val="26"/>
          <w:szCs w:val="26"/>
        </w:rPr>
        <w:t>môn, chuyên ngành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Có trình độ lý luận chính trị theo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Có chứng chỉ bồi dưỡng theo tiêu chuẩn chức danh nghề nghiệp giảng viên đại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Sử dụng được công nghệ thông tin và ngoại ngữ theo yêu cầu của vị trí việc làm.</w:t>
      </w:r>
    </w:p>
    <w:p w:rsidR="00C12C47" w:rsidRPr="00B80832" w:rsidRDefault="00F5648C" w:rsidP="00CF6B0C">
      <w:pPr>
        <w:widowControl w:val="0"/>
        <w:autoSpaceDE w:val="0"/>
        <w:autoSpaceDN w:val="0"/>
        <w:adjustRightInd w:val="0"/>
        <w:spacing w:before="120"/>
        <w:rPr>
          <w:b/>
          <w:sz w:val="26"/>
          <w:szCs w:val="26"/>
        </w:rPr>
      </w:pPr>
      <w:bookmarkStart w:id="25" w:name="dieu_14"/>
      <w:r w:rsidRPr="00B80832">
        <w:rPr>
          <w:b/>
          <w:sz w:val="26"/>
          <w:szCs w:val="26"/>
        </w:rPr>
        <w:t>Điều</w:t>
      </w:r>
      <w:r w:rsidR="00C12C47" w:rsidRPr="00B80832">
        <w:rPr>
          <w:b/>
          <w:sz w:val="26"/>
          <w:szCs w:val="26"/>
        </w:rPr>
        <w:t xml:space="preserve"> 14. Thời</w:t>
      </w:r>
      <w:r w:rsidR="008053DE" w:rsidRPr="00B80832">
        <w:rPr>
          <w:b/>
          <w:sz w:val="26"/>
          <w:szCs w:val="26"/>
        </w:rPr>
        <w:t xml:space="preserve"> </w:t>
      </w:r>
      <w:r w:rsidR="00C12C47" w:rsidRPr="00B80832">
        <w:rPr>
          <w:b/>
          <w:sz w:val="26"/>
          <w:szCs w:val="26"/>
        </w:rPr>
        <w:t>gian</w:t>
      </w:r>
      <w:r w:rsidR="008053DE" w:rsidRPr="00B80832">
        <w:rPr>
          <w:b/>
          <w:sz w:val="26"/>
          <w:szCs w:val="26"/>
        </w:rPr>
        <w:t xml:space="preserve"> </w:t>
      </w:r>
      <w:r w:rsidR="00C12C47" w:rsidRPr="00B80832">
        <w:rPr>
          <w:b/>
          <w:sz w:val="26"/>
          <w:szCs w:val="26"/>
        </w:rPr>
        <w:t>làm</w:t>
      </w:r>
      <w:r w:rsidR="008053DE" w:rsidRPr="00B80832">
        <w:rPr>
          <w:b/>
          <w:sz w:val="26"/>
          <w:szCs w:val="26"/>
        </w:rPr>
        <w:t xml:space="preserve"> </w:t>
      </w:r>
      <w:r w:rsidR="00C12C47" w:rsidRPr="00B80832">
        <w:rPr>
          <w:b/>
          <w:sz w:val="26"/>
          <w:szCs w:val="26"/>
        </w:rPr>
        <w:t>việc, giờ chuẩn</w:t>
      </w:r>
      <w:r w:rsidR="008053DE" w:rsidRPr="00B80832">
        <w:rPr>
          <w:b/>
          <w:sz w:val="26"/>
          <w:szCs w:val="26"/>
        </w:rPr>
        <w:t xml:space="preserve"> </w:t>
      </w:r>
      <w:r w:rsidR="00C12C47" w:rsidRPr="00B80832">
        <w:rPr>
          <w:b/>
          <w:sz w:val="26"/>
          <w:szCs w:val="26"/>
        </w:rPr>
        <w:t>giảng</w:t>
      </w:r>
      <w:r w:rsidR="008053DE" w:rsidRPr="00B80832">
        <w:rPr>
          <w:b/>
          <w:sz w:val="26"/>
          <w:szCs w:val="26"/>
        </w:rPr>
        <w:t xml:space="preserve"> </w:t>
      </w:r>
      <w:r w:rsidR="00C12C47" w:rsidRPr="00B80832">
        <w:rPr>
          <w:b/>
          <w:sz w:val="26"/>
          <w:szCs w:val="26"/>
        </w:rPr>
        <w:t>dạy và định</w:t>
      </w:r>
      <w:r w:rsidR="008053DE" w:rsidRPr="00B80832">
        <w:rPr>
          <w:b/>
          <w:sz w:val="26"/>
          <w:szCs w:val="26"/>
        </w:rPr>
        <w:t xml:space="preserve"> </w:t>
      </w:r>
      <w:r w:rsidR="00C12C47" w:rsidRPr="00B80832">
        <w:rPr>
          <w:b/>
          <w:sz w:val="26"/>
          <w:szCs w:val="26"/>
        </w:rPr>
        <w:t>mức</w:t>
      </w:r>
      <w:r w:rsidR="008053DE" w:rsidRPr="00B80832">
        <w:rPr>
          <w:b/>
          <w:sz w:val="26"/>
          <w:szCs w:val="26"/>
        </w:rPr>
        <w:t xml:space="preserve"> </w:t>
      </w:r>
      <w:r w:rsidR="00C12C47" w:rsidRPr="00B80832">
        <w:rPr>
          <w:b/>
          <w:sz w:val="26"/>
          <w:szCs w:val="26"/>
        </w:rPr>
        <w:t>giờ chuẩn giảng dạy</w:t>
      </w:r>
      <w:bookmarkEnd w:id="25"/>
    </w:p>
    <w:p w:rsidR="00C12C47" w:rsidRPr="00B80832" w:rsidRDefault="00C12C47" w:rsidP="00CF6B0C">
      <w:pPr>
        <w:widowControl w:val="0"/>
        <w:autoSpaceDE w:val="0"/>
        <w:autoSpaceDN w:val="0"/>
        <w:adjustRightInd w:val="0"/>
        <w:spacing w:before="120"/>
        <w:rPr>
          <w:sz w:val="26"/>
          <w:szCs w:val="26"/>
        </w:rPr>
      </w:pPr>
      <w:r w:rsidRPr="00B80832">
        <w:rPr>
          <w:sz w:val="26"/>
          <w:szCs w:val="26"/>
        </w:rPr>
        <w:t>1. Thời gian làm việc của giảng viên thực hiện theo chế độ làm việc 40 giờ trong một tuần.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Tổng thời gian làm việc của giảng viên trong một năm để thực hiện nhiệm vụ giảng dạy, nghiên cứu khoa học, học tập, bồi dưỡng và các nhiệm vụ khác là 1.760 giờ sau khi trừ số ngày nghỉ theo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Giờ chuẩn giảng dạy là đơn vị thời gian quy đổi từ số giờ lao động cần thiết để hoàn thành một khối lượng công việc nhất định thuộc nhiệm vụ giảng dạy của giảng viên tương đương với một tiết giảng lý thuyết, thực hành trên lớp (hoặc giảng dạy từ xa), bao gồm thời gian lao động cần thiết trước, trong và sau tiết giảng.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4. Thời gian giảng dạy trong kế hoạch đào tạo, bồi dưỡng được tính bằng giờ chuẩn giảng dạy, trong đó một tiết (45 phút) giảng bài, thảo luận trực tiếp trên lớp (hoặc giảng dạy từ xa) được tính bằng một giờ chuẩn giảng dạy và được quy định cụ thể tại </w:t>
      </w:r>
      <w:bookmarkStart w:id="26" w:name="tc_2"/>
      <w:r w:rsidR="00E37376" w:rsidRPr="00B80832">
        <w:rPr>
          <w:sz w:val="26"/>
          <w:szCs w:val="26"/>
        </w:rPr>
        <w:t>Điều 19 Thông tư này</w:t>
      </w:r>
      <w:bookmarkEnd w:id="26"/>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Khung định mức giờ chuẩn giảng dạy trong một năm: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Giảng viên tập sự: Tối đa 90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Giảng viên: 270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Giảng viên chính: 290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Giảng viên cao cấp: 310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đ) Giờ chuẩn trực tiếp lên lớp của các chức danh giảng viên quy định tại </w:t>
      </w:r>
      <w:r w:rsidR="00F5648C" w:rsidRPr="00B80832">
        <w:rPr>
          <w:sz w:val="26"/>
          <w:szCs w:val="26"/>
        </w:rPr>
        <w:t>điểm</w:t>
      </w:r>
      <w:r w:rsidRPr="00B80832">
        <w:rPr>
          <w:sz w:val="26"/>
          <w:szCs w:val="26"/>
        </w:rPr>
        <w:t xml:space="preserve"> b, </w:t>
      </w:r>
      <w:r w:rsidR="00F5648C" w:rsidRPr="00B80832">
        <w:rPr>
          <w:sz w:val="26"/>
          <w:szCs w:val="26"/>
        </w:rPr>
        <w:t>điểm</w:t>
      </w:r>
      <w:r w:rsidRPr="00B80832">
        <w:rPr>
          <w:sz w:val="26"/>
          <w:szCs w:val="26"/>
        </w:rPr>
        <w:t xml:space="preserve"> c, </w:t>
      </w:r>
      <w:r w:rsidR="00F5648C" w:rsidRPr="00B80832">
        <w:rPr>
          <w:sz w:val="26"/>
          <w:szCs w:val="26"/>
        </w:rPr>
        <w:t>điểm</w:t>
      </w:r>
      <w:r w:rsidRPr="00B80832">
        <w:rPr>
          <w:sz w:val="26"/>
          <w:szCs w:val="26"/>
        </w:rPr>
        <w:t xml:space="preserve"> d </w:t>
      </w:r>
      <w:r w:rsidR="00F5648C" w:rsidRPr="00B80832">
        <w:rPr>
          <w:sz w:val="26"/>
          <w:szCs w:val="26"/>
        </w:rPr>
        <w:t>khoản</w:t>
      </w:r>
      <w:r w:rsidRPr="00B80832">
        <w:rPr>
          <w:sz w:val="26"/>
          <w:szCs w:val="26"/>
        </w:rPr>
        <w:t xml:space="preserve"> này chiếm tối thiểu 50% định mức quy định tương 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Thủ trưởng cơ sở đào tạo, bồi dưỡng quy định cụ thể định mức giờ chuẩn cho từng giảng viên, phù hợp với tình hình thực tế của đơn vị nhưng không cao hơn hoặc thấp hơn 15% so với định mức giờ chuẩn được quy định tại </w:t>
      </w:r>
      <w:r w:rsidR="00F5648C" w:rsidRPr="00B80832">
        <w:rPr>
          <w:sz w:val="26"/>
          <w:szCs w:val="26"/>
        </w:rPr>
        <w:t>khoản</w:t>
      </w:r>
      <w:r w:rsidRPr="00B80832">
        <w:rPr>
          <w:sz w:val="26"/>
          <w:szCs w:val="26"/>
        </w:rPr>
        <w:t xml:space="preserve"> 5</w:t>
      </w:r>
      <w:r w:rsidR="005845A3" w:rsidRPr="00B80832">
        <w:rPr>
          <w:sz w:val="26"/>
          <w:szCs w:val="26"/>
        </w:rPr>
        <w:t xml:space="preserve"> </w:t>
      </w:r>
      <w:r w:rsidR="00F5648C" w:rsidRPr="00B80832">
        <w:rPr>
          <w:sz w:val="26"/>
          <w:szCs w:val="26"/>
        </w:rPr>
        <w:t>Điều</w:t>
      </w:r>
      <w:r w:rsidRPr="00B80832">
        <w:rPr>
          <w:sz w:val="26"/>
          <w:szCs w:val="26"/>
        </w:rPr>
        <w:t xml:space="preserve"> này.</w:t>
      </w:r>
    </w:p>
    <w:p w:rsidR="00C12C47" w:rsidRPr="00B80832" w:rsidRDefault="00F5648C" w:rsidP="00CF6B0C">
      <w:pPr>
        <w:widowControl w:val="0"/>
        <w:autoSpaceDE w:val="0"/>
        <w:autoSpaceDN w:val="0"/>
        <w:adjustRightInd w:val="0"/>
        <w:spacing w:before="120"/>
        <w:rPr>
          <w:b/>
          <w:sz w:val="26"/>
          <w:szCs w:val="26"/>
        </w:rPr>
      </w:pPr>
      <w:bookmarkStart w:id="27" w:name="dieu_15"/>
      <w:r w:rsidRPr="00B80832">
        <w:rPr>
          <w:b/>
          <w:sz w:val="26"/>
          <w:szCs w:val="26"/>
        </w:rPr>
        <w:t>Điều</w:t>
      </w:r>
      <w:r w:rsidR="00C12C47" w:rsidRPr="00B80832">
        <w:rPr>
          <w:b/>
          <w:sz w:val="26"/>
          <w:szCs w:val="26"/>
        </w:rPr>
        <w:t xml:space="preserve"> 15. Nhiệm vụ giảng dạy</w:t>
      </w:r>
      <w:bookmarkEnd w:id="27"/>
    </w:p>
    <w:p w:rsidR="00C12C47" w:rsidRPr="00B80832" w:rsidRDefault="00C12C47" w:rsidP="00CF6B0C">
      <w:pPr>
        <w:widowControl w:val="0"/>
        <w:autoSpaceDE w:val="0"/>
        <w:autoSpaceDN w:val="0"/>
        <w:adjustRightInd w:val="0"/>
        <w:spacing w:before="120"/>
        <w:rPr>
          <w:sz w:val="26"/>
          <w:szCs w:val="26"/>
        </w:rPr>
      </w:pPr>
      <w:r w:rsidRPr="00B80832">
        <w:rPr>
          <w:sz w:val="26"/>
          <w:szCs w:val="26"/>
        </w:rPr>
        <w:t>1. Chuẩn bị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a) Nắm vững </w:t>
      </w:r>
      <w:r w:rsidR="00F5648C" w:rsidRPr="00B80832">
        <w:rPr>
          <w:sz w:val="26"/>
          <w:szCs w:val="26"/>
        </w:rPr>
        <w:t>mục</w:t>
      </w:r>
      <w:r w:rsidRPr="00B80832">
        <w:rPr>
          <w:sz w:val="26"/>
          <w:szCs w:val="26"/>
        </w:rPr>
        <w:t xml:space="preserve"> tiêu, nội dung, </w:t>
      </w:r>
      <w:r w:rsidR="00F5648C" w:rsidRPr="00B80832">
        <w:rPr>
          <w:sz w:val="26"/>
          <w:szCs w:val="26"/>
        </w:rPr>
        <w:t>chương</w:t>
      </w:r>
      <w:r w:rsidRPr="00B80832">
        <w:rPr>
          <w:sz w:val="26"/>
          <w:szCs w:val="26"/>
        </w:rPr>
        <w:t xml:space="preserve"> trình, phương pháp giảng dạy, vị trí, yêu cầu của môn học, của các chuyên đề được phân công giảng dạy, các quy chế kiểm tra, thi, đánh giá kết quả học tập của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Xây dựng kế hoạch giảng dạy, đề cương môn học, bài giảng và thiết kế các tài liệu, dữ liệu phục vụ cho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Giảng bài, hướng dẫn học viên kỹ năng tự học tập, thảo luận, giải quyết bài tập tình huống, nghiên cứu khoa học, tham gia các hoạt động thực tế, viết khóa luận tốt nghiệp (nếu có), thu hoạch, tiểu luận, đề án.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Tìm hiểu trình độ, kiến thức và nguyện vọng của học viên; thường xuyên cập nhật thông tin để bổ sung, hoàn thiện, đổi mới nội dung, phương pháp giảng dạy và dữ liệu phục vụ cho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Thực hiện quá trình đánh giá kết quả học tập của học viên và hướng dẫn học viên đánh giá hoạt động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Dự giờ, thao giảng và tham gia đánh giá hoạt động giảng dạy của các giảng viên khác theo quy định của cơ sở đào tạo, bồi dưỡng.</w:t>
      </w:r>
    </w:p>
    <w:p w:rsidR="00C12C47" w:rsidRPr="00B80832" w:rsidRDefault="00F5648C" w:rsidP="00CF6B0C">
      <w:pPr>
        <w:widowControl w:val="0"/>
        <w:autoSpaceDE w:val="0"/>
        <w:autoSpaceDN w:val="0"/>
        <w:adjustRightInd w:val="0"/>
        <w:spacing w:before="120"/>
        <w:rPr>
          <w:b/>
          <w:sz w:val="26"/>
          <w:szCs w:val="26"/>
        </w:rPr>
      </w:pPr>
      <w:bookmarkStart w:id="28" w:name="dieu_16"/>
      <w:r w:rsidRPr="00B80832">
        <w:rPr>
          <w:b/>
          <w:sz w:val="26"/>
          <w:szCs w:val="26"/>
        </w:rPr>
        <w:t>Điều</w:t>
      </w:r>
      <w:r w:rsidR="00C12C47" w:rsidRPr="00B80832">
        <w:rPr>
          <w:b/>
          <w:sz w:val="26"/>
          <w:szCs w:val="26"/>
        </w:rPr>
        <w:t xml:space="preserve"> 16. Nhiệm vụ nghiên cứu khoa học</w:t>
      </w:r>
      <w:bookmarkEnd w:id="28"/>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Chủ trì hoặc tham gia thực hiện các </w:t>
      </w:r>
      <w:r w:rsidR="00F5648C" w:rsidRPr="00B80832">
        <w:rPr>
          <w:sz w:val="26"/>
          <w:szCs w:val="26"/>
        </w:rPr>
        <w:t>chương</w:t>
      </w:r>
      <w:r w:rsidRPr="00B80832">
        <w:rPr>
          <w:sz w:val="26"/>
          <w:szCs w:val="26"/>
        </w:rPr>
        <w:t xml:space="preserve"> trình, đề án, đề tài nghiên cứu khoa học được phân công; kết quả phải được Hội đồng khoa học đánh giá đạt yêu cầu trở lên.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Chủ trì hoặc tham gia xây dựng </w:t>
      </w:r>
      <w:r w:rsidR="00F5648C" w:rsidRPr="00B80832">
        <w:rPr>
          <w:sz w:val="26"/>
          <w:szCs w:val="26"/>
        </w:rPr>
        <w:t>chương</w:t>
      </w:r>
      <w:r w:rsidRPr="00B80832">
        <w:rPr>
          <w:sz w:val="26"/>
          <w:szCs w:val="26"/>
        </w:rPr>
        <w:t xml:space="preserve"> trình, tài liệu đào tạo, bồi dưỡng; tài liệu tham khảo phục vụ công tác đào tạo, bồi dưỡng; đổi mới phương pháp giảng dạy và kiểm tra, đánh giá môn học, chuyên đề thuộc nội dung, </w:t>
      </w:r>
      <w:r w:rsidR="00F5648C" w:rsidRPr="00B80832">
        <w:rPr>
          <w:sz w:val="26"/>
          <w:szCs w:val="26"/>
        </w:rPr>
        <w:t>chương</w:t>
      </w:r>
      <w:r w:rsidRPr="00B80832">
        <w:rPr>
          <w:sz w:val="26"/>
          <w:szCs w:val="26"/>
        </w:rPr>
        <w:t xml:space="preserve"> trình đào tạo, bồi dưỡng được phân công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Viết bài báo đăng trên các tạp chí khoa học; các chuyên đề, báo cáo, tham</w:t>
      </w:r>
      <w:r w:rsidR="00505B16" w:rsidRPr="00B80832">
        <w:rPr>
          <w:sz w:val="26"/>
          <w:szCs w:val="26"/>
        </w:rPr>
        <w:t xml:space="preserve"> </w:t>
      </w:r>
      <w:r w:rsidRPr="00B80832">
        <w:rPr>
          <w:sz w:val="26"/>
          <w:szCs w:val="26"/>
        </w:rPr>
        <w:t>luận tại các hội nghị, hội thảo được phân công tham dự.</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Thực hiện quá trình đánh giá kết quả nghiên cứu khoa học của học viên;</w:t>
      </w:r>
      <w:r w:rsidR="00505B16" w:rsidRPr="00B80832">
        <w:rPr>
          <w:sz w:val="26"/>
          <w:szCs w:val="26"/>
        </w:rPr>
        <w:t xml:space="preserve"> </w:t>
      </w:r>
      <w:r w:rsidRPr="00B80832">
        <w:rPr>
          <w:sz w:val="26"/>
          <w:szCs w:val="26"/>
        </w:rPr>
        <w:t>tham gia đánh giá và kiểm định chất lượng đào tạo,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Tham gia các hoạt động hợp tác quốc tế về khoa học khi được phân công.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Việc giao nhiệm vụ nghiên cứu khoa học cho giảng viên phải phù hợp với </w:t>
      </w:r>
      <w:r w:rsidR="00F5648C" w:rsidRPr="00B80832">
        <w:rPr>
          <w:sz w:val="26"/>
          <w:szCs w:val="26"/>
        </w:rPr>
        <w:t>điều</w:t>
      </w:r>
      <w:r w:rsidRPr="00B80832">
        <w:rPr>
          <w:sz w:val="26"/>
          <w:szCs w:val="26"/>
        </w:rPr>
        <w:t xml:space="preserve"> kiện, tiềm lực khoa học, chiến lược phát triển của cơ sở đào tạo, bồi dưỡng và năng lực chuyên môn của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7. Mỗi năm, giảng viên phải hoàn thành nhiệm vụ nghiên cứu khoa học được giao tương ứng với chức danh hoặc vị trí công việc đang đảm nhiệm. Kết quả nghiên cứu khoa học của giảng viên được đánh giá thông qua các sản phẩm khoa học và công nghệ, các hoạt động nghiên cứu và chuyển giao công nghệ.</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8. Thủ trưởng cơ sở đào tạo, bồi dưỡng giao nhiệm vụ nghiên cứu khoa học cho giảng viên và quy định cụ thể về số giờ nghiên cứu khoa học được quy đổi từ các loại hình sản phẩm khoa học và công nghệ, hoạt động nghiên cứu và chuyển giao công nghệ.</w:t>
      </w:r>
    </w:p>
    <w:p w:rsidR="00C12C47" w:rsidRPr="00B80832" w:rsidRDefault="00F5648C" w:rsidP="00CF6B0C">
      <w:pPr>
        <w:widowControl w:val="0"/>
        <w:autoSpaceDE w:val="0"/>
        <w:autoSpaceDN w:val="0"/>
        <w:adjustRightInd w:val="0"/>
        <w:spacing w:before="120"/>
        <w:rPr>
          <w:b/>
          <w:sz w:val="26"/>
          <w:szCs w:val="26"/>
        </w:rPr>
      </w:pPr>
      <w:bookmarkStart w:id="29" w:name="dieu_17"/>
      <w:r w:rsidRPr="00B80832">
        <w:rPr>
          <w:b/>
          <w:sz w:val="26"/>
          <w:szCs w:val="26"/>
        </w:rPr>
        <w:t>Điều</w:t>
      </w:r>
      <w:r w:rsidR="008053DE" w:rsidRPr="00B80832">
        <w:rPr>
          <w:b/>
          <w:sz w:val="26"/>
          <w:szCs w:val="26"/>
        </w:rPr>
        <w:t xml:space="preserve"> </w:t>
      </w:r>
      <w:r w:rsidR="00C12C47" w:rsidRPr="00B80832">
        <w:rPr>
          <w:b/>
          <w:sz w:val="26"/>
          <w:szCs w:val="26"/>
        </w:rPr>
        <w:t>17. Nhiệm</w:t>
      </w:r>
      <w:r w:rsidR="008053DE" w:rsidRPr="00B80832">
        <w:rPr>
          <w:b/>
          <w:sz w:val="26"/>
          <w:szCs w:val="26"/>
        </w:rPr>
        <w:t xml:space="preserve"> </w:t>
      </w:r>
      <w:r w:rsidR="00C12C47" w:rsidRPr="00B80832">
        <w:rPr>
          <w:b/>
          <w:sz w:val="26"/>
          <w:szCs w:val="26"/>
        </w:rPr>
        <w:t>vụ tham</w:t>
      </w:r>
      <w:r w:rsidR="008053DE" w:rsidRPr="00B80832">
        <w:rPr>
          <w:b/>
          <w:sz w:val="26"/>
          <w:szCs w:val="26"/>
        </w:rPr>
        <w:t xml:space="preserve"> </w:t>
      </w:r>
      <w:r w:rsidR="00C12C47" w:rsidRPr="00B80832">
        <w:rPr>
          <w:b/>
          <w:sz w:val="26"/>
          <w:szCs w:val="26"/>
        </w:rPr>
        <w:t>gia công</w:t>
      </w:r>
      <w:r w:rsidR="008053DE" w:rsidRPr="00B80832">
        <w:rPr>
          <w:b/>
          <w:sz w:val="26"/>
          <w:szCs w:val="26"/>
        </w:rPr>
        <w:t xml:space="preserve"> </w:t>
      </w:r>
      <w:r w:rsidR="00C12C47" w:rsidRPr="00B80832">
        <w:rPr>
          <w:b/>
          <w:sz w:val="26"/>
          <w:szCs w:val="26"/>
        </w:rPr>
        <w:t>tác</w:t>
      </w:r>
      <w:r w:rsidR="008053DE" w:rsidRPr="00B80832">
        <w:rPr>
          <w:b/>
          <w:sz w:val="26"/>
          <w:szCs w:val="26"/>
        </w:rPr>
        <w:t xml:space="preserve"> </w:t>
      </w:r>
      <w:r w:rsidR="00C12C47" w:rsidRPr="00B80832">
        <w:rPr>
          <w:b/>
          <w:sz w:val="26"/>
          <w:szCs w:val="26"/>
        </w:rPr>
        <w:t>quản</w:t>
      </w:r>
      <w:r w:rsidR="008053DE" w:rsidRPr="00B80832">
        <w:rPr>
          <w:b/>
          <w:sz w:val="26"/>
          <w:szCs w:val="26"/>
        </w:rPr>
        <w:t xml:space="preserve"> </w:t>
      </w:r>
      <w:r w:rsidR="00C12C47" w:rsidRPr="00B80832">
        <w:rPr>
          <w:b/>
          <w:sz w:val="26"/>
          <w:szCs w:val="26"/>
        </w:rPr>
        <w:t>lý đào</w:t>
      </w:r>
      <w:r w:rsidR="008053DE" w:rsidRPr="00B80832">
        <w:rPr>
          <w:b/>
          <w:sz w:val="26"/>
          <w:szCs w:val="26"/>
        </w:rPr>
        <w:t xml:space="preserve"> </w:t>
      </w:r>
      <w:r w:rsidR="00C12C47" w:rsidRPr="00B80832">
        <w:rPr>
          <w:b/>
          <w:sz w:val="26"/>
          <w:szCs w:val="26"/>
        </w:rPr>
        <w:t>tạo,</w:t>
      </w:r>
      <w:r w:rsidR="008053DE" w:rsidRPr="00B80832">
        <w:rPr>
          <w:b/>
          <w:sz w:val="26"/>
          <w:szCs w:val="26"/>
        </w:rPr>
        <w:t xml:space="preserve"> </w:t>
      </w:r>
      <w:r w:rsidR="00C12C47" w:rsidRPr="00B80832">
        <w:rPr>
          <w:b/>
          <w:sz w:val="26"/>
          <w:szCs w:val="26"/>
        </w:rPr>
        <w:t>bồi dưỡng,</w:t>
      </w:r>
      <w:r w:rsidR="0005713F" w:rsidRPr="00B80832">
        <w:rPr>
          <w:b/>
          <w:sz w:val="26"/>
          <w:szCs w:val="26"/>
        </w:rPr>
        <w:t xml:space="preserve"> </w:t>
      </w:r>
      <w:r w:rsidR="00C12C47" w:rsidRPr="00B80832">
        <w:rPr>
          <w:b/>
          <w:sz w:val="26"/>
          <w:szCs w:val="26"/>
        </w:rPr>
        <w:t>nghiên cứu khoa học, công tác đảng, đoàn thể và các hoạt động khác</w:t>
      </w:r>
      <w:bookmarkEnd w:id="29"/>
    </w:p>
    <w:p w:rsidR="00C12C47" w:rsidRPr="00B80832" w:rsidRDefault="00C12C47" w:rsidP="00CF6B0C">
      <w:pPr>
        <w:widowControl w:val="0"/>
        <w:autoSpaceDE w:val="0"/>
        <w:autoSpaceDN w:val="0"/>
        <w:adjustRightInd w:val="0"/>
        <w:spacing w:before="120"/>
        <w:rPr>
          <w:sz w:val="26"/>
          <w:szCs w:val="26"/>
        </w:rPr>
      </w:pPr>
      <w:r w:rsidRPr="00B80832">
        <w:rPr>
          <w:sz w:val="26"/>
          <w:szCs w:val="26"/>
        </w:rPr>
        <w:t>1. Tham gia xây dựng, triển khai, giám sát việc thực hiện kế hoạch giảng dạy, học tập của cơ sở đào tạo,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Tham gia các công tác chiêu sinh, tuyển sinh, chủ nhiệm lớp, chỉ đạo thực tập, phụ trách phòng thí nghiệm (nếu có); quản lý khoa, phòng, bộ môn; quản lý khoa học; công tác đảng, đoàn thể, các hoạt động xã hội tại cơ sở đào tạo, bồi dưỡng và các công tác khác khi được cấp có thẩm quyền giao.</w:t>
      </w:r>
    </w:p>
    <w:p w:rsidR="00C12C47" w:rsidRPr="00B80832" w:rsidRDefault="00F5648C" w:rsidP="00CF6B0C">
      <w:pPr>
        <w:widowControl w:val="0"/>
        <w:autoSpaceDE w:val="0"/>
        <w:autoSpaceDN w:val="0"/>
        <w:adjustRightInd w:val="0"/>
        <w:spacing w:before="120"/>
        <w:rPr>
          <w:b/>
          <w:sz w:val="26"/>
          <w:szCs w:val="26"/>
        </w:rPr>
      </w:pPr>
      <w:bookmarkStart w:id="30" w:name="dieu_18"/>
      <w:r w:rsidRPr="00B80832">
        <w:rPr>
          <w:b/>
          <w:sz w:val="26"/>
          <w:szCs w:val="26"/>
        </w:rPr>
        <w:t>Điều</w:t>
      </w:r>
      <w:r w:rsidR="00C12C47" w:rsidRPr="00B80832">
        <w:rPr>
          <w:b/>
          <w:sz w:val="26"/>
          <w:szCs w:val="26"/>
        </w:rPr>
        <w:t xml:space="preserve"> 18. Nhiệm vụ đào tạo, bồi dưỡng</w:t>
      </w:r>
      <w:bookmarkEnd w:id="30"/>
    </w:p>
    <w:p w:rsidR="00C12C47" w:rsidRPr="00B80832" w:rsidRDefault="00C12C47" w:rsidP="00CF6B0C">
      <w:pPr>
        <w:widowControl w:val="0"/>
        <w:autoSpaceDE w:val="0"/>
        <w:autoSpaceDN w:val="0"/>
        <w:adjustRightInd w:val="0"/>
        <w:spacing w:before="120"/>
        <w:rPr>
          <w:sz w:val="26"/>
          <w:szCs w:val="26"/>
        </w:rPr>
      </w:pPr>
      <w:r w:rsidRPr="00B80832">
        <w:rPr>
          <w:sz w:val="26"/>
          <w:szCs w:val="26"/>
        </w:rPr>
        <w:t>1. Thường xuyên đào tạo, bồi dưỡng nâng cao trình độ chính trị, chuyên môn, quản lý nhà nước, ngoại ngữ, tin học, phương pháp giảng dạy để đáp ứng yêu cầu đổi mới và nâng cao chất lượng đào tạo,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Hằng năm, tham gia đi nghiên cứu thực tế, bổ sung kiến thức thực tiễn</w:t>
      </w:r>
      <w:r w:rsidR="009947F7" w:rsidRPr="00B80832">
        <w:rPr>
          <w:sz w:val="26"/>
          <w:szCs w:val="26"/>
        </w:rPr>
        <w:t xml:space="preserve"> </w:t>
      </w:r>
      <w:r w:rsidRPr="00B80832">
        <w:rPr>
          <w:sz w:val="26"/>
          <w:szCs w:val="26"/>
        </w:rPr>
        <w:t>vào bài giảng và kỹ năng giải quyết các tình huống trong công việc.</w:t>
      </w:r>
    </w:p>
    <w:p w:rsidR="00C12C47" w:rsidRPr="00B80832" w:rsidRDefault="00F5648C" w:rsidP="00CF6B0C">
      <w:pPr>
        <w:widowControl w:val="0"/>
        <w:autoSpaceDE w:val="0"/>
        <w:autoSpaceDN w:val="0"/>
        <w:adjustRightInd w:val="0"/>
        <w:spacing w:before="120"/>
        <w:rPr>
          <w:b/>
          <w:sz w:val="26"/>
          <w:szCs w:val="26"/>
        </w:rPr>
      </w:pPr>
      <w:bookmarkStart w:id="31" w:name="dieu_19"/>
      <w:r w:rsidRPr="00B80832">
        <w:rPr>
          <w:b/>
          <w:sz w:val="26"/>
          <w:szCs w:val="26"/>
        </w:rPr>
        <w:t>Điều</w:t>
      </w:r>
      <w:r w:rsidR="00C12C47" w:rsidRPr="00B80832">
        <w:rPr>
          <w:b/>
          <w:sz w:val="26"/>
          <w:szCs w:val="26"/>
        </w:rPr>
        <w:t xml:space="preserve"> 19. Quy đổi ra giờ chuẩn</w:t>
      </w:r>
      <w:r w:rsidR="008053DE" w:rsidRPr="00B80832">
        <w:rPr>
          <w:b/>
          <w:sz w:val="26"/>
          <w:szCs w:val="26"/>
        </w:rPr>
        <w:t xml:space="preserve"> </w:t>
      </w:r>
      <w:r w:rsidR="00C12C47" w:rsidRPr="00B80832">
        <w:rPr>
          <w:b/>
          <w:sz w:val="26"/>
          <w:szCs w:val="26"/>
        </w:rPr>
        <w:t>giảng dạy</w:t>
      </w:r>
      <w:bookmarkEnd w:id="31"/>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Một tiết giảng bài, thảo luận trên lớp được tính 1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Một tiết hướng dẫn giải quyết bài tập tình huống được tính từ 2 đến 2,5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Một tiết hướng dẫn thực hành trên lớp được tính từ 1,5 đến 2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Một tiết giảng dạy báo cáo chuyên đề được tính từ 1,5 đến 2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Hướng dẫn: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Hướng dẫn một học viên viết khóa luận tốt nghiệp (nếu có) được tính từ</w:t>
      </w:r>
      <w:r w:rsidR="008E6EA4" w:rsidRPr="00B80832">
        <w:rPr>
          <w:sz w:val="26"/>
          <w:szCs w:val="26"/>
        </w:rPr>
        <w:t xml:space="preserve"> </w:t>
      </w:r>
      <w:r w:rsidRPr="00B80832">
        <w:rPr>
          <w:sz w:val="26"/>
          <w:szCs w:val="26"/>
        </w:rPr>
        <w:t>8 đến 10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Hướng dẫn một học viên viết thu hoạch, tiểu luận, đề án được tính từ 3 đến 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Hướng dẫn, đưa học viên đi nghiên cứu thực tế 1 ngày làm việc được tính từ 03 đến 04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Soạn và duyệt đề kiểm tra: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Soạn 1 đề kiểm tra viết và đáp án được tính từ 2 đến 2,5 giờ chuẩn. Duyệt</w:t>
      </w:r>
      <w:r w:rsidR="008E6EA4" w:rsidRPr="00B80832">
        <w:rPr>
          <w:sz w:val="26"/>
          <w:szCs w:val="26"/>
        </w:rPr>
        <w:t xml:space="preserve"> </w:t>
      </w:r>
      <w:r w:rsidRPr="00B80832">
        <w:rPr>
          <w:sz w:val="26"/>
          <w:szCs w:val="26"/>
        </w:rPr>
        <w:t>1 đề kiểm tra viết và đáp án được tính 0,5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Soạn 5 đề kiểm tra vấn đáp và đáp án được tính từ 1,5 đến 02 giờ chuẩn. Duyệt 5 đề kiểm tra vấn đáp và đáp án được tính 0,5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Soạn 1 đề kiểm tra trắc nghiệm và đáp án được tính từ 2 đến 2,5 giờ chuẩn. Duyệt 1 đề kiểm tra trắc nghiệm và đáp án được tính 0,5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Coi kiểm tra: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Mỗi tiết kiểm tra được tính 0,5 giờ chuẩn/giảng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Chấm bài kiểm tra, thu hoạch, tiểu luận, đề án (chấm 2 lượt, mỗi lượt 1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Mỗi lượt chấm từ 04 đến 06 bài kiểm tra viết được tính 01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Mỗi lượt chấm kiểm tra vấn đáp 01 học viên được tính 0,5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Mỗi lượt chấm từ 08 đến 10 bài kiểm tra trắc nghiệm được tính 01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Mỗi lượt chấm 1 khóa luận tốt nghiệp (nếu có) được tính 2 giờ chuẩn.</w:t>
      </w:r>
    </w:p>
    <w:p w:rsidR="008E6EA4" w:rsidRPr="00B80832" w:rsidRDefault="00C12C47" w:rsidP="00CF6B0C">
      <w:pPr>
        <w:widowControl w:val="0"/>
        <w:autoSpaceDE w:val="0"/>
        <w:autoSpaceDN w:val="0"/>
        <w:adjustRightInd w:val="0"/>
        <w:spacing w:before="120"/>
        <w:rPr>
          <w:sz w:val="26"/>
          <w:szCs w:val="26"/>
        </w:rPr>
      </w:pPr>
      <w:r w:rsidRPr="00B80832">
        <w:rPr>
          <w:sz w:val="26"/>
          <w:szCs w:val="26"/>
        </w:rPr>
        <w:t>đ) Mỗi lượt chấm 4 bài thu hoạch, t</w:t>
      </w:r>
      <w:r w:rsidR="008E6EA4" w:rsidRPr="00B80832">
        <w:rPr>
          <w:sz w:val="26"/>
          <w:szCs w:val="26"/>
        </w:rPr>
        <w:t>iểu luận được tính 1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Mỗi lượt chấm 1 đề án được tính 2 giờ chuẩn.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6. Hội đồng tuyển sinh hoặc Hội đồng xét công nhận tốt nghiệp (nếu có): Chủ tịch Hội đồng được tính 2 giờ chuẩn/buổi, Phó Chủ tịch Hội đồng và Thư ký Hội đồng được tính 1,5 giờ chuẩn/buổi, Ủy viên Hội đồng được tính 1 giờ chuẩn/buổi.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7. Hội đồng thi tốt nghiệp hoặc chấm khóa luận tốt nghiệp (nếu có): Chủ tịch Hội đồng được tính 3 giờ chuẩn/buổi; Phó Chủ tịch Hội đồng được tính 2 giờ chuẩn/buổi; Trưởng ban, Thư ký Hội đồng chấm thi, coi thi tốt nghiệp được tính từ 1,5 đến 2 giờ chuẩn/buổi; Phó Trưởng ban chấm thi, coi thi tốt nghiệp được tính từ 1 đến 1,5 giờ chuẩn/buổi.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8. Thanh tra thi tốt nghiệp được tính từ 1,5 đến 2 giờ chuẩn/buổi/người.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9. Chấm thi giảng viên dạy giỏi cấp trường được tính từ 3 đến 4 giờ chuẩn/buổi/người.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10. Đối với các nhiệm vụ đã có kinh phí hỗ trợ thù lao từ các nguồn kinh phí khác</w:t>
      </w:r>
      <w:r w:rsidR="008053DE" w:rsidRPr="00B80832">
        <w:rPr>
          <w:sz w:val="26"/>
          <w:szCs w:val="26"/>
        </w:rPr>
        <w:t xml:space="preserve"> </w:t>
      </w:r>
      <w:r w:rsidRPr="00B80832">
        <w:rPr>
          <w:sz w:val="26"/>
          <w:szCs w:val="26"/>
        </w:rPr>
        <w:t>thì không</w:t>
      </w:r>
      <w:r w:rsidR="008053DE" w:rsidRPr="00B80832">
        <w:rPr>
          <w:sz w:val="26"/>
          <w:szCs w:val="26"/>
        </w:rPr>
        <w:t xml:space="preserve"> </w:t>
      </w:r>
      <w:r w:rsidRPr="00B80832">
        <w:rPr>
          <w:sz w:val="26"/>
          <w:szCs w:val="26"/>
        </w:rPr>
        <w:t>thực hiện quy đổi</w:t>
      </w:r>
      <w:r w:rsidR="008053DE" w:rsidRPr="00B80832">
        <w:rPr>
          <w:sz w:val="26"/>
          <w:szCs w:val="26"/>
        </w:rPr>
        <w:t xml:space="preserve"> </w:t>
      </w:r>
      <w:r w:rsidRPr="00B80832">
        <w:rPr>
          <w:sz w:val="26"/>
          <w:szCs w:val="26"/>
        </w:rPr>
        <w:t>thời gian thực</w:t>
      </w:r>
      <w:r w:rsidR="008053DE" w:rsidRPr="00B80832">
        <w:rPr>
          <w:sz w:val="26"/>
          <w:szCs w:val="26"/>
        </w:rPr>
        <w:t xml:space="preserve"> </w:t>
      </w:r>
      <w:r w:rsidRPr="00B80832">
        <w:rPr>
          <w:sz w:val="26"/>
          <w:szCs w:val="26"/>
        </w:rPr>
        <w:t>hiện nhiệm vụ ra</w:t>
      </w:r>
      <w:r w:rsidR="008053DE" w:rsidRPr="00B80832">
        <w:rPr>
          <w:sz w:val="26"/>
          <w:szCs w:val="26"/>
        </w:rPr>
        <w:t xml:space="preserve"> </w:t>
      </w:r>
      <w:r w:rsidRPr="00B80832">
        <w:rPr>
          <w:sz w:val="26"/>
          <w:szCs w:val="26"/>
        </w:rPr>
        <w:t>giờ chuẩn giảng dạy. Tuy nhiên, các nhiệm vụ này được tính vào tổng định mức giờ chuẩn giảng dạy để đánh giá, xếp loại chất lượng giảng viên đối với giảng viên không đạt định mức lao động.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11. Căn cứ quy định nêu trên, thủ trưởng cơ sở đào tạo, bồi dưỡng quy đổi cụ thể thời gian thực hiện các hoạt động tại </w:t>
      </w:r>
      <w:r w:rsidR="00F5648C" w:rsidRPr="00B80832">
        <w:rPr>
          <w:sz w:val="26"/>
          <w:szCs w:val="26"/>
        </w:rPr>
        <w:t>khoản</w:t>
      </w:r>
      <w:r w:rsidRPr="00B80832">
        <w:rPr>
          <w:sz w:val="26"/>
          <w:szCs w:val="26"/>
        </w:rPr>
        <w:t xml:space="preserve"> 1, </w:t>
      </w:r>
      <w:r w:rsidR="00F5648C" w:rsidRPr="00B80832">
        <w:rPr>
          <w:sz w:val="26"/>
          <w:szCs w:val="26"/>
        </w:rPr>
        <w:t>khoản</w:t>
      </w:r>
      <w:r w:rsidRPr="00B80832">
        <w:rPr>
          <w:sz w:val="26"/>
          <w:szCs w:val="26"/>
        </w:rPr>
        <w:t xml:space="preserve"> 2, </w:t>
      </w:r>
      <w:r w:rsidR="00F5648C" w:rsidRPr="00B80832">
        <w:rPr>
          <w:sz w:val="26"/>
          <w:szCs w:val="26"/>
        </w:rPr>
        <w:t>khoản</w:t>
      </w:r>
      <w:r w:rsidRPr="00B80832">
        <w:rPr>
          <w:sz w:val="26"/>
          <w:szCs w:val="26"/>
        </w:rPr>
        <w:t xml:space="preserve"> 3, </w:t>
      </w:r>
      <w:r w:rsidR="00F5648C" w:rsidRPr="00B80832">
        <w:rPr>
          <w:sz w:val="26"/>
          <w:szCs w:val="26"/>
        </w:rPr>
        <w:t>khoản</w:t>
      </w:r>
      <w:r w:rsidRPr="00B80832">
        <w:rPr>
          <w:sz w:val="26"/>
          <w:szCs w:val="26"/>
        </w:rPr>
        <w:t xml:space="preserve"> 5, </w:t>
      </w:r>
      <w:r w:rsidR="00F5648C" w:rsidRPr="00B80832">
        <w:rPr>
          <w:sz w:val="26"/>
          <w:szCs w:val="26"/>
        </w:rPr>
        <w:t>khoản</w:t>
      </w:r>
      <w:r w:rsidR="008E6EA4" w:rsidRPr="00B80832">
        <w:rPr>
          <w:sz w:val="26"/>
          <w:szCs w:val="26"/>
        </w:rPr>
        <w:t xml:space="preserve"> </w:t>
      </w:r>
      <w:r w:rsidRPr="00B80832">
        <w:rPr>
          <w:sz w:val="26"/>
          <w:szCs w:val="26"/>
        </w:rPr>
        <w:t xml:space="preserve">6, </w:t>
      </w:r>
      <w:r w:rsidR="00F5648C" w:rsidRPr="00B80832">
        <w:rPr>
          <w:sz w:val="26"/>
          <w:szCs w:val="26"/>
        </w:rPr>
        <w:t>khoản</w:t>
      </w:r>
      <w:r w:rsidRPr="00B80832">
        <w:rPr>
          <w:sz w:val="26"/>
          <w:szCs w:val="26"/>
        </w:rPr>
        <w:t xml:space="preserve"> 7, </w:t>
      </w:r>
      <w:r w:rsidR="00F5648C" w:rsidRPr="00B80832">
        <w:rPr>
          <w:sz w:val="26"/>
          <w:szCs w:val="26"/>
        </w:rPr>
        <w:t>khoản</w:t>
      </w:r>
      <w:r w:rsidRPr="00B80832">
        <w:rPr>
          <w:sz w:val="26"/>
          <w:szCs w:val="26"/>
        </w:rPr>
        <w:t xml:space="preserve"> 8 và </w:t>
      </w:r>
      <w:r w:rsidR="00F5648C" w:rsidRPr="00B80832">
        <w:rPr>
          <w:sz w:val="26"/>
          <w:szCs w:val="26"/>
        </w:rPr>
        <w:t>khoản</w:t>
      </w:r>
      <w:r w:rsidRPr="00B80832">
        <w:rPr>
          <w:sz w:val="26"/>
          <w:szCs w:val="26"/>
        </w:rPr>
        <w:t xml:space="preserve"> 9 </w:t>
      </w:r>
      <w:r w:rsidR="00F5648C" w:rsidRPr="00B80832">
        <w:rPr>
          <w:sz w:val="26"/>
          <w:szCs w:val="26"/>
        </w:rPr>
        <w:t>Điều</w:t>
      </w:r>
      <w:r w:rsidRPr="00B80832">
        <w:rPr>
          <w:sz w:val="26"/>
          <w:szCs w:val="26"/>
        </w:rPr>
        <w:t xml:space="preserve"> này ra giờ chuẩn giảng dạy, bảo đảm phù hợp</w:t>
      </w:r>
      <w:r w:rsidR="008E6EA4" w:rsidRPr="00B80832">
        <w:rPr>
          <w:sz w:val="26"/>
          <w:szCs w:val="26"/>
        </w:rPr>
        <w:t xml:space="preserve"> </w:t>
      </w:r>
      <w:r w:rsidRPr="00B80832">
        <w:rPr>
          <w:sz w:val="26"/>
          <w:szCs w:val="26"/>
        </w:rPr>
        <w:t xml:space="preserve">với yêu cầu của từng </w:t>
      </w:r>
      <w:r w:rsidR="00F5648C" w:rsidRPr="00B80832">
        <w:rPr>
          <w:sz w:val="26"/>
          <w:szCs w:val="26"/>
        </w:rPr>
        <w:t>chương</w:t>
      </w:r>
      <w:r w:rsidRPr="00B80832">
        <w:rPr>
          <w:sz w:val="26"/>
          <w:szCs w:val="26"/>
        </w:rPr>
        <w:t xml:space="preserve"> trình đào tạo, bồi dưỡng và </w:t>
      </w:r>
      <w:r w:rsidR="00F5648C" w:rsidRPr="00B80832">
        <w:rPr>
          <w:sz w:val="26"/>
          <w:szCs w:val="26"/>
        </w:rPr>
        <w:t>điều</w:t>
      </w:r>
      <w:r w:rsidRPr="00B80832">
        <w:rPr>
          <w:sz w:val="26"/>
          <w:szCs w:val="26"/>
        </w:rPr>
        <w:t xml:space="preserve"> kiện thực tế.</w:t>
      </w:r>
    </w:p>
    <w:p w:rsidR="00C12C47" w:rsidRPr="00B80832" w:rsidRDefault="00F5648C" w:rsidP="00CF6B0C">
      <w:pPr>
        <w:widowControl w:val="0"/>
        <w:autoSpaceDE w:val="0"/>
        <w:autoSpaceDN w:val="0"/>
        <w:adjustRightInd w:val="0"/>
        <w:spacing w:before="120"/>
        <w:rPr>
          <w:b/>
          <w:sz w:val="26"/>
          <w:szCs w:val="26"/>
        </w:rPr>
      </w:pPr>
      <w:bookmarkStart w:id="32" w:name="dieu_20"/>
      <w:r w:rsidRPr="00B80832">
        <w:rPr>
          <w:b/>
          <w:sz w:val="26"/>
          <w:szCs w:val="26"/>
        </w:rPr>
        <w:t>Điều</w:t>
      </w:r>
      <w:r w:rsidR="00C12C47" w:rsidRPr="00B80832">
        <w:rPr>
          <w:b/>
          <w:sz w:val="26"/>
          <w:szCs w:val="26"/>
        </w:rPr>
        <w:t xml:space="preserve"> 20. Quản</w:t>
      </w:r>
      <w:r w:rsidR="008053DE" w:rsidRPr="00B80832">
        <w:rPr>
          <w:b/>
          <w:sz w:val="26"/>
          <w:szCs w:val="26"/>
        </w:rPr>
        <w:t xml:space="preserve"> </w:t>
      </w:r>
      <w:r w:rsidR="00C12C47" w:rsidRPr="00B80832">
        <w:rPr>
          <w:b/>
          <w:sz w:val="26"/>
          <w:szCs w:val="26"/>
        </w:rPr>
        <w:t>lý, sử dụng</w:t>
      </w:r>
      <w:r w:rsidR="008053DE" w:rsidRPr="00B80832">
        <w:rPr>
          <w:b/>
          <w:sz w:val="26"/>
          <w:szCs w:val="26"/>
        </w:rPr>
        <w:t xml:space="preserve"> </w:t>
      </w:r>
      <w:r w:rsidR="00C12C47" w:rsidRPr="00B80832">
        <w:rPr>
          <w:b/>
          <w:sz w:val="26"/>
          <w:szCs w:val="26"/>
        </w:rPr>
        <w:t>thời gian thực</w:t>
      </w:r>
      <w:r w:rsidR="008053DE" w:rsidRPr="00B80832">
        <w:rPr>
          <w:b/>
          <w:sz w:val="26"/>
          <w:szCs w:val="26"/>
        </w:rPr>
        <w:t xml:space="preserve"> </w:t>
      </w:r>
      <w:r w:rsidR="00C12C47" w:rsidRPr="00B80832">
        <w:rPr>
          <w:b/>
          <w:sz w:val="26"/>
          <w:szCs w:val="26"/>
        </w:rPr>
        <w:t>hiện nhiệm</w:t>
      </w:r>
      <w:r w:rsidR="008053DE" w:rsidRPr="00B80832">
        <w:rPr>
          <w:b/>
          <w:sz w:val="26"/>
          <w:szCs w:val="26"/>
        </w:rPr>
        <w:t xml:space="preserve"> </w:t>
      </w:r>
      <w:r w:rsidR="00C12C47" w:rsidRPr="00B80832">
        <w:rPr>
          <w:b/>
          <w:sz w:val="26"/>
          <w:szCs w:val="26"/>
        </w:rPr>
        <w:t>vụ và các hoạt động khác của giảng viên</w:t>
      </w:r>
      <w:bookmarkEnd w:id="32"/>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Thủ trưởng cơ sở đào tạo, bồi dưỡng giao nhiệm vụ giảng dạy, nghiên cứu khoa học, học tập, bồi dưỡng và các nhiệm vụ khác phù hợp với năng lực và chức danh nghề nghiệp của giảng viên, tùy thuộc khả năng, </w:t>
      </w:r>
      <w:r w:rsidR="00F5648C" w:rsidRPr="00B80832">
        <w:rPr>
          <w:sz w:val="26"/>
          <w:szCs w:val="26"/>
        </w:rPr>
        <w:t>điều</w:t>
      </w:r>
      <w:r w:rsidRPr="00B80832">
        <w:rPr>
          <w:sz w:val="26"/>
          <w:szCs w:val="26"/>
        </w:rPr>
        <w:t xml:space="preserve"> kiện, định hướng phát triển của cơ sở đào tạo, bồi dưỡng, coi đây là một trong những căn cứ để đánh giá, xếp loại chất lượng giảng viên hằng năm.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Trong từng năm, mỗi giảng viên phải hoàn thành nhiệm vụ giảng dạy, nghiên cứu khoa học, học tập, bồi dưỡng nâng cao trình độ và các nhiệm vụ khác được giao tương ứng với chức danh hoặc vị trí việc làm đang giữ.</w:t>
      </w:r>
    </w:p>
    <w:p w:rsidR="00C12C47" w:rsidRPr="00B80832" w:rsidRDefault="00F5648C" w:rsidP="00CF6B0C">
      <w:pPr>
        <w:widowControl w:val="0"/>
        <w:autoSpaceDE w:val="0"/>
        <w:autoSpaceDN w:val="0"/>
        <w:adjustRightInd w:val="0"/>
        <w:spacing w:before="120"/>
        <w:rPr>
          <w:b/>
          <w:sz w:val="26"/>
          <w:szCs w:val="26"/>
        </w:rPr>
      </w:pPr>
      <w:bookmarkStart w:id="33" w:name="dieu_21"/>
      <w:r w:rsidRPr="00B80832">
        <w:rPr>
          <w:b/>
          <w:sz w:val="26"/>
          <w:szCs w:val="26"/>
        </w:rPr>
        <w:t>Điều</w:t>
      </w:r>
      <w:r w:rsidR="00C12C47" w:rsidRPr="00B80832">
        <w:rPr>
          <w:b/>
          <w:sz w:val="26"/>
          <w:szCs w:val="26"/>
        </w:rPr>
        <w:t xml:space="preserve"> 21. Áp dụng định mức giờ chuẩn</w:t>
      </w:r>
      <w:bookmarkEnd w:id="33"/>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Giảng viên giảng dạy, nghiên cứu khoa học, hoạt động chuyên môn khác vượt định mức giờ chuẩn được hưởng chế độ làm việc vượt định mức theo quy định của pháp luật. Thời gian làm việc vượt định mức của giảng viên hằng năm không được vượt quá thời gian theo quy định của pháp luật về lao động.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Giảng viên là nữ có con nhỏ dưới 36 tháng tuổi được giảm 10% định mức giờ chuẩn. Giảng viên đi học không tập trung được giảm tỷ lệ định mức giờ chuẩn của hạng giảng viên đang giữ (hoặc của giảng viên kiêm nhiệm nếu là</w:t>
      </w:r>
      <w:r w:rsidR="004E3892" w:rsidRPr="00B80832">
        <w:rPr>
          <w:sz w:val="26"/>
          <w:szCs w:val="26"/>
        </w:rPr>
        <w:t xml:space="preserve"> </w:t>
      </w:r>
      <w:r w:rsidRPr="00B80832">
        <w:rPr>
          <w:sz w:val="26"/>
          <w:szCs w:val="26"/>
        </w:rPr>
        <w:t>giảng viên kiêm nhiệm) tương ứng với thời gian học. Giảng viên được cộng dồn tỷ lệ giảm định mức giờ chuẩn nếu đồng thời thực hiện các trường hợp vừa nêu.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Giảng viên trong thời gian nghỉ hưởng trợ cấp bảo hiểm xã hội, nghỉ theo các quy định của Bộ luật Lao động hiện hành thì được miễn giảm định mức giờ chuẩn giảng dạy theo tỷ lệ tương ứng với thời gian nghỉ.</w:t>
      </w:r>
    </w:p>
    <w:p w:rsidR="00C12C47" w:rsidRPr="00B80832" w:rsidRDefault="00F5648C" w:rsidP="00CF6B0C">
      <w:pPr>
        <w:widowControl w:val="0"/>
        <w:autoSpaceDE w:val="0"/>
        <w:autoSpaceDN w:val="0"/>
        <w:adjustRightInd w:val="0"/>
        <w:spacing w:before="120"/>
        <w:rPr>
          <w:b/>
          <w:sz w:val="26"/>
          <w:szCs w:val="26"/>
        </w:rPr>
      </w:pPr>
      <w:bookmarkStart w:id="34" w:name="dieu_22"/>
      <w:r w:rsidRPr="00B80832">
        <w:rPr>
          <w:b/>
          <w:sz w:val="26"/>
          <w:szCs w:val="26"/>
        </w:rPr>
        <w:t>Điều</w:t>
      </w:r>
      <w:r w:rsidR="00C12C47" w:rsidRPr="00B80832">
        <w:rPr>
          <w:b/>
          <w:sz w:val="26"/>
          <w:szCs w:val="26"/>
        </w:rPr>
        <w:t xml:space="preserve"> 22. Định mức giờ chuẩn</w:t>
      </w:r>
      <w:r w:rsidR="008053DE" w:rsidRPr="00B80832">
        <w:rPr>
          <w:b/>
          <w:sz w:val="26"/>
          <w:szCs w:val="26"/>
        </w:rPr>
        <w:t xml:space="preserve"> </w:t>
      </w:r>
      <w:r w:rsidR="00C12C47" w:rsidRPr="00B80832">
        <w:rPr>
          <w:b/>
          <w:sz w:val="26"/>
          <w:szCs w:val="26"/>
        </w:rPr>
        <w:t>giảng dạy đối với giảng viên giữ chức vụ lãnh đạo, quản lý hoặc kiêm nhiệm công tác đảng, đoàn thể</w:t>
      </w:r>
      <w:bookmarkEnd w:id="34"/>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Giảng viên được bổ nhiệm giữ chức vụ lãnh đạo, quản lý hoặc kiêm nhiệm công tác đảng, đoàn thể thực hiện giảng dạy theo khung định mức giờ chuẩn dưới đây:</w:t>
      </w:r>
    </w:p>
    <w:tbl>
      <w:tblPr>
        <w:tblW w:w="5000" w:type="pct"/>
        <w:tblCellMar>
          <w:left w:w="0" w:type="dxa"/>
          <w:right w:w="0" w:type="dxa"/>
        </w:tblCellMar>
        <w:tblLook w:val="0000" w:firstRow="0" w:lastRow="0" w:firstColumn="0" w:lastColumn="0" w:noHBand="0" w:noVBand="0"/>
      </w:tblPr>
      <w:tblGrid>
        <w:gridCol w:w="5426"/>
        <w:gridCol w:w="3635"/>
      </w:tblGrid>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Chức danh</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Tỷ lệ % định mức giờ chuẩn</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Giám đốc, Hiệu trưởng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15% - 20%</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Phó Giám đốc, Phó Hiệu trưởng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20% - 25%</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Trưởng phòng và tương đương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25% - 30%</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Phó Trưởng phòng và tương đương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30% - 35%</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Trưởng khoa và tương đương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75% - 80%</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Phó Trưởng khoa và tương đương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80% - 85%</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Bí thư đảng ủy, Chủ tịch công đoàn</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55% - 60%</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Phó Bí thư đảng ủy, Phó Chủ tịch công đoàn, Trưởng Ban thanh tra nhân dân, Trưởng Ban nữ công, Chủ tịch Hội cựu chiến binh, Bí thư chi đoàn, Tổ trưởng Thanh tra đào tạo, bồi dưỡng và các chức danh tương đương</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60% - 65%</w:t>
            </w:r>
          </w:p>
        </w:tc>
      </w:tr>
      <w:tr w:rsidR="00C12C47" w:rsidRPr="00B80832">
        <w:tblPrEx>
          <w:tblCellMar>
            <w:top w:w="0" w:type="dxa"/>
            <w:left w:w="0" w:type="dxa"/>
            <w:bottom w:w="0" w:type="dxa"/>
            <w:right w:w="0" w:type="dxa"/>
          </w:tblCellMar>
        </w:tblPrEx>
        <w:tc>
          <w:tcPr>
            <w:tcW w:w="299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Phó Bí thư chi đoàn</w:t>
            </w:r>
          </w:p>
        </w:tc>
        <w:tc>
          <w:tcPr>
            <w:tcW w:w="2006"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85% - 90%</w:t>
            </w:r>
          </w:p>
        </w:tc>
      </w:tr>
    </w:tbl>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Người được bổ nhiệm chức vụ lãnh đạo, quản lý mà không giữ một trong các chức danh nghề nghiệp giảng viên thì không thực hiện định mức giờ chuẩn quy định tại </w:t>
      </w:r>
      <w:r w:rsidR="00F5648C" w:rsidRPr="00B80832">
        <w:rPr>
          <w:sz w:val="26"/>
          <w:szCs w:val="26"/>
        </w:rPr>
        <w:t>khoản</w:t>
      </w:r>
      <w:r w:rsidRPr="00B80832">
        <w:rPr>
          <w:sz w:val="26"/>
          <w:szCs w:val="26"/>
        </w:rPr>
        <w:t xml:space="preserve"> 1 </w:t>
      </w:r>
      <w:r w:rsidR="00F5648C" w:rsidRPr="00B80832">
        <w:rPr>
          <w:sz w:val="26"/>
          <w:szCs w:val="26"/>
        </w:rPr>
        <w:t>Điều</w:t>
      </w:r>
      <w:r w:rsidRPr="00B80832">
        <w:rPr>
          <w:sz w:val="26"/>
          <w:szCs w:val="26"/>
        </w:rPr>
        <w:t xml:space="preserve"> này.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Giảng viên nếu giữ nhiều chức vụ lãnh đạo, quản lý hoặc kiêm nhiệm nhiều</w:t>
      </w:r>
      <w:r w:rsidR="00DC4BC3" w:rsidRPr="00B80832">
        <w:rPr>
          <w:sz w:val="26"/>
          <w:szCs w:val="26"/>
        </w:rPr>
        <w:t xml:space="preserve"> </w:t>
      </w:r>
      <w:r w:rsidRPr="00B80832">
        <w:rPr>
          <w:sz w:val="26"/>
          <w:szCs w:val="26"/>
        </w:rPr>
        <w:t>công tác thì chỉ được áp dụng định mức giờ chuẩn giảng dạy thấp nhất tương 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Giảng viên công tác tại các phòng chức năng của nhà trường mà không giữ chức vụ lãnh đạo, quản lý hoặc kiêm nhiệm công tác khác thì định mức giảng dạy là 40% định mức giờ chuẩn của hạng giảng viên đang giữ.</w:t>
      </w:r>
    </w:p>
    <w:p w:rsidR="00C12C47" w:rsidRPr="00B80832" w:rsidRDefault="00F5648C" w:rsidP="00CF6B0C">
      <w:pPr>
        <w:widowControl w:val="0"/>
        <w:autoSpaceDE w:val="0"/>
        <w:autoSpaceDN w:val="0"/>
        <w:adjustRightInd w:val="0"/>
        <w:spacing w:before="120"/>
        <w:rPr>
          <w:b/>
          <w:sz w:val="26"/>
          <w:szCs w:val="26"/>
        </w:rPr>
      </w:pPr>
      <w:bookmarkStart w:id="35" w:name="dieu_23"/>
      <w:r w:rsidRPr="00B80832">
        <w:rPr>
          <w:b/>
          <w:sz w:val="26"/>
          <w:szCs w:val="26"/>
        </w:rPr>
        <w:t>Điều</w:t>
      </w:r>
      <w:r w:rsidR="00C12C47" w:rsidRPr="00B80832">
        <w:rPr>
          <w:b/>
          <w:sz w:val="26"/>
          <w:szCs w:val="26"/>
        </w:rPr>
        <w:t xml:space="preserve"> 23. Chính</w:t>
      </w:r>
      <w:r w:rsidR="008053DE" w:rsidRPr="00B80832">
        <w:rPr>
          <w:b/>
          <w:sz w:val="26"/>
          <w:szCs w:val="26"/>
        </w:rPr>
        <w:t xml:space="preserve"> </w:t>
      </w:r>
      <w:r w:rsidR="00C12C47" w:rsidRPr="00B80832">
        <w:rPr>
          <w:b/>
          <w:sz w:val="26"/>
          <w:szCs w:val="26"/>
        </w:rPr>
        <w:t>sách đối với giảng viên</w:t>
      </w:r>
      <w:bookmarkEnd w:id="35"/>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Giảng viên của các cơ sở đào tạo, bồi dưỡng được hưởng chế độ, chính sách về tiền lương, phụ cấp ưu đãi nghề, phụ cấp thâm niên, phụ cấp giảng dạy, được trả lương dạy thêm giờ và các chính sách, chế độ khác của giảng viên cơ sở giáo dục đại học theo quy định của phá</w:t>
      </w:r>
      <w:r w:rsidR="007333F9" w:rsidRPr="00B80832">
        <w:rPr>
          <w:sz w:val="26"/>
          <w:szCs w:val="26"/>
        </w:rPr>
        <w:t>p luật; được hưởng chế độ đào t</w:t>
      </w:r>
      <w:r w:rsidRPr="00B80832">
        <w:rPr>
          <w:sz w:val="26"/>
          <w:szCs w:val="26"/>
        </w:rPr>
        <w:t>ạo, bồi dưỡng nâng cao trình độ chính trị, chuyên môn, nghiệp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Giảng viên của các cơ sở đào tạo, bồi dưỡng được bổ nhiệm phó giáo sư, giáo sư và được xét tặng danh hiệu Nhà giáo Ưu tú, Nhà giáo Nhân dân theo quy định của pháp luật.</w:t>
      </w:r>
    </w:p>
    <w:p w:rsidR="00C12C47" w:rsidRPr="00B80832" w:rsidRDefault="00F5648C" w:rsidP="00CF6B0C">
      <w:pPr>
        <w:widowControl w:val="0"/>
        <w:autoSpaceDE w:val="0"/>
        <w:autoSpaceDN w:val="0"/>
        <w:adjustRightInd w:val="0"/>
        <w:spacing w:before="120"/>
        <w:rPr>
          <w:b/>
          <w:sz w:val="26"/>
          <w:szCs w:val="26"/>
        </w:rPr>
      </w:pPr>
      <w:bookmarkStart w:id="36" w:name="chuong_5"/>
      <w:r w:rsidRPr="00B80832">
        <w:rPr>
          <w:b/>
          <w:sz w:val="26"/>
          <w:szCs w:val="26"/>
        </w:rPr>
        <w:t>Chương</w:t>
      </w:r>
      <w:r w:rsidR="008053DE" w:rsidRPr="00B80832">
        <w:rPr>
          <w:b/>
          <w:sz w:val="26"/>
          <w:szCs w:val="26"/>
        </w:rPr>
        <w:t xml:space="preserve"> </w:t>
      </w:r>
      <w:r w:rsidR="00C12C47" w:rsidRPr="00B80832">
        <w:rPr>
          <w:b/>
          <w:sz w:val="26"/>
          <w:szCs w:val="26"/>
        </w:rPr>
        <w:t>V</w:t>
      </w:r>
      <w:bookmarkEnd w:id="36"/>
    </w:p>
    <w:p w:rsidR="00C12C47" w:rsidRPr="00B80832" w:rsidRDefault="002F0C15" w:rsidP="00CF6B0C">
      <w:pPr>
        <w:widowControl w:val="0"/>
        <w:autoSpaceDE w:val="0"/>
        <w:autoSpaceDN w:val="0"/>
        <w:adjustRightInd w:val="0"/>
        <w:spacing w:before="120"/>
        <w:jc w:val="center"/>
        <w:rPr>
          <w:b/>
          <w:sz w:val="26"/>
          <w:szCs w:val="26"/>
        </w:rPr>
      </w:pPr>
      <w:bookmarkStart w:id="37" w:name="chuong_5_name"/>
      <w:r w:rsidRPr="00B80832">
        <w:rPr>
          <w:b/>
          <w:sz w:val="26"/>
          <w:szCs w:val="26"/>
        </w:rPr>
        <w:t>ĐÁNH GIÁ CHẤT LƯỢNG BỒI DƯỠNG CÁN BỘ, CÔNG CHỨC, VIÊN CHỨC</w:t>
      </w:r>
      <w:bookmarkEnd w:id="37"/>
    </w:p>
    <w:p w:rsidR="00C12C47" w:rsidRPr="00B80832" w:rsidRDefault="00F5648C" w:rsidP="00CF6B0C">
      <w:pPr>
        <w:widowControl w:val="0"/>
        <w:autoSpaceDE w:val="0"/>
        <w:autoSpaceDN w:val="0"/>
        <w:adjustRightInd w:val="0"/>
        <w:spacing w:before="120"/>
        <w:jc w:val="center"/>
        <w:rPr>
          <w:b/>
          <w:sz w:val="26"/>
          <w:szCs w:val="26"/>
        </w:rPr>
      </w:pPr>
      <w:bookmarkStart w:id="38" w:name="muc_1_5"/>
      <w:r w:rsidRPr="00B80832">
        <w:rPr>
          <w:b/>
          <w:sz w:val="26"/>
          <w:szCs w:val="26"/>
        </w:rPr>
        <w:t>Mục</w:t>
      </w:r>
      <w:r w:rsidR="00C12C47" w:rsidRPr="00B80832">
        <w:rPr>
          <w:b/>
          <w:sz w:val="26"/>
          <w:szCs w:val="26"/>
        </w:rPr>
        <w:t xml:space="preserve"> 1</w:t>
      </w:r>
      <w:bookmarkEnd w:id="38"/>
    </w:p>
    <w:p w:rsidR="00C12C47" w:rsidRPr="00B80832" w:rsidRDefault="00C12C47" w:rsidP="00CF6B0C">
      <w:pPr>
        <w:widowControl w:val="0"/>
        <w:autoSpaceDE w:val="0"/>
        <w:autoSpaceDN w:val="0"/>
        <w:adjustRightInd w:val="0"/>
        <w:spacing w:before="120"/>
        <w:jc w:val="center"/>
        <w:rPr>
          <w:b/>
          <w:sz w:val="26"/>
          <w:szCs w:val="26"/>
        </w:rPr>
      </w:pPr>
      <w:bookmarkStart w:id="39" w:name="muc_1_5_name"/>
      <w:r w:rsidRPr="00B80832">
        <w:rPr>
          <w:b/>
          <w:sz w:val="26"/>
          <w:szCs w:val="26"/>
        </w:rPr>
        <w:t>TIÊU CHÍ, CÔNG CỤ, THU THẬP Ý KIẾN, THỰC HIỆN ĐÁNH GIÁ CHẤT LƯỢNG BỒI DƯỠNG CÁN BỘ, CÔNG CHỨC, VIÊN CHỨC</w:t>
      </w:r>
      <w:bookmarkEnd w:id="39"/>
    </w:p>
    <w:p w:rsidR="00C12C47" w:rsidRPr="00B80832" w:rsidRDefault="00F5648C" w:rsidP="00CF6B0C">
      <w:pPr>
        <w:widowControl w:val="0"/>
        <w:autoSpaceDE w:val="0"/>
        <w:autoSpaceDN w:val="0"/>
        <w:adjustRightInd w:val="0"/>
        <w:spacing w:before="120"/>
        <w:rPr>
          <w:b/>
          <w:sz w:val="26"/>
          <w:szCs w:val="26"/>
        </w:rPr>
      </w:pPr>
      <w:bookmarkStart w:id="40" w:name="dieu_24"/>
      <w:r w:rsidRPr="00B80832">
        <w:rPr>
          <w:b/>
          <w:sz w:val="26"/>
          <w:szCs w:val="26"/>
        </w:rPr>
        <w:t>Điều</w:t>
      </w:r>
      <w:r w:rsidR="00C12C47" w:rsidRPr="00B80832">
        <w:rPr>
          <w:b/>
          <w:sz w:val="26"/>
          <w:szCs w:val="26"/>
        </w:rPr>
        <w:t xml:space="preserve"> 24. Tiêu chí đánh</w:t>
      </w:r>
      <w:r w:rsidR="008053DE" w:rsidRPr="00B80832">
        <w:rPr>
          <w:b/>
          <w:sz w:val="26"/>
          <w:szCs w:val="26"/>
        </w:rPr>
        <w:t xml:space="preserve"> </w:t>
      </w:r>
      <w:r w:rsidR="00C12C47" w:rsidRPr="00B80832">
        <w:rPr>
          <w:b/>
          <w:sz w:val="26"/>
          <w:szCs w:val="26"/>
        </w:rPr>
        <w:t>giá</w:t>
      </w:r>
      <w:bookmarkEnd w:id="40"/>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w:t>
      </w:r>
      <w:r w:rsidR="00F5648C" w:rsidRPr="00B80832">
        <w:rPr>
          <w:sz w:val="26"/>
          <w:szCs w:val="26"/>
        </w:rPr>
        <w:t>Chương</w:t>
      </w:r>
      <w:r w:rsidRPr="00B80832">
        <w:rPr>
          <w:sz w:val="26"/>
          <w:szCs w:val="26"/>
        </w:rPr>
        <w:t xml:space="preserve"> trình, tài liệu: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a) </w:t>
      </w:r>
      <w:r w:rsidR="00F5648C" w:rsidRPr="00B80832">
        <w:rPr>
          <w:sz w:val="26"/>
          <w:szCs w:val="26"/>
        </w:rPr>
        <w:t>Mục</w:t>
      </w:r>
      <w:r w:rsidRPr="00B80832">
        <w:rPr>
          <w:sz w:val="26"/>
          <w:szCs w:val="26"/>
        </w:rPr>
        <w:t xml:space="preserve"> tiêu của </w:t>
      </w:r>
      <w:r w:rsidR="00F5648C" w:rsidRPr="00B80832">
        <w:rPr>
          <w:sz w:val="26"/>
          <w:szCs w:val="26"/>
        </w:rPr>
        <w:t>chương</w:t>
      </w:r>
      <w:r w:rsidRPr="00B80832">
        <w:rPr>
          <w:sz w:val="26"/>
          <w:szCs w:val="26"/>
        </w:rPr>
        <w:t xml:space="preserve"> trình được xác định rõ ràng.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b) Chuẩn đầu ra của </w:t>
      </w:r>
      <w:r w:rsidR="00F5648C" w:rsidRPr="00B80832">
        <w:rPr>
          <w:sz w:val="26"/>
          <w:szCs w:val="26"/>
        </w:rPr>
        <w:t>chương</w:t>
      </w:r>
      <w:r w:rsidRPr="00B80832">
        <w:rPr>
          <w:sz w:val="26"/>
          <w:szCs w:val="26"/>
        </w:rPr>
        <w:t xml:space="preserve"> trình được xác định rõ ràng, đáp ứng được các yêu cầu mà học viên cần đạt sau khi hoàn thành </w:t>
      </w:r>
      <w:r w:rsidR="00F5648C" w:rsidRPr="00B80832">
        <w:rPr>
          <w:sz w:val="26"/>
          <w:szCs w:val="26"/>
        </w:rPr>
        <w:t>chương</w:t>
      </w:r>
      <w:r w:rsidRPr="00B80832">
        <w:rPr>
          <w:sz w:val="26"/>
          <w:szCs w:val="26"/>
        </w:rPr>
        <w:t xml:space="preserve"> trình.</w:t>
      </w:r>
    </w:p>
    <w:p w:rsidR="00E02D6E" w:rsidRPr="00B80832" w:rsidRDefault="00C12C47" w:rsidP="00CF6B0C">
      <w:pPr>
        <w:widowControl w:val="0"/>
        <w:autoSpaceDE w:val="0"/>
        <w:autoSpaceDN w:val="0"/>
        <w:adjustRightInd w:val="0"/>
        <w:spacing w:before="120"/>
        <w:rPr>
          <w:sz w:val="26"/>
          <w:szCs w:val="26"/>
        </w:rPr>
      </w:pPr>
      <w:r w:rsidRPr="00B80832">
        <w:rPr>
          <w:sz w:val="26"/>
          <w:szCs w:val="26"/>
        </w:rPr>
        <w:t>c) Nội dung tài liệu không trùng lặp với nội dung của các tài liệu khác.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Nội dung tài liệu bảo đảm kết hợp giữa lý luận và thực tiễn.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Tài liệu được biên soạn bảo đảm cân đối giữa lý thuyết, câu hỏi thảo luận, thực hành và bài tập tình huống thực tiễn.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Tài liệu có cấu trúc, trình tự logic; ngôn ngữ, chính tả và thể thức đúng quy định.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g) Đóng góp của mỗi </w:t>
      </w:r>
      <w:r w:rsidR="00F5648C" w:rsidRPr="00B80832">
        <w:rPr>
          <w:sz w:val="26"/>
          <w:szCs w:val="26"/>
        </w:rPr>
        <w:t>phần</w:t>
      </w:r>
      <w:r w:rsidRPr="00B80832">
        <w:rPr>
          <w:sz w:val="26"/>
          <w:szCs w:val="26"/>
        </w:rPr>
        <w:t>, mỗi chuyên đề trong tài liệu đối với việc đạt chuẩn đầu ra là rõ ràng.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h) Tài liệu được thiết kế, biên soạn dựa trên chuẩn đầu ra của </w:t>
      </w:r>
      <w:r w:rsidR="00F5648C" w:rsidRPr="00B80832">
        <w:rPr>
          <w:sz w:val="26"/>
          <w:szCs w:val="26"/>
        </w:rPr>
        <w:t>chương</w:t>
      </w:r>
      <w:r w:rsidRPr="00B80832">
        <w:rPr>
          <w:sz w:val="26"/>
          <w:szCs w:val="26"/>
        </w:rPr>
        <w:t xml:space="preserve"> trình.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Tích cực trao đổi, thảo luận nội dung các chuyên đề của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Tích cực chia sẻ kinh nghiệm thực tiễn, tình huống thực tế trong thời</w:t>
      </w:r>
      <w:r w:rsidR="00271A4E" w:rsidRPr="00B80832">
        <w:rPr>
          <w:sz w:val="26"/>
          <w:szCs w:val="26"/>
        </w:rPr>
        <w:t xml:space="preserve"> </w:t>
      </w:r>
      <w:r w:rsidRPr="00B80832">
        <w:rPr>
          <w:sz w:val="26"/>
          <w:szCs w:val="26"/>
        </w:rPr>
        <w:t>gian học tập.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Thực hiện tốt các hướng dẫn học tập của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Thực hiện đầy đủ các quy định của khóa bồi dưỡng, của Học viện Hành</w:t>
      </w:r>
      <w:r w:rsidR="00754D80" w:rsidRPr="00B80832">
        <w:rPr>
          <w:sz w:val="26"/>
          <w:szCs w:val="26"/>
        </w:rPr>
        <w:t xml:space="preserve"> </w:t>
      </w:r>
      <w:r w:rsidRPr="00B80832">
        <w:rPr>
          <w:sz w:val="26"/>
          <w:szCs w:val="26"/>
        </w:rPr>
        <w:t>chính Quốc gia, cơ sở đào tạo, bồi dưỡng, cơ sở đào tạo, nghiên cứu.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Giảng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Kiến thức, kỹ năng, kinh nghiệm của giảng viên phù hợp với nội dung giảng dạy.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Giảng viên hướng dẫn, khuyến khích và phát huy kinh nghiệm thực tế của học viên trong quá trình học tập.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c) Giảng viên thực hiện đúng quy định của </w:t>
      </w:r>
      <w:r w:rsidR="00F5648C" w:rsidRPr="00B80832">
        <w:rPr>
          <w:sz w:val="26"/>
          <w:szCs w:val="26"/>
        </w:rPr>
        <w:t>chương</w:t>
      </w:r>
      <w:r w:rsidRPr="00B80832">
        <w:rPr>
          <w:sz w:val="26"/>
          <w:szCs w:val="26"/>
        </w:rPr>
        <w:t xml:space="preserve"> trình, tài liệu về thời gian giảng lý thuyết, thảo luận, thực hành và hướng dẫn giải quyết bài tập tình huống thực tiễn.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Giảng viên có biểu hiện tốt về tư tưởng chính trị.</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Giảng viên đối xử hòa nhã và có thái độ văn minh, lịch sự trong giao tiếp với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e) Giảng viên sử dụng phương pháp giảng dạy phù hợp để đạt được chuẩn đầu ra của </w:t>
      </w:r>
      <w:r w:rsidR="00F5648C" w:rsidRPr="00B80832">
        <w:rPr>
          <w:sz w:val="26"/>
          <w:szCs w:val="26"/>
        </w:rPr>
        <w:t>chương</w:t>
      </w:r>
      <w:r w:rsidRPr="00B80832">
        <w:rPr>
          <w:sz w:val="26"/>
          <w:szCs w:val="26"/>
        </w:rPr>
        <w:t xml:space="preserve"> trình.</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Cơ sở vật chất và các hoạt động hỗ trợ:</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Phòng học và trang thiết bị đáp ứng yêu cầu giảng dạy và học tập.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Tài liệu và đồ dùng giảng dạy, học tập đáp ứng yêu cầu của khóa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Các dịch vụ hậu cần phục vụ khóa học được cung ứng kịp thời, bảo đảm chất lượng.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Nhân viên Học viện Hành chính Quốc gia, cơ sở đào tạo, bồi dưỡng, cơ sở đào tạo, nghiên cứu có tinh thần, thái độ và trách nhiệm phù hợp.</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Các quy định về giảng dạy và học tập của Học viện Hành chính Quốc gia, cơ sở đào tạo, bồi dưỡng, cơ sở đào tạo, nghiên cứu bảo đảm đúng quy định của pháp luật, được thông báo kịp thời, đầy đủ cho giảng viên,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Hoạt động kiểm tra, đánh giá chất lượng học tập phù hợp, bảo đảm khách</w:t>
      </w:r>
      <w:r w:rsidR="001D6672" w:rsidRPr="00B80832">
        <w:rPr>
          <w:sz w:val="26"/>
          <w:szCs w:val="26"/>
        </w:rPr>
        <w:t xml:space="preserve"> </w:t>
      </w:r>
      <w:r w:rsidRPr="00B80832">
        <w:rPr>
          <w:sz w:val="26"/>
          <w:szCs w:val="26"/>
        </w:rPr>
        <w:t>quan, chính xác.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Nội dung khoá bồi dưỡng đáp ứng nhu cầu của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Khoá học mang lại sự thiết thực, hữu ích cho học viên.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Học viên chủ động, tích cực tham gia các hoạt động học tập của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Công tác giảng dạy của giảng viên được chuẩn bị tốt. đ) Khóa bồi dưỡng được tổ chức bài bản, khoa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e) Các </w:t>
      </w:r>
      <w:r w:rsidR="00F5648C" w:rsidRPr="00B80832">
        <w:rPr>
          <w:sz w:val="26"/>
          <w:szCs w:val="26"/>
        </w:rPr>
        <w:t>điều</w:t>
      </w:r>
      <w:r w:rsidRPr="00B80832">
        <w:rPr>
          <w:sz w:val="26"/>
          <w:szCs w:val="26"/>
        </w:rPr>
        <w:t xml:space="preserve"> kiện phục vụ cho khóa bồi dưỡng được Học viện Hành chính</w:t>
      </w:r>
      <w:r w:rsidR="001D6672" w:rsidRPr="00B80832">
        <w:rPr>
          <w:sz w:val="26"/>
          <w:szCs w:val="26"/>
        </w:rPr>
        <w:t xml:space="preserve"> </w:t>
      </w:r>
      <w:r w:rsidRPr="00B80832">
        <w:rPr>
          <w:sz w:val="26"/>
          <w:szCs w:val="26"/>
        </w:rPr>
        <w:t>Quốc gia, cơ sở đào tạo, bồi dưỡng, cơ sở đào tạo, nghiên cứu đáp ứng tốt.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6. Hiệu quả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Sau khi hoàn thành khóa bồi dưỡng, hiểu biết của học viên đối với lĩnh</w:t>
      </w:r>
      <w:r w:rsidR="001D6672" w:rsidRPr="00B80832">
        <w:rPr>
          <w:sz w:val="26"/>
          <w:szCs w:val="26"/>
        </w:rPr>
        <w:t xml:space="preserve"> </w:t>
      </w:r>
      <w:r w:rsidRPr="00B80832">
        <w:rPr>
          <w:sz w:val="26"/>
          <w:szCs w:val="26"/>
        </w:rPr>
        <w:t>vực đã học tập được nâng cao.</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Học viên sử dụng kỹ năng được bồi dưỡng vào trong công việc đạt được tiến bộ.</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Thái độ của học viên (đối với công việc, đồng nghiệp, cấp trên) có</w:t>
      </w:r>
      <w:r w:rsidR="001D6672" w:rsidRPr="00B80832">
        <w:rPr>
          <w:sz w:val="26"/>
          <w:szCs w:val="26"/>
        </w:rPr>
        <w:t xml:space="preserve"> </w:t>
      </w:r>
      <w:r w:rsidRPr="00B80832">
        <w:rPr>
          <w:sz w:val="26"/>
          <w:szCs w:val="26"/>
        </w:rPr>
        <w:t>chuyển biến tích cực.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Chất lượng, hiệu quả thực hiện nhiệm vụ của học viên được nâng lên sau khi bồi dưỡng.</w:t>
      </w:r>
    </w:p>
    <w:p w:rsidR="00C12C47" w:rsidRPr="00B80832" w:rsidRDefault="00F5648C" w:rsidP="00CF6B0C">
      <w:pPr>
        <w:widowControl w:val="0"/>
        <w:autoSpaceDE w:val="0"/>
        <w:autoSpaceDN w:val="0"/>
        <w:adjustRightInd w:val="0"/>
        <w:spacing w:before="120"/>
        <w:rPr>
          <w:b/>
          <w:sz w:val="26"/>
          <w:szCs w:val="26"/>
        </w:rPr>
      </w:pPr>
      <w:bookmarkStart w:id="41" w:name="dieu_25"/>
      <w:r w:rsidRPr="00B80832">
        <w:rPr>
          <w:b/>
          <w:sz w:val="26"/>
          <w:szCs w:val="26"/>
        </w:rPr>
        <w:t>Điều</w:t>
      </w:r>
      <w:r w:rsidR="00C12C47" w:rsidRPr="00B80832">
        <w:rPr>
          <w:b/>
          <w:sz w:val="26"/>
          <w:szCs w:val="26"/>
        </w:rPr>
        <w:t xml:space="preserve"> 25. Việc thu thập ý kiến đánh</w:t>
      </w:r>
      <w:r w:rsidR="008053DE" w:rsidRPr="00B80832">
        <w:rPr>
          <w:b/>
          <w:sz w:val="26"/>
          <w:szCs w:val="26"/>
        </w:rPr>
        <w:t xml:space="preserve"> </w:t>
      </w:r>
      <w:r w:rsidR="00C12C47" w:rsidRPr="00B80832">
        <w:rPr>
          <w:b/>
          <w:sz w:val="26"/>
          <w:szCs w:val="26"/>
        </w:rPr>
        <w:t>giá</w:t>
      </w:r>
      <w:bookmarkEnd w:id="41"/>
    </w:p>
    <w:p w:rsidR="00E37376" w:rsidRPr="00B80832" w:rsidRDefault="00E37376" w:rsidP="00E37376">
      <w:pPr>
        <w:widowControl w:val="0"/>
        <w:autoSpaceDE w:val="0"/>
        <w:autoSpaceDN w:val="0"/>
        <w:adjustRightInd w:val="0"/>
        <w:spacing w:before="120"/>
        <w:rPr>
          <w:sz w:val="26"/>
          <w:szCs w:val="26"/>
        </w:rPr>
      </w:pPr>
      <w:r w:rsidRPr="00B80832">
        <w:rPr>
          <w:sz w:val="26"/>
          <w:szCs w:val="26"/>
        </w:rPr>
        <w:t xml:space="preserve">1. Thu thập ý kiến đánh giá của học viên, giảng viên khóa bồi dưỡng đối với các nội dung quy định tại </w:t>
      </w:r>
      <w:bookmarkStart w:id="42" w:name="tc_3"/>
      <w:r w:rsidRPr="00B80832">
        <w:rPr>
          <w:sz w:val="26"/>
          <w:szCs w:val="26"/>
        </w:rPr>
        <w:t>khoản 1, khoản 2, khoản 3 và khoản 5 Điều 24 Thông tư này</w:t>
      </w:r>
      <w:bookmarkEnd w:id="42"/>
      <w:r w:rsidRPr="00B80832">
        <w:rPr>
          <w:sz w:val="26"/>
          <w:szCs w:val="26"/>
        </w:rPr>
        <w:t>.</w:t>
      </w:r>
    </w:p>
    <w:p w:rsidR="00E37376" w:rsidRPr="00B80832" w:rsidRDefault="00E37376" w:rsidP="00E37376">
      <w:pPr>
        <w:widowControl w:val="0"/>
        <w:autoSpaceDE w:val="0"/>
        <w:autoSpaceDN w:val="0"/>
        <w:adjustRightInd w:val="0"/>
        <w:spacing w:before="120"/>
        <w:rPr>
          <w:sz w:val="26"/>
          <w:szCs w:val="26"/>
        </w:rPr>
      </w:pPr>
      <w:r w:rsidRPr="00B80832">
        <w:rPr>
          <w:sz w:val="26"/>
          <w:szCs w:val="26"/>
        </w:rPr>
        <w:t xml:space="preserve">2. Thu thập ý kiến đánh giá của học viên, giảng viên, Giám đốc Học viện Hành chính Quốc gia và thủ trưởng cơ sở đào tạo, bồi dưỡng, cơ sở đào tạo, nghiên cứu đối với nội dung quy định tại </w:t>
      </w:r>
      <w:bookmarkStart w:id="43" w:name="tc_4"/>
      <w:r w:rsidRPr="00B80832">
        <w:rPr>
          <w:sz w:val="26"/>
          <w:szCs w:val="26"/>
        </w:rPr>
        <w:t>khoản 4 Điều 24 Thông tư này</w:t>
      </w:r>
      <w:bookmarkEnd w:id="43"/>
      <w:r w:rsidRPr="00B80832">
        <w:rPr>
          <w:sz w:val="26"/>
          <w:szCs w:val="26"/>
        </w:rPr>
        <w:t>.</w:t>
      </w:r>
    </w:p>
    <w:p w:rsidR="00C12C47" w:rsidRPr="00B80832" w:rsidRDefault="00E37376" w:rsidP="00E37376">
      <w:pPr>
        <w:widowControl w:val="0"/>
        <w:autoSpaceDE w:val="0"/>
        <w:autoSpaceDN w:val="0"/>
        <w:adjustRightInd w:val="0"/>
        <w:spacing w:before="120"/>
        <w:rPr>
          <w:sz w:val="26"/>
          <w:szCs w:val="26"/>
        </w:rPr>
      </w:pPr>
      <w:r w:rsidRPr="00B80832">
        <w:rPr>
          <w:sz w:val="26"/>
          <w:szCs w:val="26"/>
        </w:rPr>
        <w:t xml:space="preserve">3. Thu thập ý kiến đánh giá của cựu học viên, thủ trưởng cơ quan, đơn vị sử dụng cán bộ, công chức, viên chức đối với các nội quy định tại </w:t>
      </w:r>
      <w:bookmarkStart w:id="44" w:name="tc_5"/>
      <w:r w:rsidRPr="00B80832">
        <w:rPr>
          <w:sz w:val="26"/>
          <w:szCs w:val="26"/>
        </w:rPr>
        <w:t>khoản 6 Điều 24 Thông tư này</w:t>
      </w:r>
      <w:bookmarkEnd w:id="44"/>
      <w:r w:rsidRPr="00B80832">
        <w:rPr>
          <w:sz w:val="26"/>
          <w:szCs w:val="26"/>
        </w:rPr>
        <w:t>. Việc thu thập ý kiến được tiến hành sau tối thiểu 06 tháng trở lên đến tối đa 12 tháng kể từ khi khóa bồi dưỡng kết thúc.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4. Việc thu thập ý kiến đánh giá quy định tại </w:t>
      </w:r>
      <w:r w:rsidR="00F5648C" w:rsidRPr="00B80832">
        <w:rPr>
          <w:sz w:val="26"/>
          <w:szCs w:val="26"/>
        </w:rPr>
        <w:t>khoản</w:t>
      </w:r>
      <w:r w:rsidRPr="00B80832">
        <w:rPr>
          <w:sz w:val="26"/>
          <w:szCs w:val="26"/>
        </w:rPr>
        <w:t xml:space="preserve"> 1, </w:t>
      </w:r>
      <w:r w:rsidR="00F5648C" w:rsidRPr="00B80832">
        <w:rPr>
          <w:sz w:val="26"/>
          <w:szCs w:val="26"/>
        </w:rPr>
        <w:t>khoản</w:t>
      </w:r>
      <w:r w:rsidRPr="00B80832">
        <w:rPr>
          <w:sz w:val="26"/>
          <w:szCs w:val="26"/>
        </w:rPr>
        <w:t xml:space="preserve"> 2 </w:t>
      </w:r>
      <w:r w:rsidR="00F5648C" w:rsidRPr="00B80832">
        <w:rPr>
          <w:sz w:val="26"/>
          <w:szCs w:val="26"/>
        </w:rPr>
        <w:t>Điều</w:t>
      </w:r>
      <w:r w:rsidRPr="00B80832">
        <w:rPr>
          <w:sz w:val="26"/>
          <w:szCs w:val="26"/>
        </w:rPr>
        <w:t xml:space="preserve"> này được tiến hành vào ngày kế tiếp ngày bế giảng khóa bồi dưỡng.</w:t>
      </w:r>
    </w:p>
    <w:p w:rsidR="00C12C47" w:rsidRPr="00B80832" w:rsidRDefault="00F5648C" w:rsidP="00CF6B0C">
      <w:pPr>
        <w:widowControl w:val="0"/>
        <w:autoSpaceDE w:val="0"/>
        <w:autoSpaceDN w:val="0"/>
        <w:adjustRightInd w:val="0"/>
        <w:spacing w:before="120"/>
        <w:rPr>
          <w:b/>
          <w:sz w:val="26"/>
          <w:szCs w:val="26"/>
        </w:rPr>
      </w:pPr>
      <w:bookmarkStart w:id="45" w:name="dieu_26"/>
      <w:r w:rsidRPr="00B80832">
        <w:rPr>
          <w:b/>
          <w:sz w:val="26"/>
          <w:szCs w:val="26"/>
        </w:rPr>
        <w:t>Điều</w:t>
      </w:r>
      <w:r w:rsidR="00C12C47" w:rsidRPr="00B80832">
        <w:rPr>
          <w:b/>
          <w:sz w:val="26"/>
          <w:szCs w:val="26"/>
        </w:rPr>
        <w:t xml:space="preserve"> 26. Công cụ, mức độ và kết quả đánh giá</w:t>
      </w:r>
      <w:bookmarkEnd w:id="45"/>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Sử dụng </w:t>
      </w:r>
      <w:r w:rsidR="00F5648C" w:rsidRPr="00B80832">
        <w:rPr>
          <w:sz w:val="26"/>
          <w:szCs w:val="26"/>
        </w:rPr>
        <w:t>phần</w:t>
      </w:r>
      <w:r w:rsidRPr="00B80832">
        <w:rPr>
          <w:sz w:val="26"/>
          <w:szCs w:val="26"/>
        </w:rPr>
        <w:t xml:space="preserve"> mềm đánh giá chất lượng bồi dưỡng cán bộ, công chức, viên chức (sau đây gọi chung là </w:t>
      </w:r>
      <w:r w:rsidR="00F5648C" w:rsidRPr="00B80832">
        <w:rPr>
          <w:sz w:val="26"/>
          <w:szCs w:val="26"/>
        </w:rPr>
        <w:t>phần</w:t>
      </w:r>
      <w:r w:rsidRPr="00B80832">
        <w:rPr>
          <w:sz w:val="26"/>
          <w:szCs w:val="26"/>
        </w:rPr>
        <w:t xml:space="preserve"> mềm) để đánh giá đối với các nội dung quy định tại </w:t>
      </w:r>
      <w:bookmarkStart w:id="46" w:name="tc_6"/>
      <w:r w:rsidR="00E37376" w:rsidRPr="00B80832">
        <w:rPr>
          <w:sz w:val="26"/>
          <w:szCs w:val="26"/>
        </w:rPr>
        <w:t>Điều 24 Thông tư này</w:t>
      </w:r>
      <w:bookmarkEnd w:id="46"/>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Mức độ đánh giá: Từ 1 đến 5.</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Kết quả đánh giá chất lượng đối với từng nội dung được thực hiện theo hướng dẫn tại Phụ lục IX ban hành kèm theo </w:t>
      </w:r>
      <w:r w:rsidR="00E37376" w:rsidRPr="00B80832">
        <w:rPr>
          <w:sz w:val="26"/>
          <w:szCs w:val="26"/>
        </w:rPr>
        <w:t>Thông tư này</w:t>
      </w: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Tùy theo mức độ đạt được của chỉ số đánh giá chung đối với từng nội dung, kết quả đánh giá được phân loại vào các mức tương ứng như sau:</w:t>
      </w:r>
    </w:p>
    <w:tbl>
      <w:tblPr>
        <w:tblW w:w="2120" w:type="pct"/>
        <w:jc w:val="center"/>
        <w:tblCellMar>
          <w:left w:w="0" w:type="dxa"/>
          <w:right w:w="0" w:type="dxa"/>
        </w:tblCellMar>
        <w:tblLook w:val="0000" w:firstRow="0" w:lastRow="0" w:firstColumn="0" w:lastColumn="0" w:noHBand="0" w:noVBand="0"/>
      </w:tblPr>
      <w:tblGrid>
        <w:gridCol w:w="2363"/>
        <w:gridCol w:w="1479"/>
      </w:tblGrid>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b/>
                <w:sz w:val="26"/>
                <w:szCs w:val="26"/>
              </w:rPr>
            </w:pPr>
            <w:r w:rsidRPr="00B80832">
              <w:rPr>
                <w:b/>
                <w:sz w:val="26"/>
                <w:szCs w:val="26"/>
              </w:rPr>
              <w:t>Chỉ số đánh giá chung</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b/>
                <w:sz w:val="26"/>
                <w:szCs w:val="26"/>
              </w:rPr>
            </w:pPr>
            <w:r w:rsidRPr="00B80832">
              <w:rPr>
                <w:b/>
                <w:sz w:val="26"/>
                <w:szCs w:val="26"/>
              </w:rPr>
              <w:t>Mức đánh giá</w:t>
            </w:r>
          </w:p>
        </w:tc>
      </w:tr>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1</w:t>
            </w:r>
            <w:r w:rsidR="008053DE" w:rsidRPr="00B80832">
              <w:rPr>
                <w:sz w:val="26"/>
                <w:szCs w:val="26"/>
              </w:rPr>
              <w:t xml:space="preserve"> </w:t>
            </w:r>
            <w:r w:rsidRPr="00B80832">
              <w:rPr>
                <w:sz w:val="26"/>
                <w:szCs w:val="26"/>
              </w:rPr>
              <w:t>chỉ số &lt; 2.0</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Không đạt</w:t>
            </w:r>
          </w:p>
        </w:tc>
      </w:tr>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2.0</w:t>
            </w:r>
            <w:r w:rsidR="008053DE" w:rsidRPr="00B80832">
              <w:rPr>
                <w:sz w:val="26"/>
                <w:szCs w:val="26"/>
              </w:rPr>
              <w:t xml:space="preserve"> </w:t>
            </w:r>
            <w:r w:rsidRPr="00B80832">
              <w:rPr>
                <w:sz w:val="26"/>
                <w:szCs w:val="26"/>
              </w:rPr>
              <w:t>chỉ số &lt; 3.0</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Đạt</w:t>
            </w:r>
          </w:p>
        </w:tc>
      </w:tr>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3.0</w:t>
            </w:r>
            <w:r w:rsidR="008053DE" w:rsidRPr="00B80832">
              <w:rPr>
                <w:sz w:val="26"/>
                <w:szCs w:val="26"/>
              </w:rPr>
              <w:t xml:space="preserve"> </w:t>
            </w:r>
            <w:r w:rsidRPr="00B80832">
              <w:rPr>
                <w:sz w:val="26"/>
                <w:szCs w:val="26"/>
              </w:rPr>
              <w:t>chỉ số &lt; 4.0</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Khá</w:t>
            </w:r>
          </w:p>
        </w:tc>
      </w:tr>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4.0</w:t>
            </w:r>
            <w:r w:rsidR="008053DE" w:rsidRPr="00B80832">
              <w:rPr>
                <w:sz w:val="26"/>
                <w:szCs w:val="26"/>
              </w:rPr>
              <w:t xml:space="preserve"> </w:t>
            </w:r>
            <w:r w:rsidRPr="00B80832">
              <w:rPr>
                <w:sz w:val="26"/>
                <w:szCs w:val="26"/>
              </w:rPr>
              <w:t>chỉ số &lt;</w:t>
            </w:r>
            <w:r w:rsidR="008053DE" w:rsidRPr="00B80832">
              <w:rPr>
                <w:sz w:val="26"/>
                <w:szCs w:val="26"/>
              </w:rPr>
              <w:t xml:space="preserve"> </w:t>
            </w:r>
            <w:r w:rsidRPr="00B80832">
              <w:rPr>
                <w:sz w:val="26"/>
                <w:szCs w:val="26"/>
              </w:rPr>
              <w:t>5.0</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Tốt</w:t>
            </w:r>
          </w:p>
        </w:tc>
      </w:tr>
      <w:tr w:rsidR="00C12C47" w:rsidRPr="00B80832">
        <w:tblPrEx>
          <w:tblCellMar>
            <w:top w:w="0" w:type="dxa"/>
            <w:left w:w="0" w:type="dxa"/>
            <w:bottom w:w="0" w:type="dxa"/>
            <w:right w:w="0" w:type="dxa"/>
          </w:tblCellMar>
        </w:tblPrEx>
        <w:trPr>
          <w:jc w:val="center"/>
        </w:trPr>
        <w:tc>
          <w:tcPr>
            <w:tcW w:w="307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Chỉ số = 5</w:t>
            </w:r>
          </w:p>
        </w:tc>
        <w:tc>
          <w:tcPr>
            <w:tcW w:w="192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F5648C" w:rsidP="00CF6B0C">
      <w:pPr>
        <w:widowControl w:val="0"/>
        <w:autoSpaceDE w:val="0"/>
        <w:autoSpaceDN w:val="0"/>
        <w:adjustRightInd w:val="0"/>
        <w:spacing w:before="120"/>
        <w:rPr>
          <w:b/>
          <w:sz w:val="26"/>
          <w:szCs w:val="26"/>
        </w:rPr>
      </w:pPr>
      <w:bookmarkStart w:id="47" w:name="dieu_27"/>
      <w:r w:rsidRPr="00B80832">
        <w:rPr>
          <w:b/>
          <w:sz w:val="26"/>
          <w:szCs w:val="26"/>
        </w:rPr>
        <w:t>Điều</w:t>
      </w:r>
      <w:r w:rsidR="00C12C47" w:rsidRPr="00B80832">
        <w:rPr>
          <w:b/>
          <w:sz w:val="26"/>
          <w:szCs w:val="26"/>
        </w:rPr>
        <w:t xml:space="preserve"> 27. Thực hiện đánh</w:t>
      </w:r>
      <w:r w:rsidR="008053DE" w:rsidRPr="00B80832">
        <w:rPr>
          <w:b/>
          <w:sz w:val="26"/>
          <w:szCs w:val="26"/>
        </w:rPr>
        <w:t xml:space="preserve"> </w:t>
      </w:r>
      <w:r w:rsidR="00C12C47" w:rsidRPr="00B80832">
        <w:rPr>
          <w:b/>
          <w:sz w:val="26"/>
          <w:szCs w:val="26"/>
        </w:rPr>
        <w:t>giá</w:t>
      </w:r>
      <w:bookmarkEnd w:id="47"/>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Học viện Hành chính Quốc gia, cơ sở đào tạo, bồi dưỡng, cơ sở đào tạo, nghiên cứu truy cập, đăng nhập và điền các thông tin sau đây vào </w:t>
      </w:r>
      <w:r w:rsidR="00F5648C" w:rsidRPr="00B80832">
        <w:rPr>
          <w:sz w:val="26"/>
          <w:szCs w:val="26"/>
        </w:rPr>
        <w:t>phần</w:t>
      </w:r>
      <w:r w:rsidRPr="00B80832">
        <w:rPr>
          <w:sz w:val="26"/>
          <w:szCs w:val="26"/>
        </w:rPr>
        <w:t xml:space="preserve"> mềm ngay sau ngày học viên hoàn thành thủ tục nhập học.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Khóa bồi dưỡng: Tên khóa bồi dưỡng và tên các chuyên đề của khóa bồi dưỡng; thời gian khai giảng và bế giảng.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Giảng viên: Họ và tên giảng viên giảng dạy từng chuyên đề của khóa bồi dưỡng, số điện thoại và địa chỉ email; đơn vị công tác, hạng viên chức, ngạch công chức, chức vụ lãnh đạo, quản lý (đương nhiệm hoặc đã nghỉ hưu).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Học viên: Họ và tên, số điện thoại và địa chỉ email; đơn vị công tác, hạng viên chức, ngạch công chức, chức vụ, chức danh lãnh đạo, quản lý.</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Bộ Nội vụ gửi thông tin truy cập đến học viên, giảng viên, Giám đốc Học viện Hành chính Quốc gia, thủ trưởng cơ sở đào tạo, bồi dưỡng, cơ sở đào tạo, nghiên cứu thông qua </w:t>
      </w:r>
      <w:r w:rsidR="00F5648C" w:rsidRPr="00B80832">
        <w:rPr>
          <w:sz w:val="26"/>
          <w:szCs w:val="26"/>
        </w:rPr>
        <w:t>phần</w:t>
      </w:r>
      <w:r w:rsidRPr="00B80832">
        <w:rPr>
          <w:sz w:val="26"/>
          <w:szCs w:val="26"/>
        </w:rPr>
        <w:t xml:space="preserve"> mềm.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Vào ngày kế tiếp ngày bế giảng khóa bồi dưỡng, học viên, giảng viên, Giám đốc Học viện Hành chính Quốc gia, thủ trưởng cơ sở đào tạo, bồi dưỡng, cơ sở đào tạo, nghiên cứu truy cập và thực hiện đánh giá theo hướng dẫn trên </w:t>
      </w:r>
      <w:r w:rsidR="00F5648C" w:rsidRPr="00B80832">
        <w:rPr>
          <w:sz w:val="26"/>
          <w:szCs w:val="26"/>
        </w:rPr>
        <w:t>phần</w:t>
      </w:r>
      <w:r w:rsidRPr="00B80832">
        <w:rPr>
          <w:sz w:val="26"/>
          <w:szCs w:val="26"/>
        </w:rPr>
        <w:t xml:space="preserve"> mềm.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4. Sau 06 tháng trở lên đến tối đa 12 tháng kể từ khi khóa bồi dưỡng kết thúc, Bộ Nội vụ gửi thông tin đề nghị đánh giá chất lượng bồi dưỡng cán bộ, công chức, viên chức đến cựu học viên, thủ trưởng cơ quan, đơn vị sử dụng cán bộ, công chức, viên chức thông qua </w:t>
      </w:r>
      <w:r w:rsidR="00F5648C" w:rsidRPr="00B80832">
        <w:rPr>
          <w:sz w:val="26"/>
          <w:szCs w:val="26"/>
        </w:rPr>
        <w:t>phần</w:t>
      </w:r>
      <w:r w:rsidRPr="00B80832">
        <w:rPr>
          <w:sz w:val="26"/>
          <w:szCs w:val="26"/>
        </w:rPr>
        <w:t xml:space="preserve"> mềm.</w:t>
      </w:r>
    </w:p>
    <w:p w:rsidR="00C12C47" w:rsidRPr="00B80832" w:rsidRDefault="00F5648C" w:rsidP="00CF6B0C">
      <w:pPr>
        <w:widowControl w:val="0"/>
        <w:autoSpaceDE w:val="0"/>
        <w:autoSpaceDN w:val="0"/>
        <w:adjustRightInd w:val="0"/>
        <w:spacing w:before="120"/>
        <w:jc w:val="center"/>
        <w:rPr>
          <w:b/>
          <w:sz w:val="26"/>
          <w:szCs w:val="26"/>
        </w:rPr>
      </w:pPr>
      <w:bookmarkStart w:id="48" w:name="muc_2_5"/>
      <w:r w:rsidRPr="00B80832">
        <w:rPr>
          <w:b/>
          <w:sz w:val="26"/>
          <w:szCs w:val="26"/>
        </w:rPr>
        <w:t>Mục</w:t>
      </w:r>
      <w:r w:rsidR="00C12C47" w:rsidRPr="00B80832">
        <w:rPr>
          <w:b/>
          <w:sz w:val="26"/>
          <w:szCs w:val="26"/>
        </w:rPr>
        <w:t xml:space="preserve"> 2</w:t>
      </w:r>
      <w:bookmarkEnd w:id="48"/>
    </w:p>
    <w:p w:rsidR="00C12C47" w:rsidRPr="00B80832" w:rsidRDefault="00C12C47" w:rsidP="00CF6B0C">
      <w:pPr>
        <w:widowControl w:val="0"/>
        <w:autoSpaceDE w:val="0"/>
        <w:autoSpaceDN w:val="0"/>
        <w:adjustRightInd w:val="0"/>
        <w:spacing w:before="120"/>
        <w:jc w:val="center"/>
        <w:rPr>
          <w:b/>
          <w:sz w:val="26"/>
          <w:szCs w:val="26"/>
        </w:rPr>
      </w:pPr>
      <w:bookmarkStart w:id="49" w:name="muc_2_5_name"/>
      <w:r w:rsidRPr="00B80832">
        <w:rPr>
          <w:b/>
          <w:sz w:val="26"/>
          <w:szCs w:val="26"/>
        </w:rPr>
        <w:t>TỔ CHỨC THỰC HIỆN ĐÁNH GIÁ CHẤT LƯỢNG BỒI DƯỠNG CÁN BỘ, CÔNG CHỨC, VIÊN CHỨC</w:t>
      </w:r>
      <w:bookmarkEnd w:id="49"/>
    </w:p>
    <w:p w:rsidR="00C12C47" w:rsidRPr="00B80832" w:rsidRDefault="00F5648C" w:rsidP="00CF6B0C">
      <w:pPr>
        <w:widowControl w:val="0"/>
        <w:autoSpaceDE w:val="0"/>
        <w:autoSpaceDN w:val="0"/>
        <w:adjustRightInd w:val="0"/>
        <w:spacing w:before="120"/>
        <w:rPr>
          <w:b/>
          <w:sz w:val="26"/>
          <w:szCs w:val="26"/>
        </w:rPr>
      </w:pPr>
      <w:bookmarkStart w:id="50" w:name="dieu_28"/>
      <w:r w:rsidRPr="00B80832">
        <w:rPr>
          <w:b/>
          <w:sz w:val="26"/>
          <w:szCs w:val="26"/>
        </w:rPr>
        <w:t>Điều</w:t>
      </w:r>
      <w:r w:rsidR="00C12C47" w:rsidRPr="00B80832">
        <w:rPr>
          <w:b/>
          <w:sz w:val="26"/>
          <w:szCs w:val="26"/>
        </w:rPr>
        <w:t xml:space="preserve"> 28. Bộ Nội vụ</w:t>
      </w:r>
      <w:bookmarkEnd w:id="50"/>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Tổ chức đánh giá chất lượng bồi dưỡng cán bộ, công chức, viên chức đối với các khóa bồi dưỡng quy định tại </w:t>
      </w:r>
      <w:bookmarkStart w:id="51" w:name="tc_7"/>
      <w:r w:rsidR="00E37376" w:rsidRPr="00B80832">
        <w:rPr>
          <w:sz w:val="26"/>
          <w:szCs w:val="26"/>
        </w:rPr>
        <w:t>khoản 2 Điều 1 Thông tư này</w:t>
      </w:r>
      <w:bookmarkEnd w:id="51"/>
      <w:r w:rsidRPr="00B80832">
        <w:rPr>
          <w:sz w:val="26"/>
          <w:szCs w:val="26"/>
        </w:rPr>
        <w:t xml:space="preserve"> bằng các phương thức: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Trực tiếp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Giao nhiệm vụ hoặc đặt hàng cơ quan đánh giá độc lập để thực hiện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Theo dõi, đôn đốc Học viện Hành chính Quốc gia, cơ sở đào tạo, nghiên cứu tổ chức thực hiện quy định về đánh giá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Hướng dẫn, kiểm tra hoạt động đánh giá chất lượng bồi dưỡng cán bộ, công chức, viên chức của các bộ, cơ quan ngang bộ, cơ quan thuộc Chính phủ, tổ chức chính trị - xã hội ở trung ương và Ủy ban nhân dân các tỉnh, thành phố trực thuộc trung ương.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4. Xây dựng, quản lý, chuyển giao, hướng dẫn sử dụng </w:t>
      </w:r>
      <w:r w:rsidR="00F5648C" w:rsidRPr="00B80832">
        <w:rPr>
          <w:sz w:val="26"/>
          <w:szCs w:val="26"/>
        </w:rPr>
        <w:t>phần</w:t>
      </w:r>
      <w:r w:rsidRPr="00B80832">
        <w:rPr>
          <w:sz w:val="26"/>
          <w:szCs w:val="26"/>
        </w:rPr>
        <w:t xml:space="preserve"> mềm đánh giá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Gửi kết quả đánh giá chất lượng bồi dưỡng cán bộ, công chức, viên chức đến Vụ (Ban) Tổ chức cán bộ các bộ, cơ quan ngang bộ, cơ quan thuộc Chính phủ, tổ chức chính trị - xã hội ở trung ương; Sở Nội vụ các tỉnh, thành phố trực thuộc trung ương và các cơ quan, đơn vị liên quan.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6. Nghiên cứu, triển khai các giải pháp để nâng cao chất lượng bồi dưỡng</w:t>
      </w:r>
      <w:r w:rsidR="0050735A" w:rsidRPr="00B80832">
        <w:rPr>
          <w:sz w:val="26"/>
          <w:szCs w:val="26"/>
        </w:rPr>
        <w:t xml:space="preserve"> </w:t>
      </w:r>
      <w:r w:rsidRPr="00B80832">
        <w:rPr>
          <w:sz w:val="26"/>
          <w:szCs w:val="26"/>
        </w:rPr>
        <w:t>cán bộ, công chức, viên chức theo thẩm quyền.</w:t>
      </w:r>
    </w:p>
    <w:p w:rsidR="00C12C47" w:rsidRPr="00B80832" w:rsidRDefault="00F5648C" w:rsidP="00CF6B0C">
      <w:pPr>
        <w:widowControl w:val="0"/>
        <w:autoSpaceDE w:val="0"/>
        <w:autoSpaceDN w:val="0"/>
        <w:adjustRightInd w:val="0"/>
        <w:spacing w:before="120"/>
        <w:rPr>
          <w:b/>
          <w:sz w:val="26"/>
          <w:szCs w:val="26"/>
        </w:rPr>
      </w:pPr>
      <w:bookmarkStart w:id="52" w:name="dieu_29"/>
      <w:r w:rsidRPr="00B80832">
        <w:rPr>
          <w:b/>
          <w:sz w:val="26"/>
          <w:szCs w:val="26"/>
        </w:rPr>
        <w:t>Điều</w:t>
      </w:r>
      <w:r w:rsidR="00C12C47" w:rsidRPr="00B80832">
        <w:rPr>
          <w:b/>
          <w:sz w:val="26"/>
          <w:szCs w:val="26"/>
        </w:rPr>
        <w:t xml:space="preserve"> 29. Bộ, cơ quan ngang bộ, cơ quan thuộc Chính phủ, tổ chức chính trị - xã hội ở trung ương;</w:t>
      </w:r>
      <w:r w:rsidR="008053DE" w:rsidRPr="00B80832">
        <w:rPr>
          <w:b/>
          <w:sz w:val="26"/>
          <w:szCs w:val="26"/>
        </w:rPr>
        <w:t xml:space="preserve"> </w:t>
      </w:r>
      <w:r w:rsidR="00C12C47" w:rsidRPr="00B80832">
        <w:rPr>
          <w:b/>
          <w:sz w:val="26"/>
          <w:szCs w:val="26"/>
        </w:rPr>
        <w:t>Ủy ban nhân</w:t>
      </w:r>
      <w:r w:rsidR="008053DE" w:rsidRPr="00B80832">
        <w:rPr>
          <w:b/>
          <w:sz w:val="26"/>
          <w:szCs w:val="26"/>
        </w:rPr>
        <w:t xml:space="preserve"> </w:t>
      </w:r>
      <w:r w:rsidR="00C12C47" w:rsidRPr="00B80832">
        <w:rPr>
          <w:b/>
          <w:sz w:val="26"/>
          <w:szCs w:val="26"/>
        </w:rPr>
        <w:t>dân các tỉnh, thành phố trực thuộc trung ương</w:t>
      </w:r>
      <w:bookmarkEnd w:id="52"/>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Trên cơ sở các hướng dẫn đánh giá chất lượng bồi dưỡng cán bộ, công chức, viên chức quy định tại </w:t>
      </w:r>
      <w:r w:rsidR="00E37376" w:rsidRPr="00B80832">
        <w:rPr>
          <w:sz w:val="26"/>
          <w:szCs w:val="26"/>
        </w:rPr>
        <w:t>Thông tư này</w:t>
      </w:r>
      <w:r w:rsidRPr="00B80832">
        <w:rPr>
          <w:sz w:val="26"/>
          <w:szCs w:val="26"/>
        </w:rPr>
        <w:t xml:space="preserve">, lựa chọn, </w:t>
      </w:r>
      <w:r w:rsidR="00F5648C" w:rsidRPr="00B80832">
        <w:rPr>
          <w:sz w:val="26"/>
          <w:szCs w:val="26"/>
        </w:rPr>
        <w:t>điều</w:t>
      </w:r>
      <w:r w:rsidRPr="00B80832">
        <w:rPr>
          <w:sz w:val="26"/>
          <w:szCs w:val="26"/>
        </w:rPr>
        <w:t xml:space="preserve"> chỉnh cho phù hợp với </w:t>
      </w:r>
      <w:r w:rsidR="00F5648C" w:rsidRPr="00B80832">
        <w:rPr>
          <w:sz w:val="26"/>
          <w:szCs w:val="26"/>
        </w:rPr>
        <w:t>điều</w:t>
      </w:r>
      <w:r w:rsidRPr="00B80832">
        <w:rPr>
          <w:sz w:val="26"/>
          <w:szCs w:val="26"/>
        </w:rPr>
        <w:t xml:space="preserve"> kiện thực tế để đánh giá chất lượng đối với các khóa bồi dưỡng cán bộ, công chức, viên chức thuộc thẩm quyền quản lý bằng các phương thức: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Trực tiếp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Giao nhiệm vụ hoặc đặt hàng cơ quan đánh giá độc lập để thực hiện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Phối hợp với Bộ Nội vụ thực hiện đánh giá chất lượng bồi dưỡng đối với cán bộ, công chức, viên chức thuộc thẩm quyền quản lý.</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Theo dõi, đôn đốc các cơ sở đào tạo, bồi dưỡng; cơ sở đào tạo, nghiên cứu tổ chức thực hiện quy định về đánh giá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Trên cơ sở báo cáo kết quả đánh giá, đề xuất và triển khai các giải pháp để nâng cao chất lượng bồi dưỡng cán bộ, công chức, viên chức thuộc phạm vi trách nhiệm.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5. Có trách nhiệm gửi báo cáo kết quả đánh giá chất lượng bồi dưỡng cán bộ, công chức, viên chức, các giải pháp đã triển khai và tình hình, kết quả thực hiện các giải pháp về Bộ Nội vụ theo quy định tại </w:t>
      </w:r>
      <w:bookmarkStart w:id="53" w:name="dc_1"/>
      <w:r w:rsidR="00F5648C" w:rsidRPr="00B80832">
        <w:rPr>
          <w:sz w:val="26"/>
          <w:szCs w:val="26"/>
        </w:rPr>
        <w:t>khoản</w:t>
      </w:r>
      <w:r w:rsidRPr="00B80832">
        <w:rPr>
          <w:sz w:val="26"/>
          <w:szCs w:val="26"/>
        </w:rPr>
        <w:t xml:space="preserve"> 1 </w:t>
      </w:r>
      <w:r w:rsidR="00F5648C" w:rsidRPr="00B80832">
        <w:rPr>
          <w:sz w:val="26"/>
          <w:szCs w:val="26"/>
        </w:rPr>
        <w:t>Điều</w:t>
      </w:r>
      <w:r w:rsidRPr="00B80832">
        <w:rPr>
          <w:sz w:val="26"/>
          <w:szCs w:val="26"/>
        </w:rPr>
        <w:t xml:space="preserve"> 44 Nghị định số</w:t>
      </w:r>
      <w:r w:rsidR="00F14AEB" w:rsidRPr="00B80832">
        <w:rPr>
          <w:sz w:val="26"/>
          <w:szCs w:val="26"/>
        </w:rPr>
        <w:t xml:space="preserve"> </w:t>
      </w:r>
      <w:r w:rsidRPr="00B80832">
        <w:rPr>
          <w:sz w:val="26"/>
          <w:szCs w:val="26"/>
        </w:rPr>
        <w:t>101/2017/NĐ-CP</w:t>
      </w:r>
      <w:bookmarkEnd w:id="53"/>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Vụ (Ban) Tổ chức cán bộ các bộ, cơ quan ngang bộ, cơ quan thuộc Chính phủ, tổ chức chính trị - xã hội ở trung ương; Sở Nội vụ các tỉnh, thành phố trực thuộc trung ương là đơn vị đầu mối giúp Bộ trưởng, Thủ trưởng cơ quan ngang bộ, Thủ trưởng cơ quan thuộc Chính phủ, người đứng đầu tổ chức chính trị - xã hội ở trung ương, Chủ tịch Ủy ban nhân dân cấp tỉnh tổ chức thực hiện các hướng dẫn về đánh giá chất lượng bồi dưỡng cán bộ, công chức, viên chức theo quy định tại </w:t>
      </w:r>
      <w:r w:rsidR="00E37376" w:rsidRPr="00B80832">
        <w:rPr>
          <w:sz w:val="26"/>
          <w:szCs w:val="26"/>
        </w:rPr>
        <w:t>Thông tư này</w:t>
      </w:r>
      <w:r w:rsidRPr="00B80832">
        <w:rPr>
          <w:sz w:val="26"/>
          <w:szCs w:val="26"/>
        </w:rPr>
        <w:t>.</w:t>
      </w:r>
    </w:p>
    <w:p w:rsidR="00C12C47" w:rsidRPr="00B80832" w:rsidRDefault="003F0458" w:rsidP="00CF6B0C">
      <w:pPr>
        <w:widowControl w:val="0"/>
        <w:autoSpaceDE w:val="0"/>
        <w:autoSpaceDN w:val="0"/>
        <w:adjustRightInd w:val="0"/>
        <w:spacing w:before="120"/>
        <w:rPr>
          <w:b/>
          <w:sz w:val="26"/>
          <w:szCs w:val="26"/>
        </w:rPr>
      </w:pPr>
      <w:bookmarkStart w:id="54" w:name="dieu_30"/>
      <w:r w:rsidRPr="00B80832">
        <w:rPr>
          <w:b/>
          <w:sz w:val="26"/>
          <w:szCs w:val="26"/>
        </w:rPr>
        <w:t>Điều 30. Học viện Hành chính Quốc gia, cơ sở đào tạo, bồi dưỡng của các bộ, cơ quan ngang bộ, cơ quan thuộc Chính phủ, tổ chức chính trị - xã hội ở trung ương; Trường Chính trị các tỉnh, thành phố trực thuộc trung ương; cơ sở đào tạo, nghiên cứu</w:t>
      </w:r>
      <w:bookmarkEnd w:id="54"/>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Trên cơ sở các hướng dẫn đánh giá chất lượng bồi dưỡng cán bộ, công chức, viên chức quy định tại </w:t>
      </w:r>
      <w:r w:rsidR="00E37376" w:rsidRPr="00B80832">
        <w:rPr>
          <w:sz w:val="26"/>
          <w:szCs w:val="26"/>
        </w:rPr>
        <w:t>Thông tư này</w:t>
      </w:r>
      <w:r w:rsidRPr="00B80832">
        <w:rPr>
          <w:sz w:val="26"/>
          <w:szCs w:val="26"/>
        </w:rPr>
        <w:t xml:space="preserve">, lựa chọn, </w:t>
      </w:r>
      <w:r w:rsidR="00F5648C" w:rsidRPr="00B80832">
        <w:rPr>
          <w:sz w:val="26"/>
          <w:szCs w:val="26"/>
        </w:rPr>
        <w:t>điều</w:t>
      </w:r>
      <w:r w:rsidRPr="00B80832">
        <w:rPr>
          <w:sz w:val="26"/>
          <w:szCs w:val="26"/>
        </w:rPr>
        <w:t xml:space="preserve"> chỉnh cho phù hợp với </w:t>
      </w:r>
      <w:r w:rsidR="00F5648C" w:rsidRPr="00B80832">
        <w:rPr>
          <w:sz w:val="26"/>
          <w:szCs w:val="26"/>
        </w:rPr>
        <w:t>điều</w:t>
      </w:r>
      <w:r w:rsidRPr="00B80832">
        <w:rPr>
          <w:sz w:val="26"/>
          <w:szCs w:val="26"/>
        </w:rPr>
        <w:t xml:space="preserve"> kiện thực tế để đánh giá chất lượng đối với các khóa bồi dưỡng cán bộ, công chức, viên chức trực tiếp tổ chức bằng các phương thức: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Trực tiếp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Giao nhiệm vụ hoặc đặt hàng cơ quan đánh giá độc lập để thực hiện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Thực hiện các quy định về đánh giá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Trên cơ sở báo cáo kết quả đánh giá, đề xuất và triển khai các giải pháp để nâng cao chất lượng bồi dưỡng cán bộ, công chức, viên chức thuộc phạm vi trách nhiệm.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Có trách nhiệm gửi báo cáo kết quả đào tạo, bồi dưỡng; kết quả đánh giá chất lượng bồi dưỡng cán bộ, công chức, viên chức, các giải pháp đã triển khai và tình hình, kết quả thực hiện các giải pháp về bộ, cơ quan ngang bộ, cơ quan thuộc Chính phủ, tổ chức chính trị - xã hội ở trung ương; Ủy ban nhân dân các tỉnh, thành phố trực thuộc trung ương trước ngày 15 tháng 01 của năm sau liền kề hoặc theo yêu cầu của cơ quan có thẩm quyền.</w:t>
      </w:r>
    </w:p>
    <w:p w:rsidR="00C12C47" w:rsidRPr="00B80832" w:rsidRDefault="00F5648C" w:rsidP="00CF6B0C">
      <w:pPr>
        <w:widowControl w:val="0"/>
        <w:autoSpaceDE w:val="0"/>
        <w:autoSpaceDN w:val="0"/>
        <w:adjustRightInd w:val="0"/>
        <w:spacing w:before="120"/>
        <w:rPr>
          <w:b/>
          <w:sz w:val="26"/>
          <w:szCs w:val="26"/>
        </w:rPr>
      </w:pPr>
      <w:bookmarkStart w:id="55" w:name="dieu_31"/>
      <w:r w:rsidRPr="00B80832">
        <w:rPr>
          <w:b/>
          <w:sz w:val="26"/>
          <w:szCs w:val="26"/>
        </w:rPr>
        <w:t>Điều</w:t>
      </w:r>
      <w:r w:rsidR="00C12C47" w:rsidRPr="00B80832">
        <w:rPr>
          <w:b/>
          <w:sz w:val="26"/>
          <w:szCs w:val="26"/>
        </w:rPr>
        <w:t xml:space="preserve"> 31. Cơ quan</w:t>
      </w:r>
      <w:r w:rsidR="008053DE" w:rsidRPr="00B80832">
        <w:rPr>
          <w:b/>
          <w:sz w:val="26"/>
          <w:szCs w:val="26"/>
        </w:rPr>
        <w:t xml:space="preserve"> </w:t>
      </w:r>
      <w:r w:rsidR="00C12C47" w:rsidRPr="00B80832">
        <w:rPr>
          <w:b/>
          <w:sz w:val="26"/>
          <w:szCs w:val="26"/>
        </w:rPr>
        <w:t>đánh</w:t>
      </w:r>
      <w:r w:rsidR="008053DE" w:rsidRPr="00B80832">
        <w:rPr>
          <w:b/>
          <w:sz w:val="26"/>
          <w:szCs w:val="26"/>
        </w:rPr>
        <w:t xml:space="preserve"> </w:t>
      </w:r>
      <w:r w:rsidR="00C12C47" w:rsidRPr="00B80832">
        <w:rPr>
          <w:b/>
          <w:sz w:val="26"/>
          <w:szCs w:val="26"/>
        </w:rPr>
        <w:t>giá độc lập</w:t>
      </w:r>
      <w:bookmarkEnd w:id="55"/>
    </w:p>
    <w:p w:rsidR="00C12C47" w:rsidRPr="00B80832" w:rsidRDefault="00C12C47" w:rsidP="00CF6B0C">
      <w:pPr>
        <w:widowControl w:val="0"/>
        <w:autoSpaceDE w:val="0"/>
        <w:autoSpaceDN w:val="0"/>
        <w:adjustRightInd w:val="0"/>
        <w:spacing w:before="120"/>
        <w:rPr>
          <w:sz w:val="26"/>
          <w:szCs w:val="26"/>
        </w:rPr>
      </w:pPr>
      <w:r w:rsidRPr="00B80832">
        <w:rPr>
          <w:sz w:val="26"/>
          <w:szCs w:val="26"/>
        </w:rPr>
        <w:t>1. Thực hiện đánh giá các nội dung theo yêu cầu của cơ quan giao nhiệm vụ hoặc đặt hàng, bảo đảm đúng quy định, khách quan, chính xác.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Báo cáo kết quả đánh giá chất lượng bồi dưỡng cán bộ, công chức, viên</w:t>
      </w:r>
      <w:r w:rsidR="006D5FED" w:rsidRPr="00B80832">
        <w:rPr>
          <w:sz w:val="26"/>
          <w:szCs w:val="26"/>
        </w:rPr>
        <w:t xml:space="preserve"> </w:t>
      </w:r>
      <w:r w:rsidRPr="00B80832">
        <w:rPr>
          <w:sz w:val="26"/>
          <w:szCs w:val="26"/>
        </w:rPr>
        <w:t>chức theo yêu cầu của cơ quan giao nhiệm vụ hoặc đặt hàng.</w:t>
      </w:r>
    </w:p>
    <w:p w:rsidR="00C12C47" w:rsidRPr="00B80832" w:rsidRDefault="00F5648C" w:rsidP="00CF6B0C">
      <w:pPr>
        <w:widowControl w:val="0"/>
        <w:autoSpaceDE w:val="0"/>
        <w:autoSpaceDN w:val="0"/>
        <w:adjustRightInd w:val="0"/>
        <w:spacing w:before="120"/>
        <w:rPr>
          <w:b/>
          <w:sz w:val="26"/>
          <w:szCs w:val="26"/>
        </w:rPr>
      </w:pPr>
      <w:bookmarkStart w:id="56" w:name="dieu_32"/>
      <w:r w:rsidRPr="00B80832">
        <w:rPr>
          <w:b/>
          <w:sz w:val="26"/>
          <w:szCs w:val="26"/>
        </w:rPr>
        <w:t>Điều</w:t>
      </w:r>
      <w:r w:rsidR="00C12C47" w:rsidRPr="00B80832">
        <w:rPr>
          <w:b/>
          <w:sz w:val="26"/>
          <w:szCs w:val="26"/>
        </w:rPr>
        <w:t xml:space="preserve"> 32. Đối với các đối tượng được thu thập ý kiến đánh giá</w:t>
      </w:r>
      <w:bookmarkEnd w:id="56"/>
    </w:p>
    <w:p w:rsidR="00C12C47" w:rsidRPr="00B80832" w:rsidRDefault="00C12C47" w:rsidP="00CF6B0C">
      <w:pPr>
        <w:widowControl w:val="0"/>
        <w:autoSpaceDE w:val="0"/>
        <w:autoSpaceDN w:val="0"/>
        <w:adjustRightInd w:val="0"/>
        <w:spacing w:before="120"/>
        <w:rPr>
          <w:sz w:val="26"/>
          <w:szCs w:val="26"/>
        </w:rPr>
      </w:pPr>
      <w:r w:rsidRPr="00B80832">
        <w:rPr>
          <w:sz w:val="26"/>
          <w:szCs w:val="26"/>
        </w:rPr>
        <w:t>1. Các đối tượng được thu thập ý kiến đánh giá có trách nhiệm tham gia đánh giá chất lượng bồi dưỡng cán bộ, công chức, viên chức, bảo đảm đúng quy trình, đầy đủ, khách quan, trung thực.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Các đối tượng được thu thập ý kiến đánh giá thiếu trách nhiệm trong thực hiện các quy định đánh giá chất lượng bồi dưỡng thì được đánh giá là chưa đáp ứng tiêu chí về ý thức tổ chức kỷ luật theo quy định của pháp luật.</w:t>
      </w:r>
    </w:p>
    <w:p w:rsidR="00C12C47" w:rsidRPr="00B80832" w:rsidRDefault="00F5648C" w:rsidP="00CF6B0C">
      <w:pPr>
        <w:widowControl w:val="0"/>
        <w:autoSpaceDE w:val="0"/>
        <w:autoSpaceDN w:val="0"/>
        <w:adjustRightInd w:val="0"/>
        <w:spacing w:before="120"/>
        <w:rPr>
          <w:b/>
          <w:sz w:val="26"/>
          <w:szCs w:val="26"/>
        </w:rPr>
      </w:pPr>
      <w:bookmarkStart w:id="57" w:name="chuong_6"/>
      <w:r w:rsidRPr="00B80832">
        <w:rPr>
          <w:b/>
          <w:sz w:val="26"/>
          <w:szCs w:val="26"/>
        </w:rPr>
        <w:t>Chương</w:t>
      </w:r>
      <w:r w:rsidR="008053DE" w:rsidRPr="00B80832">
        <w:rPr>
          <w:b/>
          <w:sz w:val="26"/>
          <w:szCs w:val="26"/>
        </w:rPr>
        <w:t xml:space="preserve"> </w:t>
      </w:r>
      <w:r w:rsidR="00C12C47" w:rsidRPr="00B80832">
        <w:rPr>
          <w:b/>
          <w:sz w:val="26"/>
          <w:szCs w:val="26"/>
        </w:rPr>
        <w:t>VI</w:t>
      </w:r>
      <w:bookmarkEnd w:id="57"/>
    </w:p>
    <w:p w:rsidR="00C12C47" w:rsidRPr="00B80832" w:rsidRDefault="00F5648C" w:rsidP="00CF6B0C">
      <w:pPr>
        <w:widowControl w:val="0"/>
        <w:autoSpaceDE w:val="0"/>
        <w:autoSpaceDN w:val="0"/>
        <w:adjustRightInd w:val="0"/>
        <w:spacing w:before="120"/>
        <w:jc w:val="center"/>
        <w:rPr>
          <w:b/>
          <w:sz w:val="26"/>
          <w:szCs w:val="26"/>
        </w:rPr>
      </w:pPr>
      <w:bookmarkStart w:id="58" w:name="chuong_6_name"/>
      <w:r w:rsidRPr="00B80832">
        <w:rPr>
          <w:b/>
          <w:sz w:val="26"/>
          <w:szCs w:val="26"/>
        </w:rPr>
        <w:t>ĐIỀU</w:t>
      </w:r>
      <w:r w:rsidR="00AB5005" w:rsidRPr="00B80832">
        <w:rPr>
          <w:b/>
          <w:sz w:val="26"/>
          <w:szCs w:val="26"/>
        </w:rPr>
        <w:t xml:space="preserve"> </w:t>
      </w:r>
      <w:r w:rsidRPr="00B80832">
        <w:rPr>
          <w:b/>
          <w:sz w:val="26"/>
          <w:szCs w:val="26"/>
        </w:rPr>
        <w:t>KHOẢN</w:t>
      </w:r>
      <w:r w:rsidR="00AB5005" w:rsidRPr="00B80832">
        <w:rPr>
          <w:b/>
          <w:sz w:val="26"/>
          <w:szCs w:val="26"/>
        </w:rPr>
        <w:t xml:space="preserve"> THI HÀNH</w:t>
      </w:r>
      <w:bookmarkEnd w:id="58"/>
    </w:p>
    <w:p w:rsidR="00C12C47" w:rsidRPr="00B80832" w:rsidRDefault="00F5648C" w:rsidP="00CF6B0C">
      <w:pPr>
        <w:widowControl w:val="0"/>
        <w:autoSpaceDE w:val="0"/>
        <w:autoSpaceDN w:val="0"/>
        <w:adjustRightInd w:val="0"/>
        <w:spacing w:before="120"/>
        <w:rPr>
          <w:b/>
          <w:sz w:val="26"/>
          <w:szCs w:val="26"/>
        </w:rPr>
      </w:pPr>
      <w:bookmarkStart w:id="59" w:name="dieu_33"/>
      <w:r w:rsidRPr="00B80832">
        <w:rPr>
          <w:b/>
          <w:sz w:val="26"/>
          <w:szCs w:val="26"/>
        </w:rPr>
        <w:t>Điều</w:t>
      </w:r>
      <w:r w:rsidR="00C12C47" w:rsidRPr="00B80832">
        <w:rPr>
          <w:b/>
          <w:sz w:val="26"/>
          <w:szCs w:val="26"/>
        </w:rPr>
        <w:t xml:space="preserve"> 33. </w:t>
      </w:r>
      <w:r w:rsidRPr="00B80832">
        <w:rPr>
          <w:b/>
          <w:sz w:val="26"/>
          <w:szCs w:val="26"/>
        </w:rPr>
        <w:t>Điều</w:t>
      </w:r>
      <w:r w:rsidR="00C12C47" w:rsidRPr="00B80832">
        <w:rPr>
          <w:b/>
          <w:sz w:val="26"/>
          <w:szCs w:val="26"/>
        </w:rPr>
        <w:t xml:space="preserve"> </w:t>
      </w:r>
      <w:r w:rsidRPr="00B80832">
        <w:rPr>
          <w:b/>
          <w:sz w:val="26"/>
          <w:szCs w:val="26"/>
        </w:rPr>
        <w:t>khoản</w:t>
      </w:r>
      <w:r w:rsidR="008053DE" w:rsidRPr="00B80832">
        <w:rPr>
          <w:b/>
          <w:sz w:val="26"/>
          <w:szCs w:val="26"/>
        </w:rPr>
        <w:t xml:space="preserve"> </w:t>
      </w:r>
      <w:r w:rsidR="00C12C47" w:rsidRPr="00B80832">
        <w:rPr>
          <w:b/>
          <w:sz w:val="26"/>
          <w:szCs w:val="26"/>
        </w:rPr>
        <w:t>chuyển tiếp</w:t>
      </w:r>
      <w:bookmarkEnd w:id="59"/>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Bộ Nội vụ sử dụng các Phụ lục III, IV, V, VI, VII, VIII, IX, X ban hành kèm theo </w:t>
      </w:r>
      <w:r w:rsidR="00E37376" w:rsidRPr="00B80832">
        <w:rPr>
          <w:sz w:val="26"/>
          <w:szCs w:val="26"/>
        </w:rPr>
        <w:t>Thông tư này</w:t>
      </w:r>
      <w:r w:rsidRPr="00B80832">
        <w:rPr>
          <w:sz w:val="26"/>
          <w:szCs w:val="26"/>
        </w:rPr>
        <w:t xml:space="preserve"> để đánh giá chất lượng bồi dưỡng cho đến khi </w:t>
      </w:r>
      <w:r w:rsidR="00F5648C" w:rsidRPr="00B80832">
        <w:rPr>
          <w:sz w:val="26"/>
          <w:szCs w:val="26"/>
        </w:rPr>
        <w:t>phần</w:t>
      </w:r>
      <w:r w:rsidRPr="00B80832">
        <w:rPr>
          <w:sz w:val="26"/>
          <w:szCs w:val="26"/>
        </w:rPr>
        <w:t xml:space="preserve"> mềm đánh giá được đưa vào sử dụng.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2. Các cơ quan, tổ chức quy định tại </w:t>
      </w:r>
      <w:bookmarkStart w:id="60" w:name="tc_8"/>
      <w:r w:rsidR="00E37376" w:rsidRPr="00B80832">
        <w:rPr>
          <w:sz w:val="26"/>
          <w:szCs w:val="26"/>
        </w:rPr>
        <w:t>Điều 29, Điều 30 Thông tư này</w:t>
      </w:r>
      <w:bookmarkEnd w:id="60"/>
      <w:r w:rsidRPr="00B80832">
        <w:rPr>
          <w:sz w:val="26"/>
          <w:szCs w:val="26"/>
        </w:rPr>
        <w:t xml:space="preserve"> tham khảo, sử dụng các Phụ lục nêu tại </w:t>
      </w:r>
      <w:r w:rsidR="00F5648C" w:rsidRPr="00B80832">
        <w:rPr>
          <w:sz w:val="26"/>
          <w:szCs w:val="26"/>
        </w:rPr>
        <w:t>khoản</w:t>
      </w:r>
      <w:r w:rsidRPr="00B80832">
        <w:rPr>
          <w:sz w:val="26"/>
          <w:szCs w:val="26"/>
        </w:rPr>
        <w:t xml:space="preserve"> 1 </w:t>
      </w:r>
      <w:r w:rsidR="00F5648C" w:rsidRPr="00B80832">
        <w:rPr>
          <w:sz w:val="26"/>
          <w:szCs w:val="26"/>
        </w:rPr>
        <w:t>Điều</w:t>
      </w:r>
      <w:r w:rsidRPr="00B80832">
        <w:rPr>
          <w:sz w:val="26"/>
          <w:szCs w:val="26"/>
        </w:rPr>
        <w:t xml:space="preserve"> này để đánh giá chất lượng đối với các khóa bồi dưỡng cán bộ, công chức, viên chức thuộc thẩm quyền.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Trường hợp giảng viên các cơ sở đào tạo, bồi dưỡng đã có một trong các chứng chỉ bồi dưỡng giảng viên hạng I, hạng II, hạng III theo quy định của pháp luật trước ngày 30 tháng 6 năm 2022 được xác định là đáp ứng yêu cầu về chứng chỉ </w:t>
      </w:r>
      <w:r w:rsidR="00F5648C" w:rsidRPr="00B80832">
        <w:rPr>
          <w:sz w:val="26"/>
          <w:szCs w:val="26"/>
        </w:rPr>
        <w:t>chương</w:t>
      </w:r>
      <w:r w:rsidRPr="00B80832">
        <w:rPr>
          <w:sz w:val="26"/>
          <w:szCs w:val="26"/>
        </w:rPr>
        <w:t xml:space="preserve"> trình bồi dưỡng theo tiêu chuẩn chức danh nghề nghiệp giảng viên tương ứng với từng hạng, được sử dụng khi tham dự kỳ thi hoặc xét thăng hạng chức danh nghề nghiệp và không phải học </w:t>
      </w:r>
      <w:r w:rsidR="00F5648C" w:rsidRPr="00B80832">
        <w:rPr>
          <w:sz w:val="26"/>
          <w:szCs w:val="26"/>
        </w:rPr>
        <w:t>chương</w:t>
      </w:r>
      <w:r w:rsidRPr="00B80832">
        <w:rPr>
          <w:sz w:val="26"/>
          <w:szCs w:val="26"/>
        </w:rPr>
        <w:t xml:space="preserve"> trình bồi dưỡng theo tiêu chuẩn chức danh nghề nghiệp giảng viên đại học quy định tại </w:t>
      </w:r>
      <w:r w:rsidR="00E37376" w:rsidRPr="00B80832">
        <w:rPr>
          <w:sz w:val="26"/>
          <w:szCs w:val="26"/>
        </w:rPr>
        <w:t>Thông tư này</w:t>
      </w:r>
      <w:r w:rsidRPr="00B80832">
        <w:rPr>
          <w:sz w:val="26"/>
          <w:szCs w:val="26"/>
        </w:rPr>
        <w:t>.</w:t>
      </w:r>
    </w:p>
    <w:p w:rsidR="00C12C47" w:rsidRPr="00B80832" w:rsidRDefault="00F5648C" w:rsidP="00CF6B0C">
      <w:pPr>
        <w:widowControl w:val="0"/>
        <w:autoSpaceDE w:val="0"/>
        <w:autoSpaceDN w:val="0"/>
        <w:adjustRightInd w:val="0"/>
        <w:spacing w:before="120"/>
        <w:rPr>
          <w:b/>
          <w:sz w:val="26"/>
          <w:szCs w:val="26"/>
        </w:rPr>
      </w:pPr>
      <w:bookmarkStart w:id="61" w:name="dieu_34"/>
      <w:r w:rsidRPr="00B80832">
        <w:rPr>
          <w:b/>
          <w:sz w:val="26"/>
          <w:szCs w:val="26"/>
        </w:rPr>
        <w:t>Điều</w:t>
      </w:r>
      <w:r w:rsidR="00C12C47" w:rsidRPr="00B80832">
        <w:rPr>
          <w:b/>
          <w:sz w:val="26"/>
          <w:szCs w:val="26"/>
        </w:rPr>
        <w:t xml:space="preserve"> 34. Hiệu lực thi hành</w:t>
      </w:r>
      <w:bookmarkEnd w:id="61"/>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w:t>
      </w:r>
      <w:r w:rsidR="00E37376" w:rsidRPr="00B80832">
        <w:rPr>
          <w:sz w:val="26"/>
          <w:szCs w:val="26"/>
        </w:rPr>
        <w:t>Thông tư này</w:t>
      </w:r>
      <w:r w:rsidRPr="00B80832">
        <w:rPr>
          <w:sz w:val="26"/>
          <w:szCs w:val="26"/>
        </w:rPr>
        <w:t xml:space="preserve"> có hiệu lực kể từ ngày 15 tháng 6 năm 2023.</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Bãi bỏ toàn bộ các văn bản quy phạm pháp luật sau: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Thông tư số 01/2018/TT-BNV</w:t>
      </w:r>
      <w:r w:rsidR="008053DE" w:rsidRPr="00B80832">
        <w:rPr>
          <w:sz w:val="26"/>
          <w:szCs w:val="26"/>
        </w:rPr>
        <w:t xml:space="preserve"> </w:t>
      </w:r>
      <w:r w:rsidRPr="00B80832">
        <w:rPr>
          <w:sz w:val="26"/>
          <w:szCs w:val="26"/>
        </w:rPr>
        <w:t xml:space="preserve">ngày 08 tháng 01 năm 2018 của Bộ trưởng Bộ Nội vụ hướng dẫn một số </w:t>
      </w:r>
      <w:r w:rsidR="00F5648C" w:rsidRPr="00B80832">
        <w:rPr>
          <w:sz w:val="26"/>
          <w:szCs w:val="26"/>
        </w:rPr>
        <w:t>điều</w:t>
      </w:r>
      <w:r w:rsidRPr="00B80832">
        <w:rPr>
          <w:sz w:val="26"/>
          <w:szCs w:val="26"/>
        </w:rPr>
        <w:t xml:space="preserve"> của Nghị định số 101/2017/NĐ-CP ngày 01 tháng 9 năm 2017 của Chính phủ về đào tạo,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Thông tư số 10/2017/TT-BNV</w:t>
      </w:r>
      <w:r w:rsidR="008053DE" w:rsidRPr="00B80832">
        <w:rPr>
          <w:sz w:val="26"/>
          <w:szCs w:val="26"/>
        </w:rPr>
        <w:t xml:space="preserve"> </w:t>
      </w:r>
      <w:r w:rsidRPr="00B80832">
        <w:rPr>
          <w:sz w:val="26"/>
          <w:szCs w:val="26"/>
        </w:rPr>
        <w:t>ngày 29 tháng 12 năm 2017 của Bộ trưởng Bộ Nội vụ quy định về đánh giá chất lượng bồi dưỡng cán bộ, công chức, viên chức.</w:t>
      </w:r>
    </w:p>
    <w:p w:rsidR="00C12C47" w:rsidRPr="00B80832" w:rsidRDefault="00F5648C" w:rsidP="00CF6B0C">
      <w:pPr>
        <w:widowControl w:val="0"/>
        <w:autoSpaceDE w:val="0"/>
        <w:autoSpaceDN w:val="0"/>
        <w:adjustRightInd w:val="0"/>
        <w:spacing w:before="120"/>
        <w:rPr>
          <w:b/>
          <w:sz w:val="26"/>
          <w:szCs w:val="26"/>
        </w:rPr>
      </w:pPr>
      <w:bookmarkStart w:id="62" w:name="dieu_35"/>
      <w:r w:rsidRPr="00B80832">
        <w:rPr>
          <w:b/>
          <w:sz w:val="26"/>
          <w:szCs w:val="26"/>
        </w:rPr>
        <w:t>Điều</w:t>
      </w:r>
      <w:r w:rsidR="00C12C47" w:rsidRPr="00B80832">
        <w:rPr>
          <w:b/>
          <w:sz w:val="26"/>
          <w:szCs w:val="26"/>
        </w:rPr>
        <w:t xml:space="preserve"> 35. Trách nhiệm thi hành</w:t>
      </w:r>
      <w:bookmarkEnd w:id="62"/>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1. Bộ trưởng, Thủ trưởng cơ quan ngang bộ, cơ quan thuộc Chính phủ, Chủ tịch Ủy ban nhân dân các tỉnh, thành phố trực thuộc Trung ương và các cơ quan, tổ chức, cá nhân có liên quan chịu trách nhiệm thi hành quy định tại </w:t>
      </w:r>
      <w:r w:rsidR="00E37376" w:rsidRPr="00B80832">
        <w:rPr>
          <w:sz w:val="26"/>
          <w:szCs w:val="26"/>
        </w:rPr>
        <w:t>Thông tư này</w:t>
      </w: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Trong quá trình thực hiện nếu có vướng mắc, đề nghị phản ánh về Bộ</w:t>
      </w:r>
      <w:r w:rsidR="00300421" w:rsidRPr="00B80832">
        <w:rPr>
          <w:sz w:val="26"/>
          <w:szCs w:val="26"/>
        </w:rPr>
        <w:t xml:space="preserve"> </w:t>
      </w:r>
      <w:r w:rsidRPr="00B80832">
        <w:rPr>
          <w:sz w:val="26"/>
          <w:szCs w:val="26"/>
        </w:rPr>
        <w:t>Nội vụ để hướng dẫn hoặc xem xét, giải quyết./.</w:t>
      </w:r>
    </w:p>
    <w:p w:rsidR="005045A2" w:rsidRPr="00B80832" w:rsidRDefault="005045A2" w:rsidP="00CF6B0C">
      <w:pPr>
        <w:widowControl w:val="0"/>
        <w:autoSpaceDE w:val="0"/>
        <w:autoSpaceDN w:val="0"/>
        <w:adjustRightInd w:val="0"/>
        <w:spacing w:before="120"/>
        <w:rPr>
          <w:sz w:val="26"/>
          <w:szCs w:val="26"/>
        </w:rPr>
      </w:pPr>
    </w:p>
    <w:tbl>
      <w:tblPr>
        <w:tblW w:w="0" w:type="auto"/>
        <w:tblLook w:val="01E0" w:firstRow="1" w:lastRow="1" w:firstColumn="1" w:lastColumn="1" w:noHBand="0" w:noVBand="0"/>
      </w:tblPr>
      <w:tblGrid>
        <w:gridCol w:w="4428"/>
        <w:gridCol w:w="4428"/>
      </w:tblGrid>
      <w:tr w:rsidR="005045A2" w:rsidRPr="00B80832">
        <w:tc>
          <w:tcPr>
            <w:tcW w:w="4428" w:type="dxa"/>
            <w:shd w:val="clear" w:color="auto" w:fill="auto"/>
          </w:tcPr>
          <w:p w:rsidR="005045A2" w:rsidRPr="00B80832" w:rsidRDefault="005045A2" w:rsidP="00EC0FF4">
            <w:pPr>
              <w:spacing w:before="120"/>
              <w:textDirection w:val="btLr"/>
              <w:textAlignment w:val="top"/>
              <w:rPr>
                <w:sz w:val="26"/>
                <w:szCs w:val="26"/>
              </w:rPr>
            </w:pPr>
            <w:r w:rsidRPr="00B80832">
              <w:rPr>
                <w:b/>
                <w:i/>
                <w:sz w:val="26"/>
                <w:szCs w:val="26"/>
              </w:rPr>
              <w:br/>
              <w:t>Nơi nhận:</w:t>
            </w:r>
            <w:r w:rsidRPr="00B80832">
              <w:rPr>
                <w:b/>
                <w:i/>
                <w:sz w:val="26"/>
                <w:szCs w:val="26"/>
              </w:rPr>
              <w:br/>
            </w:r>
            <w:r w:rsidR="00F66711" w:rsidRPr="00B80832">
              <w:rPr>
                <w:sz w:val="26"/>
                <w:szCs w:val="26"/>
              </w:rPr>
              <w:t>- Ban Bí thư Trung ương Đảng;</w:t>
            </w:r>
            <w:r w:rsidR="00F66711" w:rsidRPr="00B80832">
              <w:rPr>
                <w:sz w:val="26"/>
                <w:szCs w:val="26"/>
              </w:rPr>
              <w:br/>
              <w:t>- Thủ tướng, các Phó Thủ tướng Chính phủ;</w:t>
            </w:r>
            <w:r w:rsidR="00F66711" w:rsidRPr="00B80832">
              <w:rPr>
                <w:sz w:val="26"/>
                <w:szCs w:val="26"/>
              </w:rPr>
              <w:br/>
              <w:t>- Các bộ, cơ quan ngang bộ, cơ quan thuộc Chính phủ;</w:t>
            </w:r>
            <w:r w:rsidR="00F66711" w:rsidRPr="00B80832">
              <w:rPr>
                <w:sz w:val="26"/>
                <w:szCs w:val="26"/>
              </w:rPr>
              <w:br/>
              <w:t>- Văn phòng Trung ương và các Ban của TW Đảng;</w:t>
            </w:r>
            <w:r w:rsidR="00F66711" w:rsidRPr="00B80832">
              <w:rPr>
                <w:sz w:val="26"/>
                <w:szCs w:val="26"/>
              </w:rPr>
              <w:br/>
              <w:t>- Văn phòng Quốc hội;</w:t>
            </w:r>
            <w:r w:rsidR="00F66711" w:rsidRPr="00B80832">
              <w:rPr>
                <w:sz w:val="26"/>
                <w:szCs w:val="26"/>
              </w:rPr>
              <w:br/>
              <w:t>- Văn phòng Chủ tịch nước;</w:t>
            </w:r>
            <w:r w:rsidR="00F66711" w:rsidRPr="00B80832">
              <w:rPr>
                <w:sz w:val="26"/>
                <w:szCs w:val="26"/>
              </w:rPr>
              <w:br/>
              <w:t>- Viện kiểm sát nhân dân tối cao;</w:t>
            </w:r>
            <w:r w:rsidR="00F66711" w:rsidRPr="00B80832">
              <w:rPr>
                <w:sz w:val="26"/>
                <w:szCs w:val="26"/>
              </w:rPr>
              <w:br/>
              <w:t>- Tòa án nhân dân tối cao;</w:t>
            </w:r>
            <w:r w:rsidR="00F66711" w:rsidRPr="00B80832">
              <w:rPr>
                <w:sz w:val="26"/>
                <w:szCs w:val="26"/>
              </w:rPr>
              <w:br/>
              <w:t>- Kiểm toán nhà nước;</w:t>
            </w:r>
            <w:r w:rsidR="00F66711" w:rsidRPr="00B80832">
              <w:rPr>
                <w:sz w:val="26"/>
                <w:szCs w:val="26"/>
              </w:rPr>
              <w:br/>
              <w:t>- Ủy ban Quản lý vốn nhà nước tại doanh nghiệp;</w:t>
            </w:r>
            <w:r w:rsidR="00F66711" w:rsidRPr="00B80832">
              <w:rPr>
                <w:sz w:val="26"/>
                <w:szCs w:val="26"/>
              </w:rPr>
              <w:br/>
              <w:t>- Ủy ban TW Mặt trận Tổ quốc Việt Nam;</w:t>
            </w:r>
            <w:r w:rsidR="00F66711" w:rsidRPr="00B80832">
              <w:rPr>
                <w:sz w:val="26"/>
                <w:szCs w:val="26"/>
              </w:rPr>
              <w:br/>
              <w:t>- Cơ quan TW của các tổ chức chính trị - xã hội;</w:t>
            </w:r>
            <w:r w:rsidR="00F66711" w:rsidRPr="00B80832">
              <w:rPr>
                <w:sz w:val="26"/>
                <w:szCs w:val="26"/>
              </w:rPr>
              <w:br/>
              <w:t>- HĐND, UBND các tỉnh, thành phố trực thuộc TW;</w:t>
            </w:r>
            <w:r w:rsidR="00F66711" w:rsidRPr="00B80832">
              <w:rPr>
                <w:sz w:val="26"/>
                <w:szCs w:val="26"/>
              </w:rPr>
              <w:br/>
              <w:t>- Cục Kiểm tra văn bản QPPL (Bộ Tư pháp);</w:t>
            </w:r>
            <w:r w:rsidR="00F66711" w:rsidRPr="00B80832">
              <w:rPr>
                <w:sz w:val="26"/>
                <w:szCs w:val="26"/>
              </w:rPr>
              <w:br/>
              <w:t>- Sở Nội vụ, Trường Chính trị các tỉnh, thành phố trực thuộc TW;</w:t>
            </w:r>
            <w:r w:rsidR="00F66711" w:rsidRPr="00B80832">
              <w:rPr>
                <w:sz w:val="26"/>
                <w:szCs w:val="26"/>
              </w:rPr>
              <w:br/>
              <w:t>- Cơ sở đào tạo, bồi dưỡng của các bộ, cơ quan ngang bộ, cơ quan thuộc Chính phủ, tổ chức chính trị - xã hội ở TW;</w:t>
            </w:r>
            <w:r w:rsidR="00F66711" w:rsidRPr="00B80832">
              <w:rPr>
                <w:sz w:val="26"/>
                <w:szCs w:val="26"/>
              </w:rPr>
              <w:br/>
              <w:t>- Công báo; Website Chính phủ; Cơ sở dữ liệu quốc gia về văn bản quy phạm pháp luật; Website Bộ Nội vụ;</w:t>
            </w:r>
            <w:r w:rsidR="00F66711" w:rsidRPr="00B80832">
              <w:rPr>
                <w:sz w:val="26"/>
                <w:szCs w:val="26"/>
              </w:rPr>
              <w:br/>
              <w:t>- Bộ Nội vụ: Bộ trưởng, các Thứ trưởng, các cơ quan, đơn vị thuộc, trực thuộc Bộ;</w:t>
            </w:r>
            <w:r w:rsidR="00F66711" w:rsidRPr="00B80832">
              <w:rPr>
                <w:sz w:val="26"/>
                <w:szCs w:val="26"/>
              </w:rPr>
              <w:br/>
              <w:t>- Lưu: VT, CCVC.</w:t>
            </w:r>
          </w:p>
        </w:tc>
        <w:tc>
          <w:tcPr>
            <w:tcW w:w="4428" w:type="dxa"/>
            <w:shd w:val="clear" w:color="auto" w:fill="auto"/>
          </w:tcPr>
          <w:p w:rsidR="005045A2" w:rsidRPr="00B80832" w:rsidRDefault="00E52E55" w:rsidP="00EC0FF4">
            <w:pPr>
              <w:spacing w:before="120"/>
              <w:jc w:val="center"/>
              <w:textDirection w:val="btLr"/>
              <w:textAlignment w:val="top"/>
              <w:rPr>
                <w:b/>
                <w:sz w:val="26"/>
                <w:szCs w:val="26"/>
              </w:rPr>
            </w:pPr>
            <w:r w:rsidRPr="00B80832">
              <w:rPr>
                <w:b/>
                <w:sz w:val="26"/>
                <w:szCs w:val="26"/>
              </w:rPr>
              <w:t>BỘ TRƯỞNG</w:t>
            </w:r>
            <w:r w:rsidRPr="00B80832">
              <w:rPr>
                <w:b/>
                <w:sz w:val="26"/>
                <w:szCs w:val="26"/>
              </w:rPr>
              <w:br/>
            </w:r>
            <w:r w:rsidRPr="00B80832">
              <w:rPr>
                <w:b/>
                <w:sz w:val="26"/>
                <w:szCs w:val="26"/>
              </w:rPr>
              <w:br/>
            </w:r>
            <w:r w:rsidRPr="00B80832">
              <w:rPr>
                <w:b/>
                <w:sz w:val="26"/>
                <w:szCs w:val="26"/>
              </w:rPr>
              <w:br/>
            </w:r>
            <w:r w:rsidRPr="00B80832">
              <w:rPr>
                <w:b/>
                <w:sz w:val="26"/>
                <w:szCs w:val="26"/>
              </w:rPr>
              <w:br/>
            </w:r>
            <w:r w:rsidRPr="00B80832">
              <w:rPr>
                <w:b/>
                <w:sz w:val="26"/>
                <w:szCs w:val="26"/>
              </w:rPr>
              <w:br/>
              <w:t>Phạm Thị Thanh Trà</w:t>
            </w:r>
          </w:p>
        </w:tc>
      </w:tr>
    </w:tbl>
    <w:p w:rsidR="005045A2" w:rsidRPr="00B80832" w:rsidRDefault="005045A2" w:rsidP="00CF6B0C">
      <w:pPr>
        <w:widowControl w:val="0"/>
        <w:autoSpaceDE w:val="0"/>
        <w:autoSpaceDN w:val="0"/>
        <w:adjustRightInd w:val="0"/>
        <w:spacing w:before="120"/>
        <w:rPr>
          <w:sz w:val="26"/>
          <w:szCs w:val="26"/>
        </w:rPr>
      </w:pPr>
    </w:p>
    <w:p w:rsidR="00C12C47" w:rsidRPr="00B80832" w:rsidRDefault="00AE2BA3" w:rsidP="00CF6B0C">
      <w:pPr>
        <w:widowControl w:val="0"/>
        <w:autoSpaceDE w:val="0"/>
        <w:autoSpaceDN w:val="0"/>
        <w:adjustRightInd w:val="0"/>
        <w:spacing w:before="120"/>
        <w:jc w:val="center"/>
        <w:rPr>
          <w:b/>
          <w:sz w:val="26"/>
          <w:szCs w:val="26"/>
        </w:rPr>
      </w:pPr>
      <w:bookmarkStart w:id="63" w:name="chuong_pl"/>
      <w:r w:rsidRPr="00B80832">
        <w:rPr>
          <w:b/>
          <w:bCs/>
          <w:sz w:val="26"/>
          <w:szCs w:val="26"/>
        </w:rPr>
        <w:t>PHỤ LỤC I</w:t>
      </w:r>
      <w:bookmarkEnd w:id="63"/>
    </w:p>
    <w:p w:rsidR="00C12C47" w:rsidRPr="00B80832" w:rsidRDefault="00AE2BA3" w:rsidP="00CF6B0C">
      <w:pPr>
        <w:widowControl w:val="0"/>
        <w:autoSpaceDE w:val="0"/>
        <w:autoSpaceDN w:val="0"/>
        <w:adjustRightInd w:val="0"/>
        <w:spacing w:before="120"/>
        <w:jc w:val="center"/>
        <w:rPr>
          <w:sz w:val="26"/>
          <w:szCs w:val="26"/>
        </w:rPr>
      </w:pPr>
      <w:bookmarkStart w:id="64" w:name="chuong_pl_name"/>
      <w:r w:rsidRPr="00B80832">
        <w:rPr>
          <w:bCs/>
          <w:sz w:val="26"/>
          <w:szCs w:val="26"/>
        </w:rPr>
        <w:t>MẪU CHỨNG CHỈ BỒI DƯỠNG CÁN BỘ, CÔNG CHỨC, VIÊN CHỨC</w:t>
      </w:r>
      <w:bookmarkEnd w:id="64"/>
      <w:r w:rsidRPr="00B80832">
        <w:rPr>
          <w:bCs/>
          <w:sz w:val="26"/>
          <w:szCs w:val="26"/>
        </w:rPr>
        <w:br/>
      </w:r>
      <w:r w:rsidR="00C12C47" w:rsidRPr="00B80832">
        <w:rPr>
          <w:i/>
          <w:iCs/>
          <w:sz w:val="26"/>
          <w:szCs w:val="26"/>
        </w:rPr>
        <w:t>(Ban hành kèm theo Thông tư số</w:t>
      </w:r>
      <w:r w:rsidRPr="00B80832">
        <w:rPr>
          <w:i/>
          <w:iCs/>
          <w:sz w:val="26"/>
          <w:szCs w:val="26"/>
        </w:rPr>
        <w:t xml:space="preserve">     </w:t>
      </w:r>
      <w:r w:rsidR="00657D98" w:rsidRPr="00B80832">
        <w:rPr>
          <w:i/>
          <w:iCs/>
          <w:sz w:val="26"/>
          <w:szCs w:val="26"/>
        </w:rPr>
        <w:t>03</w:t>
      </w:r>
      <w:r w:rsidR="008053DE" w:rsidRPr="00B80832">
        <w:rPr>
          <w:i/>
          <w:iCs/>
          <w:sz w:val="26"/>
          <w:szCs w:val="26"/>
        </w:rPr>
        <w:t xml:space="preserve"> </w:t>
      </w:r>
      <w:r w:rsidR="00C12C47" w:rsidRPr="00B80832">
        <w:rPr>
          <w:i/>
          <w:iCs/>
          <w:sz w:val="26"/>
          <w:szCs w:val="26"/>
        </w:rPr>
        <w:t>/2023/TT-BNV ngày</w:t>
      </w:r>
      <w:r w:rsidR="00657D98" w:rsidRPr="00B80832">
        <w:rPr>
          <w:i/>
          <w:iCs/>
          <w:sz w:val="26"/>
          <w:szCs w:val="26"/>
        </w:rPr>
        <w:t xml:space="preserve"> 30</w:t>
      </w:r>
      <w:r w:rsidR="008053DE" w:rsidRPr="00B80832">
        <w:rPr>
          <w:i/>
          <w:iCs/>
          <w:sz w:val="26"/>
          <w:szCs w:val="26"/>
        </w:rPr>
        <w:t xml:space="preserve"> </w:t>
      </w:r>
      <w:r w:rsidR="00C12C47" w:rsidRPr="00B80832">
        <w:rPr>
          <w:i/>
          <w:iCs/>
          <w:sz w:val="26"/>
          <w:szCs w:val="26"/>
        </w:rPr>
        <w:t>tháng</w:t>
      </w:r>
      <w:r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Kích thước chứng chỉ: 13 cm x 19 cm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Màu chứng chỉ: Mặt ngoài chứng chỉ bồi dưỡng cán bộ, công chức, viên chức là màu đỏ huyết dụ, mặt trong màu trắng.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Kỹ thuật trình bày: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Chứng chỉ khi gập lại theo chiều dọc có 4 trang: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Trang 1: Trên cùng có Quốc hiệu “</w:t>
      </w:r>
      <w:r w:rsidRPr="00B80832">
        <w:rPr>
          <w:b/>
          <w:bCs/>
          <w:sz w:val="26"/>
          <w:szCs w:val="26"/>
        </w:rPr>
        <w:t>CỘNG HÒA XÃ HỘI CHỦ NGHĨA VIỆT NAM</w:t>
      </w:r>
      <w:r w:rsidRPr="00B80832">
        <w:rPr>
          <w:sz w:val="26"/>
          <w:szCs w:val="26"/>
        </w:rPr>
        <w:t>” được trình bày bằng phông chữ Times New Roman, cỡ chữ 12, kiểu chữ in hoa, đứng, đậm, màu nhũ vàng.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Tiếp đến là hình Quốc huy, màu nhũ vàng.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Sau đó là dòng chữ “</w:t>
      </w:r>
      <w:r w:rsidRPr="00B80832">
        <w:rPr>
          <w:b/>
          <w:bCs/>
          <w:sz w:val="26"/>
          <w:szCs w:val="26"/>
        </w:rPr>
        <w:t>CHỨNG CHỈ</w:t>
      </w:r>
      <w:r w:rsidRPr="00B80832">
        <w:rPr>
          <w:sz w:val="26"/>
          <w:szCs w:val="26"/>
        </w:rPr>
        <w:t>” ở giữa trang, được trình bày bằng phông chữ Times New Roman, cỡ chữ 20, kiểu chữ in hoa, đứng, đậm, màu nhũ vàng.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Trang 2: Dòng trên cùng “TÊN CƠ QUAN, TỔ CHỨC CẤP TRÊN” là cơ quan, tổ chức cấp trên trực tiếp của cơ sở đào tạo, bồi dưỡng, cơ sở đào tạo, nghiên cứu (bao gồm cả Học viện Hành chính Quốc gia), được trình bày bằng phông chữ Times New Roman, cỡ chữ 12, kiểu chữ in hoa, đứng.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tiếp theo là “</w:t>
      </w:r>
      <w:r w:rsidRPr="00B80832">
        <w:rPr>
          <w:b/>
          <w:bCs/>
          <w:sz w:val="26"/>
          <w:szCs w:val="26"/>
        </w:rPr>
        <w:t>TÊN CƠ SỞ ĐÀO TẠO, BỒI DƯỠNG HOẶC CƠ SỞ ĐÀO TẠO, NGHIÊN CỨU</w:t>
      </w:r>
      <w:r w:rsidRPr="00B80832">
        <w:rPr>
          <w:sz w:val="26"/>
          <w:szCs w:val="26"/>
        </w:rPr>
        <w:t>” được ghi đầy đủ theo tên gọi chính thức trong văn bản pháp lý thành lập, được trình bày bằng phông chữ Times New Roman, cỡ chữ</w:t>
      </w:r>
      <w:r w:rsidR="00BE4FCA" w:rsidRPr="00B80832">
        <w:rPr>
          <w:sz w:val="26"/>
          <w:szCs w:val="26"/>
        </w:rPr>
        <w:t xml:space="preserve"> </w:t>
      </w:r>
      <w:r w:rsidRPr="00B80832">
        <w:rPr>
          <w:sz w:val="26"/>
          <w:szCs w:val="26"/>
        </w:rPr>
        <w:t>13, kiểu chữ in hoa,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Tiếp theo là ảnh của học viên được cấp chứng chỉ, cỡ ảnh 4 cm x 6 cm, nền trắng và được đóng giáp lai. Dòng cuối là số quyết định cấp chứng chỉ, được trình bày bằng phông chữ Times New Roman, cỡ chữ 13, kiểu chữ đứng.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Trang 3: Dòng chữ trên cùng là Quốc hiệu “</w:t>
      </w:r>
      <w:r w:rsidRPr="00B80832">
        <w:rPr>
          <w:b/>
          <w:bCs/>
          <w:sz w:val="26"/>
          <w:szCs w:val="26"/>
        </w:rPr>
        <w:t>CỘNG HÒA XÃ HỘI CHỦ NGHĨA VIỆT NAM</w:t>
      </w:r>
      <w:r w:rsidRPr="00B80832">
        <w:rPr>
          <w:sz w:val="26"/>
          <w:szCs w:val="26"/>
        </w:rPr>
        <w:t>” được trình bày bằng phông chữ Times New Roman, cỡ chữ 12, kiểu chữ in hoa,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Dòng chữ dưới “ </w:t>
      </w:r>
      <w:r w:rsidRPr="00B80832">
        <w:rPr>
          <w:b/>
          <w:bCs/>
          <w:sz w:val="26"/>
          <w:szCs w:val="26"/>
        </w:rPr>
        <w:t>Độc lập - Tự do - Hạnh phúc</w:t>
      </w:r>
      <w:r w:rsidRPr="00B80832">
        <w:rPr>
          <w:sz w:val="26"/>
          <w:szCs w:val="26"/>
        </w:rPr>
        <w:t>” được trình bày bằng chữ Times New Roman, cỡ chữ 13, kiểu chữ đứng, đậm, được đặt canh giữa dưới dòng chữ trên; chữ cái đầu của các cụm từ được viết hoa, giữa các cụm từ có gạch nối, có cách chữ; phía dưới có đường kẻ ngang, nét liền, có độ dài bằng độ dài của dòng chữ.</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Tiếp đến là dòng chữ “GIÁM ĐỐC (HIỆU TRƯỞNG) CƠ SỞ ĐÀO TẠO,</w:t>
      </w:r>
      <w:r w:rsidR="00B01A48" w:rsidRPr="00B80832">
        <w:rPr>
          <w:sz w:val="26"/>
          <w:szCs w:val="26"/>
        </w:rPr>
        <w:t xml:space="preserve"> </w:t>
      </w:r>
      <w:r w:rsidRPr="00B80832">
        <w:rPr>
          <w:sz w:val="26"/>
          <w:szCs w:val="26"/>
        </w:rPr>
        <w:t>BỒI DƯỠNG HOẶC CƠ SỞ ĐÀO TẠO, NGHIÊN CỨU”. Tên cơ sở đào tạo, bồi dưỡng, cơ sở đào tạo, nghiên cứu được ghi đầy đủ như ở trang 2, phông chữ Times New Roman, cỡ chữ 12, kiểu chữ in hoa, đứng.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Tiếp theo là các dòng “Chứng nhận: Ông (Bà); Sinh ngày ... tháng … năm; Đơn vị công tác; Đã hoàn thành </w:t>
      </w:r>
      <w:r w:rsidR="00F5648C" w:rsidRPr="00B80832">
        <w:rPr>
          <w:sz w:val="26"/>
          <w:szCs w:val="26"/>
        </w:rPr>
        <w:t>chương</w:t>
      </w:r>
      <w:r w:rsidRPr="00B80832">
        <w:rPr>
          <w:sz w:val="26"/>
          <w:szCs w:val="26"/>
        </w:rPr>
        <w:t xml:space="preserve"> trình; Từ ngày... tháng... năm; Đến ngày... tháng... năm” được trình bày bằng phông chữ Times New Roman, cỡ chữ 12, kiểu chữ đứng; chữ cái đầu của các cụm từ được viết hoa.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Các dòng chữ ghi địa danh và ngày, tháng, năm cấp chứng chỉ được trình bày bằng phông chữ Times New Roman, cỡ chữ 12, kiểu chữ nghiêng; đối với những số chỉ ngày nhỏ hơn 10 và tháng 1, 2 phải ghi thêm số 0 ở trước; sau địa danh có dấu phẩy.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tiếp theo ghi chức vụ, chữ ký, họ tên của người ký và dấu của cơ sở đào tạo, bồi dưỡng, cơ sở đào tạo, nghiên cứu. Chức vụ của người ký được trình bày bằng phông chữ Times New Roman, cỡ chữ 13, kiểu chữ in hoa, đứng, đậm. Họ tên của người ký được trình bày bằng chữ Times New Roman, cỡ chữ 13, kiểu chữ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Kích thước Quốc huy và các chi tiết trình bày khác do các cơ sở đào tạo, bồi dưỡng, cơ sở đào tạo, nghiên cứu quyết định nhưng bảo đảm sự cân đối chung.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Mẫu mặt ngoài của chứng chỉ: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7017F2" w:rsidRPr="00B80832">
        <w:tc>
          <w:tcPr>
            <w:tcW w:w="4428" w:type="dxa"/>
            <w:shd w:val="clear" w:color="auto" w:fill="auto"/>
          </w:tcPr>
          <w:p w:rsidR="007017F2" w:rsidRPr="00B80832" w:rsidRDefault="007017F2" w:rsidP="00EC0FF4">
            <w:pPr>
              <w:widowControl w:val="0"/>
              <w:autoSpaceDE w:val="0"/>
              <w:autoSpaceDN w:val="0"/>
              <w:adjustRightInd w:val="0"/>
              <w:spacing w:before="120"/>
              <w:textDirection w:val="btLr"/>
              <w:textAlignment w:val="top"/>
              <w:rPr>
                <w:sz w:val="26"/>
                <w:szCs w:val="26"/>
              </w:rPr>
            </w:pPr>
          </w:p>
        </w:tc>
        <w:tc>
          <w:tcPr>
            <w:tcW w:w="4428" w:type="dxa"/>
            <w:shd w:val="clear" w:color="auto" w:fill="auto"/>
          </w:tcPr>
          <w:p w:rsidR="007017F2" w:rsidRPr="00B80832" w:rsidRDefault="007017F2" w:rsidP="00EC0FF4">
            <w:pPr>
              <w:widowControl w:val="0"/>
              <w:autoSpaceDE w:val="0"/>
              <w:autoSpaceDN w:val="0"/>
              <w:adjustRightInd w:val="0"/>
              <w:spacing w:before="120"/>
              <w:jc w:val="center"/>
              <w:textDirection w:val="btLr"/>
              <w:textAlignment w:val="top"/>
              <w:rPr>
                <w:bCs/>
                <w:sz w:val="26"/>
                <w:szCs w:val="26"/>
              </w:rPr>
            </w:pPr>
            <w:r w:rsidRPr="00B80832">
              <w:rPr>
                <w:b/>
                <w:bCs/>
                <w:sz w:val="26"/>
                <w:szCs w:val="26"/>
              </w:rPr>
              <w:t>CỘNG HÒA XÃ HỘI CHỦ NGHĨA VIỆT NAM</w:t>
            </w:r>
          </w:p>
          <w:p w:rsidR="007017F2" w:rsidRPr="00B80832" w:rsidRDefault="007017F2" w:rsidP="00EC0FF4">
            <w:pPr>
              <w:widowControl w:val="0"/>
              <w:autoSpaceDE w:val="0"/>
              <w:autoSpaceDN w:val="0"/>
              <w:adjustRightInd w:val="0"/>
              <w:spacing w:before="120"/>
              <w:jc w:val="center"/>
              <w:textDirection w:val="btLr"/>
              <w:textAlignment w:val="top"/>
              <w:rPr>
                <w:bCs/>
                <w:sz w:val="26"/>
                <w:szCs w:val="26"/>
              </w:rPr>
            </w:pPr>
          </w:p>
          <w:p w:rsidR="007017F2" w:rsidRPr="00B80832" w:rsidRDefault="00D90327" w:rsidP="00EC0FF4">
            <w:pPr>
              <w:widowControl w:val="0"/>
              <w:autoSpaceDE w:val="0"/>
              <w:autoSpaceDN w:val="0"/>
              <w:adjustRightInd w:val="0"/>
              <w:spacing w:before="120"/>
              <w:jc w:val="center"/>
              <w:textDirection w:val="btLr"/>
              <w:textAlignment w:val="top"/>
              <w:rPr>
                <w:sz w:val="26"/>
                <w:szCs w:val="26"/>
              </w:rPr>
            </w:pPr>
            <w:r w:rsidRPr="00B80832">
              <w:rPr>
                <w:noProof/>
                <w:sz w:val="26"/>
                <w:szCs w:val="26"/>
              </w:rPr>
              <w:drawing>
                <wp:inline distT="0" distB="0" distL="0" distR="0">
                  <wp:extent cx="1514475" cy="1695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4475" cy="1695450"/>
                          </a:xfrm>
                          <a:prstGeom prst="rect">
                            <a:avLst/>
                          </a:prstGeom>
                          <a:noFill/>
                          <a:ln>
                            <a:noFill/>
                          </a:ln>
                        </pic:spPr>
                      </pic:pic>
                    </a:graphicData>
                  </a:graphic>
                </wp:inline>
              </w:drawing>
            </w:r>
          </w:p>
          <w:p w:rsidR="007017F2" w:rsidRPr="00B80832" w:rsidRDefault="007017F2" w:rsidP="00EC0FF4">
            <w:pPr>
              <w:widowControl w:val="0"/>
              <w:autoSpaceDE w:val="0"/>
              <w:autoSpaceDN w:val="0"/>
              <w:adjustRightInd w:val="0"/>
              <w:spacing w:before="120"/>
              <w:jc w:val="center"/>
              <w:textDirection w:val="btLr"/>
              <w:textAlignment w:val="top"/>
              <w:rPr>
                <w:sz w:val="26"/>
                <w:szCs w:val="26"/>
              </w:rPr>
            </w:pPr>
          </w:p>
          <w:p w:rsidR="007017F2" w:rsidRPr="00B80832" w:rsidRDefault="007017F2"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CHỨNG CHỈ</w:t>
            </w:r>
          </w:p>
        </w:tc>
      </w:tr>
    </w:tbl>
    <w:p w:rsidR="00C12C47" w:rsidRPr="00B80832" w:rsidRDefault="00C12C47" w:rsidP="00CF6B0C">
      <w:pPr>
        <w:widowControl w:val="0"/>
        <w:autoSpaceDE w:val="0"/>
        <w:autoSpaceDN w:val="0"/>
        <w:adjustRightInd w:val="0"/>
        <w:spacing w:before="120"/>
        <w:rPr>
          <w:sz w:val="26"/>
          <w:szCs w:val="26"/>
        </w:rPr>
      </w:pPr>
      <w:r w:rsidRPr="00B80832">
        <w:rPr>
          <w:sz w:val="26"/>
          <w:szCs w:val="26"/>
        </w:rPr>
        <w:t>5. Mẫu mặt trong của chứng chỉ: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5"/>
        <w:gridCol w:w="5676"/>
      </w:tblGrid>
      <w:tr w:rsidR="0047595D" w:rsidRPr="00B80832">
        <w:tc>
          <w:tcPr>
            <w:tcW w:w="4428" w:type="dxa"/>
            <w:shd w:val="clear" w:color="auto" w:fill="auto"/>
          </w:tcPr>
          <w:p w:rsidR="0047595D" w:rsidRPr="00B80832" w:rsidRDefault="0047595D" w:rsidP="00EC0FF4">
            <w:pPr>
              <w:widowControl w:val="0"/>
              <w:autoSpaceDE w:val="0"/>
              <w:autoSpaceDN w:val="0"/>
              <w:adjustRightInd w:val="0"/>
              <w:spacing w:before="120"/>
              <w:jc w:val="center"/>
              <w:textDirection w:val="btLr"/>
              <w:textAlignment w:val="top"/>
              <w:rPr>
                <w:bCs/>
                <w:sz w:val="26"/>
                <w:szCs w:val="26"/>
              </w:rPr>
            </w:pPr>
            <w:r w:rsidRPr="00B80832">
              <w:rPr>
                <w:sz w:val="26"/>
                <w:szCs w:val="26"/>
              </w:rPr>
              <w:t>TÊN CƠ QUAN, TỔ CHỨC CẤP TRÊN</w:t>
            </w:r>
            <w:r w:rsidRPr="00B80832">
              <w:rPr>
                <w:sz w:val="26"/>
                <w:szCs w:val="26"/>
              </w:rPr>
              <w:br/>
            </w:r>
            <w:r w:rsidRPr="00B80832">
              <w:rPr>
                <w:b/>
                <w:bCs/>
                <w:sz w:val="26"/>
                <w:szCs w:val="26"/>
              </w:rPr>
              <w:t>TÊN CƠ SỞ ĐÀO TẠO, BỒI DƯỠNG HOẶC CƠ SỞ ĐÀO TẠO, NGHIÊN CỨU</w:t>
            </w:r>
          </w:p>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1902"/>
              <w:gridCol w:w="632"/>
            </w:tblGrid>
            <w:tr w:rsidR="00C328A0" w:rsidRPr="00B80832">
              <w:tc>
                <w:tcPr>
                  <w:tcW w:w="840" w:type="dxa"/>
                  <w:tcBorders>
                    <w:top w:val="nil"/>
                    <w:left w:val="nil"/>
                    <w:bottom w:val="nil"/>
                    <w:right w:val="single" w:sz="4" w:space="0" w:color="auto"/>
                  </w:tcBorders>
                  <w:shd w:val="clear" w:color="auto" w:fill="auto"/>
                </w:tcPr>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tc>
              <w:tc>
                <w:tcPr>
                  <w:tcW w:w="2520" w:type="dxa"/>
                  <w:tcBorders>
                    <w:left w:val="single" w:sz="4" w:space="0" w:color="auto"/>
                    <w:right w:val="single" w:sz="4" w:space="0" w:color="auto"/>
                  </w:tcBorders>
                  <w:shd w:val="clear" w:color="auto" w:fill="auto"/>
                  <w:vAlign w:val="center"/>
                </w:tcPr>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p w:rsidR="00614821" w:rsidRPr="00B80832" w:rsidRDefault="00614821" w:rsidP="00EC0FF4">
                  <w:pPr>
                    <w:widowControl w:val="0"/>
                    <w:autoSpaceDE w:val="0"/>
                    <w:autoSpaceDN w:val="0"/>
                    <w:adjustRightInd w:val="0"/>
                    <w:spacing w:before="120"/>
                    <w:jc w:val="center"/>
                    <w:textDirection w:val="btLr"/>
                    <w:textAlignment w:val="top"/>
                    <w:rPr>
                      <w:bCs/>
                      <w:sz w:val="26"/>
                      <w:szCs w:val="26"/>
                    </w:rPr>
                  </w:pPr>
                </w:p>
                <w:p w:rsidR="00C328A0" w:rsidRPr="00B80832" w:rsidRDefault="00C328A0" w:rsidP="00EC0FF4">
                  <w:pPr>
                    <w:widowControl w:val="0"/>
                    <w:autoSpaceDE w:val="0"/>
                    <w:autoSpaceDN w:val="0"/>
                    <w:adjustRightInd w:val="0"/>
                    <w:spacing w:before="120"/>
                    <w:jc w:val="center"/>
                    <w:textDirection w:val="btLr"/>
                    <w:textAlignment w:val="top"/>
                    <w:rPr>
                      <w:sz w:val="26"/>
                      <w:szCs w:val="26"/>
                    </w:rPr>
                  </w:pPr>
                  <w:r w:rsidRPr="00B80832">
                    <w:rPr>
                      <w:sz w:val="26"/>
                      <w:szCs w:val="26"/>
                    </w:rPr>
                    <w:t>Ảnh 4cm x 6cm</w:t>
                  </w:r>
                </w:p>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p w:rsidR="00614821" w:rsidRPr="00B80832" w:rsidRDefault="00614821" w:rsidP="00EC0FF4">
                  <w:pPr>
                    <w:widowControl w:val="0"/>
                    <w:autoSpaceDE w:val="0"/>
                    <w:autoSpaceDN w:val="0"/>
                    <w:adjustRightInd w:val="0"/>
                    <w:spacing w:before="120"/>
                    <w:jc w:val="center"/>
                    <w:textDirection w:val="btLr"/>
                    <w:textAlignment w:val="top"/>
                    <w:rPr>
                      <w:bCs/>
                      <w:sz w:val="26"/>
                      <w:szCs w:val="26"/>
                    </w:rPr>
                  </w:pPr>
                </w:p>
              </w:tc>
              <w:tc>
                <w:tcPr>
                  <w:tcW w:w="837" w:type="dxa"/>
                  <w:tcBorders>
                    <w:top w:val="nil"/>
                    <w:left w:val="single" w:sz="4" w:space="0" w:color="auto"/>
                    <w:bottom w:val="nil"/>
                    <w:right w:val="nil"/>
                  </w:tcBorders>
                  <w:shd w:val="clear" w:color="auto" w:fill="auto"/>
                </w:tcPr>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tc>
            </w:tr>
          </w:tbl>
          <w:p w:rsidR="00C328A0" w:rsidRPr="00B80832" w:rsidRDefault="00C328A0" w:rsidP="00EC0FF4">
            <w:pPr>
              <w:widowControl w:val="0"/>
              <w:autoSpaceDE w:val="0"/>
              <w:autoSpaceDN w:val="0"/>
              <w:adjustRightInd w:val="0"/>
              <w:spacing w:before="120"/>
              <w:jc w:val="center"/>
              <w:textDirection w:val="btLr"/>
              <w:textAlignment w:val="top"/>
              <w:rPr>
                <w:bCs/>
                <w:sz w:val="26"/>
                <w:szCs w:val="26"/>
              </w:rPr>
            </w:pPr>
          </w:p>
          <w:p w:rsidR="00C328A0" w:rsidRPr="00B80832" w:rsidRDefault="00614821" w:rsidP="00EC0FF4">
            <w:pPr>
              <w:widowControl w:val="0"/>
              <w:autoSpaceDE w:val="0"/>
              <w:autoSpaceDN w:val="0"/>
              <w:adjustRightInd w:val="0"/>
              <w:spacing w:before="120"/>
              <w:textDirection w:val="btLr"/>
              <w:textAlignment w:val="top"/>
              <w:rPr>
                <w:sz w:val="26"/>
                <w:szCs w:val="26"/>
              </w:rPr>
            </w:pPr>
            <w:r w:rsidRPr="00B80832">
              <w:rPr>
                <w:sz w:val="26"/>
                <w:szCs w:val="26"/>
              </w:rPr>
              <w:t>Số:</w:t>
            </w:r>
          </w:p>
          <w:p w:rsidR="00614821" w:rsidRPr="00B80832" w:rsidRDefault="00614821" w:rsidP="00EC0FF4">
            <w:pPr>
              <w:widowControl w:val="0"/>
              <w:autoSpaceDE w:val="0"/>
              <w:autoSpaceDN w:val="0"/>
              <w:adjustRightInd w:val="0"/>
              <w:spacing w:before="120"/>
              <w:textDirection w:val="btLr"/>
              <w:textAlignment w:val="top"/>
              <w:rPr>
                <w:sz w:val="26"/>
                <w:szCs w:val="26"/>
              </w:rPr>
            </w:pPr>
          </w:p>
        </w:tc>
        <w:tc>
          <w:tcPr>
            <w:tcW w:w="4428" w:type="dxa"/>
            <w:shd w:val="clear" w:color="auto" w:fill="auto"/>
          </w:tcPr>
          <w:p w:rsidR="0047595D" w:rsidRPr="00B80832" w:rsidRDefault="00DD592B" w:rsidP="00EC0FF4">
            <w:pPr>
              <w:widowControl w:val="0"/>
              <w:autoSpaceDE w:val="0"/>
              <w:autoSpaceDN w:val="0"/>
              <w:adjustRightInd w:val="0"/>
              <w:spacing w:before="120"/>
              <w:jc w:val="center"/>
              <w:textDirection w:val="btLr"/>
              <w:textAlignment w:val="top"/>
              <w:rPr>
                <w:sz w:val="26"/>
                <w:szCs w:val="26"/>
              </w:rPr>
            </w:pPr>
            <w:r w:rsidRPr="00B80832">
              <w:rPr>
                <w:b/>
                <w:sz w:val="26"/>
                <w:szCs w:val="26"/>
              </w:rPr>
              <w:t>CỘNG HÒA XÃ HỘI CHỦ NGHĨA VIỆT NAM</w:t>
            </w:r>
            <w:r w:rsidRPr="00B80832">
              <w:rPr>
                <w:b/>
                <w:sz w:val="26"/>
                <w:szCs w:val="26"/>
              </w:rPr>
              <w:br/>
              <w:t xml:space="preserve">Độc lập - Tự do - Hạnh phúc </w:t>
            </w:r>
            <w:r w:rsidRPr="00B80832">
              <w:rPr>
                <w:b/>
                <w:sz w:val="26"/>
                <w:szCs w:val="26"/>
              </w:rPr>
              <w:br/>
              <w:t>---------------</w:t>
            </w:r>
          </w:p>
          <w:p w:rsidR="00541C8F" w:rsidRPr="00B80832" w:rsidRDefault="00541C8F" w:rsidP="00EC0FF4">
            <w:pPr>
              <w:widowControl w:val="0"/>
              <w:autoSpaceDE w:val="0"/>
              <w:autoSpaceDN w:val="0"/>
              <w:adjustRightInd w:val="0"/>
              <w:spacing w:before="120"/>
              <w:jc w:val="center"/>
              <w:textDirection w:val="btLr"/>
              <w:textAlignment w:val="top"/>
              <w:rPr>
                <w:sz w:val="26"/>
                <w:szCs w:val="26"/>
              </w:rPr>
            </w:pPr>
            <w:r w:rsidRPr="00B80832">
              <w:rPr>
                <w:sz w:val="26"/>
                <w:szCs w:val="26"/>
              </w:rPr>
              <w:t>GIÁM ĐỐC (HIỆU TRƯỞNG) CƠ SỞ ĐÀO TẠO, BỒI DƯỠNG HOẶC CƠ SỞ ĐÀO TẠO, NGHIÊN CỨU</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Chứng nhận: Ông (Bà) ……………………………</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Sinh ngày ……… tháng ……… năm ………</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Đơn vị công tác: …………………………………</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 xml:space="preserve">Đã hoàn thành </w:t>
            </w:r>
            <w:r w:rsidR="00F5648C" w:rsidRPr="00B80832">
              <w:rPr>
                <w:sz w:val="26"/>
                <w:szCs w:val="26"/>
              </w:rPr>
              <w:t>chương</w:t>
            </w:r>
            <w:r w:rsidRPr="00B80832">
              <w:rPr>
                <w:sz w:val="26"/>
                <w:szCs w:val="26"/>
              </w:rPr>
              <w:t xml:space="preserve"> trình: ……………………</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Từ ngày ……… tháng ……… năm ………</w:t>
            </w:r>
          </w:p>
          <w:p w:rsidR="00541C8F" w:rsidRPr="00B80832" w:rsidRDefault="00541C8F" w:rsidP="00EC0FF4">
            <w:pPr>
              <w:widowControl w:val="0"/>
              <w:autoSpaceDE w:val="0"/>
              <w:autoSpaceDN w:val="0"/>
              <w:adjustRightInd w:val="0"/>
              <w:spacing w:before="120"/>
              <w:textDirection w:val="btLr"/>
              <w:textAlignment w:val="top"/>
              <w:rPr>
                <w:sz w:val="26"/>
                <w:szCs w:val="26"/>
              </w:rPr>
            </w:pPr>
            <w:r w:rsidRPr="00B80832">
              <w:rPr>
                <w:sz w:val="26"/>
                <w:szCs w:val="26"/>
              </w:rPr>
              <w:t>Đến ngày ……… tháng ……… năm ………</w:t>
            </w:r>
          </w:p>
          <w:p w:rsidR="00541C8F" w:rsidRPr="00B80832" w:rsidRDefault="00541C8F" w:rsidP="00EC0FF4">
            <w:pPr>
              <w:widowControl w:val="0"/>
              <w:autoSpaceDE w:val="0"/>
              <w:autoSpaceDN w:val="0"/>
              <w:adjustRightInd w:val="0"/>
              <w:spacing w:before="120"/>
              <w:jc w:val="center"/>
              <w:textDirection w:val="btLr"/>
              <w:textAlignment w:val="top"/>
              <w:rPr>
                <w:sz w:val="26"/>
                <w:szCs w:val="26"/>
              </w:rPr>
            </w:pPr>
            <w:r w:rsidRPr="00B80832">
              <w:rPr>
                <w:i/>
                <w:iCs/>
                <w:sz w:val="26"/>
                <w:szCs w:val="26"/>
              </w:rPr>
              <w:t>Nơi cấp, ngày …. tháng …. năm.....</w:t>
            </w:r>
            <w:r w:rsidRPr="00B80832">
              <w:rPr>
                <w:i/>
                <w:iCs/>
                <w:sz w:val="26"/>
                <w:szCs w:val="26"/>
              </w:rPr>
              <w:br/>
            </w:r>
            <w:r w:rsidRPr="00B80832">
              <w:rPr>
                <w:b/>
                <w:bCs/>
                <w:sz w:val="26"/>
                <w:szCs w:val="26"/>
              </w:rPr>
              <w:t>GIÁM ĐỐC (HIỆU TRƯỞNG)</w:t>
            </w:r>
            <w:r w:rsidRPr="00B80832">
              <w:rPr>
                <w:b/>
                <w:bCs/>
                <w:sz w:val="26"/>
                <w:szCs w:val="26"/>
              </w:rPr>
              <w:br/>
            </w:r>
            <w:r w:rsidRPr="00B80832">
              <w:rPr>
                <w:b/>
                <w:bCs/>
                <w:sz w:val="26"/>
                <w:szCs w:val="26"/>
              </w:rPr>
              <w:br/>
            </w:r>
            <w:r w:rsidRPr="00B80832">
              <w:rPr>
                <w:b/>
                <w:bCs/>
                <w:sz w:val="26"/>
                <w:szCs w:val="26"/>
              </w:rPr>
              <w:br/>
            </w:r>
            <w:r w:rsidRPr="00B80832">
              <w:rPr>
                <w:b/>
                <w:bCs/>
                <w:sz w:val="26"/>
                <w:szCs w:val="26"/>
              </w:rPr>
              <w:br/>
            </w:r>
            <w:r w:rsidRPr="00B80832">
              <w:rPr>
                <w:b/>
                <w:bCs/>
                <w:sz w:val="26"/>
                <w:szCs w:val="26"/>
              </w:rPr>
              <w:br/>
            </w:r>
            <w:r w:rsidRPr="00B80832">
              <w:rPr>
                <w:i/>
                <w:iCs/>
                <w:sz w:val="26"/>
                <w:szCs w:val="26"/>
              </w:rPr>
              <w:t>(Ký tên, ghi rõ họ tên, đóng dấu)</w:t>
            </w:r>
          </w:p>
        </w:tc>
      </w:tr>
    </w:tbl>
    <w:p w:rsidR="00C12C47" w:rsidRPr="00B80832" w:rsidRDefault="00C12C47" w:rsidP="00CF6B0C">
      <w:pPr>
        <w:widowControl w:val="0"/>
        <w:autoSpaceDE w:val="0"/>
        <w:autoSpaceDN w:val="0"/>
        <w:adjustRightInd w:val="0"/>
        <w:spacing w:before="120"/>
        <w:rPr>
          <w:sz w:val="26"/>
          <w:szCs w:val="26"/>
        </w:rPr>
      </w:pPr>
    </w:p>
    <w:p w:rsidR="00C12C47" w:rsidRPr="00B80832" w:rsidRDefault="004443F1" w:rsidP="00CF6B0C">
      <w:pPr>
        <w:widowControl w:val="0"/>
        <w:autoSpaceDE w:val="0"/>
        <w:autoSpaceDN w:val="0"/>
        <w:adjustRightInd w:val="0"/>
        <w:spacing w:before="120"/>
        <w:jc w:val="center"/>
        <w:rPr>
          <w:b/>
          <w:sz w:val="26"/>
          <w:szCs w:val="26"/>
        </w:rPr>
      </w:pPr>
      <w:bookmarkStart w:id="65" w:name="chuong_pl_1"/>
      <w:r w:rsidRPr="00B80832">
        <w:rPr>
          <w:b/>
          <w:bCs/>
          <w:sz w:val="26"/>
          <w:szCs w:val="26"/>
        </w:rPr>
        <w:t>PHỤ LỤC II</w:t>
      </w:r>
      <w:bookmarkEnd w:id="65"/>
    </w:p>
    <w:p w:rsidR="00C12C47" w:rsidRPr="00B80832" w:rsidRDefault="004443F1" w:rsidP="00CF6B0C">
      <w:pPr>
        <w:widowControl w:val="0"/>
        <w:autoSpaceDE w:val="0"/>
        <w:autoSpaceDN w:val="0"/>
        <w:adjustRightInd w:val="0"/>
        <w:spacing w:before="120"/>
        <w:jc w:val="center"/>
        <w:rPr>
          <w:sz w:val="26"/>
          <w:szCs w:val="26"/>
        </w:rPr>
      </w:pPr>
      <w:bookmarkStart w:id="66" w:name="chuong_pl_1_name"/>
      <w:r w:rsidRPr="00B80832">
        <w:rPr>
          <w:bCs/>
          <w:sz w:val="26"/>
          <w:szCs w:val="26"/>
        </w:rPr>
        <w:t>MẪU GIẤY CHỨNG NHẬN HOÀN THÀNH KHÓA HỌC</w:t>
      </w:r>
      <w:bookmarkEnd w:id="66"/>
      <w:r w:rsidRPr="00B80832">
        <w:rPr>
          <w:bCs/>
          <w:sz w:val="26"/>
          <w:szCs w:val="26"/>
        </w:rPr>
        <w:br/>
      </w:r>
      <w:r w:rsidR="00C12C47" w:rsidRPr="00B80832">
        <w:rPr>
          <w:i/>
          <w:iCs/>
          <w:sz w:val="26"/>
          <w:szCs w:val="26"/>
        </w:rPr>
        <w:t>(Ban hành kèm theo Thông tư số</w:t>
      </w:r>
      <w:r w:rsidR="008053DE" w:rsidRPr="00B80832">
        <w:rPr>
          <w:i/>
          <w:iCs/>
          <w:sz w:val="26"/>
          <w:szCs w:val="26"/>
        </w:rPr>
        <w:t xml:space="preserve"> </w:t>
      </w:r>
      <w:r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008053DE" w:rsidRPr="00B80832">
        <w:rPr>
          <w:i/>
          <w:iCs/>
          <w:sz w:val="26"/>
          <w:szCs w:val="26"/>
        </w:rPr>
        <w:t xml:space="preserve"> </w:t>
      </w:r>
      <w:r w:rsidR="00657D98" w:rsidRPr="00B80832">
        <w:rPr>
          <w:i/>
          <w:iCs/>
          <w:sz w:val="26"/>
          <w:szCs w:val="26"/>
        </w:rPr>
        <w:t>30</w:t>
      </w:r>
      <w:r w:rsidRPr="00B80832">
        <w:rPr>
          <w:i/>
          <w:iCs/>
          <w:sz w:val="26"/>
          <w:szCs w:val="26"/>
        </w:rPr>
        <w:t xml:space="preserve"> </w:t>
      </w:r>
      <w:r w:rsidR="00C12C47" w:rsidRPr="00B80832">
        <w:rPr>
          <w:i/>
          <w:iCs/>
          <w:sz w:val="26"/>
          <w:szCs w:val="26"/>
        </w:rPr>
        <w:t>tháng</w:t>
      </w:r>
      <w:r w:rsidR="00657D98" w:rsidRPr="00B80832">
        <w:rPr>
          <w:i/>
          <w:iCs/>
          <w:sz w:val="26"/>
          <w:szCs w:val="26"/>
        </w:rPr>
        <w:t xml:space="preserve"> 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Giấy chứng nhận hoàn thành khóa học được trình bày trong 1 trang giấy khổ A4 (210mm x 297mm).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Định lề Giấy chứng nhận hoàn thành khóa học:</w:t>
      </w:r>
    </w:p>
    <w:p w:rsidR="00D80EAA" w:rsidRPr="00B80832" w:rsidRDefault="00C12C47" w:rsidP="00CF6B0C">
      <w:pPr>
        <w:widowControl w:val="0"/>
        <w:autoSpaceDE w:val="0"/>
        <w:autoSpaceDN w:val="0"/>
        <w:adjustRightInd w:val="0"/>
        <w:spacing w:before="120"/>
        <w:rPr>
          <w:sz w:val="26"/>
          <w:szCs w:val="26"/>
        </w:rPr>
      </w:pPr>
      <w:r w:rsidRPr="00B80832">
        <w:rPr>
          <w:sz w:val="26"/>
          <w:szCs w:val="26"/>
        </w:rPr>
        <w:t>a) Lề trê</w:t>
      </w:r>
      <w:r w:rsidR="00D80EAA" w:rsidRPr="00B80832">
        <w:rPr>
          <w:sz w:val="26"/>
          <w:szCs w:val="26"/>
        </w:rPr>
        <w:t>n: Cách mép trên từ 20 - 25 mm;</w:t>
      </w:r>
    </w:p>
    <w:p w:rsidR="00D80EAA" w:rsidRPr="00B80832" w:rsidRDefault="00C12C47" w:rsidP="00CF6B0C">
      <w:pPr>
        <w:widowControl w:val="0"/>
        <w:autoSpaceDE w:val="0"/>
        <w:autoSpaceDN w:val="0"/>
        <w:adjustRightInd w:val="0"/>
        <w:spacing w:before="120"/>
        <w:rPr>
          <w:sz w:val="26"/>
          <w:szCs w:val="26"/>
        </w:rPr>
      </w:pPr>
      <w:r w:rsidRPr="00B80832">
        <w:rPr>
          <w:sz w:val="26"/>
          <w:szCs w:val="26"/>
        </w:rPr>
        <w:t>b) Lề dướ</w:t>
      </w:r>
      <w:r w:rsidR="00D80EAA" w:rsidRPr="00B80832">
        <w:rPr>
          <w:sz w:val="26"/>
          <w:szCs w:val="26"/>
        </w:rPr>
        <w:t>i: Cách mép dưới từ 20 - 25 mm;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Lề trái: Cách mép trái từ 30 - 35 mm;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 Lề phải: Cách mép phải từ 15 - 20 mm.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Kỹ thuật trình bày: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a) Quốc hiệu: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Quốc hiệu được trình bày chiếm </w:t>
      </w:r>
      <w:r w:rsidR="00F5648C" w:rsidRPr="00B80832">
        <w:rPr>
          <w:sz w:val="26"/>
          <w:szCs w:val="26"/>
        </w:rPr>
        <w:t>khoản</w:t>
      </w:r>
      <w:r w:rsidRPr="00B80832">
        <w:rPr>
          <w:sz w:val="26"/>
          <w:szCs w:val="26"/>
        </w:rPr>
        <w:t>g 1/2 trang giấy theo chiều ngang, ở</w:t>
      </w:r>
      <w:r w:rsidR="00DE4560" w:rsidRPr="00B80832">
        <w:rPr>
          <w:sz w:val="26"/>
          <w:szCs w:val="26"/>
        </w:rPr>
        <w:t xml:space="preserve"> </w:t>
      </w:r>
      <w:r w:rsidRPr="00B80832">
        <w:rPr>
          <w:sz w:val="26"/>
          <w:szCs w:val="26"/>
        </w:rPr>
        <w:t>phía trên, bên phải.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thứ nhất: “</w:t>
      </w:r>
      <w:r w:rsidRPr="00B80832">
        <w:rPr>
          <w:b/>
          <w:bCs/>
          <w:sz w:val="26"/>
          <w:szCs w:val="26"/>
        </w:rPr>
        <w:t>CỘNG HÒA XÃ HỘI CHỦ NGHĨA VIỆT NAM</w:t>
      </w:r>
      <w:r w:rsidRPr="00B80832">
        <w:rPr>
          <w:sz w:val="26"/>
          <w:szCs w:val="26"/>
        </w:rPr>
        <w:t>” được trình bày bằng chữ in hoa, phông chữ Times New Roman, cỡ chữ 12, kiểu chữ in hoa,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thứ hai: “</w:t>
      </w:r>
      <w:r w:rsidRPr="00B80832">
        <w:rPr>
          <w:b/>
          <w:bCs/>
          <w:sz w:val="26"/>
          <w:szCs w:val="26"/>
        </w:rPr>
        <w:t>Độc lập - Tự do - Hạnh phúc</w:t>
      </w:r>
      <w:r w:rsidRPr="00B80832">
        <w:rPr>
          <w:sz w:val="26"/>
          <w:szCs w:val="26"/>
        </w:rPr>
        <w:t>” được trình bày bằng phông chữ Times New Roman, cỡ chữ 13, kiểu chữ đứng, đậm; được đặt canh giữa dưới dòng thứ nhất; chữ cái đầu của các cụm từ được viết hoa, giữa các cụm từ có gạch nối, có cách chữ; phía dưới có đường kẻ ngang, nét liền, có độ dài bằng độ dài của dòng chữ.</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b) Tên cơ quan, tổ chức cấp trên và tên cơ sở đào tạo, bồi dưỡng, cơ sở đào</w:t>
      </w:r>
      <w:r w:rsidR="00250ABD" w:rsidRPr="00B80832">
        <w:rPr>
          <w:sz w:val="26"/>
          <w:szCs w:val="26"/>
        </w:rPr>
        <w:t xml:space="preserve"> </w:t>
      </w:r>
      <w:r w:rsidRPr="00B80832">
        <w:rPr>
          <w:sz w:val="26"/>
          <w:szCs w:val="26"/>
        </w:rPr>
        <w:t>tạo, nghiên cứu (bao gồm cả Học viện Hành chính Quốc gia).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Tên cơ quan, tổ chức cấp trên và tên cơ sở đào tạo, bồi dưỡng, cơ sở đào tạo, nghiên cứu được trình bày chiếm </w:t>
      </w:r>
      <w:r w:rsidR="00F5648C" w:rsidRPr="00B80832">
        <w:rPr>
          <w:sz w:val="26"/>
          <w:szCs w:val="26"/>
        </w:rPr>
        <w:t>khoản</w:t>
      </w:r>
      <w:r w:rsidRPr="00B80832">
        <w:rPr>
          <w:sz w:val="26"/>
          <w:szCs w:val="26"/>
        </w:rPr>
        <w:t>g 1/2 trang giấy theo chiều ngang, ở phía trên, bên trái.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thứ nhất: “TÊN CƠ QUAN, TỔ CHỨC CẤP TRÊN” là cơ quan, tổ chức cấp trên trực tiếp của cơ sở đào tạo, bồi dưỡng; cơ sở đào tạo, nghiên cứu được trình bày bằng phông chữ Times New Roman, cỡ chữ 12, kiểu chữ in hoa, đứng.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Dòng thứ hai: “</w:t>
      </w:r>
      <w:r w:rsidRPr="00B80832">
        <w:rPr>
          <w:b/>
          <w:bCs/>
          <w:sz w:val="26"/>
          <w:szCs w:val="26"/>
        </w:rPr>
        <w:t>TÊN CƠ SỞ ĐÀO TẠO, BỒI DƯỠNG HOẶC CƠ SỞ ĐÀO TẠO, NGHIÊN CỨU</w:t>
      </w:r>
      <w:r w:rsidRPr="00B80832">
        <w:rPr>
          <w:sz w:val="26"/>
          <w:szCs w:val="26"/>
        </w:rPr>
        <w:t>” được đặt canh giữa dưới dòng thứ nhất, ghi đầy đủ theo tên gọi chính thức trong văn bản pháp lý thành lập; trình bày bằng phông chữ Times New Roman, cỡ chữ 13, kiểu chữ in hoa,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c) "</w:t>
      </w:r>
      <w:r w:rsidRPr="00B80832">
        <w:rPr>
          <w:b/>
          <w:bCs/>
          <w:sz w:val="26"/>
          <w:szCs w:val="26"/>
        </w:rPr>
        <w:t>GIẤY CHỨNG NHẬN</w:t>
      </w:r>
      <w:r w:rsidRPr="00B80832">
        <w:rPr>
          <w:sz w:val="26"/>
          <w:szCs w:val="26"/>
        </w:rPr>
        <w:t>" được canh giữa trang giấy; trình bày bằng</w:t>
      </w:r>
      <w:r w:rsidR="009B348E" w:rsidRPr="00B80832">
        <w:rPr>
          <w:sz w:val="26"/>
          <w:szCs w:val="26"/>
        </w:rPr>
        <w:t xml:space="preserve"> </w:t>
      </w:r>
      <w:r w:rsidRPr="00B80832">
        <w:rPr>
          <w:sz w:val="26"/>
          <w:szCs w:val="26"/>
        </w:rPr>
        <w:t>phông chữ Times New Roman, cỡ chữ 14, kiểu chữ in hoa,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d) Tiếp theo là các dòng “Chứng nhận: Ông (Bà); Sinh ngày ... tháng ... năm; Đơn vị công tác; Đã hoàn thành </w:t>
      </w:r>
      <w:r w:rsidR="00F5648C" w:rsidRPr="00B80832">
        <w:rPr>
          <w:sz w:val="26"/>
          <w:szCs w:val="26"/>
        </w:rPr>
        <w:t>chương</w:t>
      </w:r>
      <w:r w:rsidRPr="00B80832">
        <w:rPr>
          <w:sz w:val="26"/>
          <w:szCs w:val="26"/>
        </w:rPr>
        <w:t xml:space="preserve"> trình; Từ ngày... tháng... năm... đến ngày... tháng... năm” được trình bày bằng phông chữ Times New Roman, cỡ chữ</w:t>
      </w:r>
      <w:r w:rsidR="00521619" w:rsidRPr="00B80832">
        <w:rPr>
          <w:sz w:val="26"/>
          <w:szCs w:val="26"/>
        </w:rPr>
        <w:t xml:space="preserve"> </w:t>
      </w:r>
      <w:r w:rsidRPr="00B80832">
        <w:rPr>
          <w:sz w:val="26"/>
          <w:szCs w:val="26"/>
        </w:rPr>
        <w:t>14, kiểu chữ đứng; chữ cái đầu của các cụm từ được viết hoa.</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 Các dòng chữ ghi địa danh và ngày, tháng, năm cấp giấy chứng nhận được trình bày bằng phông chữ Times New Roman, cỡ chữ 14, kiểu chữ nghiêng; đối với những số chỉ ngày nhỏ hơn 10 và tháng 1, 2 phải ghi thêm số 0 ở trước; sau địa danh có dấu phẩy.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e) Chức vụ, chữ ký, họ tên của người ký và dấu của cơ sở đào tạo, bồi dưỡng;</w:t>
      </w:r>
      <w:r w:rsidR="0078107E" w:rsidRPr="00B80832">
        <w:rPr>
          <w:sz w:val="26"/>
          <w:szCs w:val="26"/>
        </w:rPr>
        <w:t xml:space="preserve"> </w:t>
      </w:r>
      <w:r w:rsidRPr="00B80832">
        <w:rPr>
          <w:sz w:val="26"/>
          <w:szCs w:val="26"/>
        </w:rPr>
        <w:t xml:space="preserve">cơ sở đào tạo, nghiên cứu được trình bày chiếm </w:t>
      </w:r>
      <w:r w:rsidR="00F5648C" w:rsidRPr="00B80832">
        <w:rPr>
          <w:sz w:val="26"/>
          <w:szCs w:val="26"/>
        </w:rPr>
        <w:t>khoản</w:t>
      </w:r>
      <w:r w:rsidRPr="00B80832">
        <w:rPr>
          <w:sz w:val="26"/>
          <w:szCs w:val="26"/>
        </w:rPr>
        <w:t>g 1/2 trang giấy theo chiều ngang, ở phía dưới, bên phải. Chức vụ của người ký được trình bày bằng phông</w:t>
      </w:r>
      <w:r w:rsidR="0078107E" w:rsidRPr="00B80832">
        <w:rPr>
          <w:sz w:val="26"/>
          <w:szCs w:val="26"/>
        </w:rPr>
        <w:t xml:space="preserve"> </w:t>
      </w:r>
      <w:r w:rsidRPr="00B80832">
        <w:rPr>
          <w:sz w:val="26"/>
          <w:szCs w:val="26"/>
        </w:rPr>
        <w:t>chữ Times New Roman, cỡ chữ 13, kiểu chữ in hoa, đứng, đậm. Họ tên của người</w:t>
      </w:r>
      <w:r w:rsidR="0078107E" w:rsidRPr="00B80832">
        <w:rPr>
          <w:sz w:val="26"/>
          <w:szCs w:val="26"/>
        </w:rPr>
        <w:t xml:space="preserve"> </w:t>
      </w:r>
      <w:r w:rsidRPr="00B80832">
        <w:rPr>
          <w:sz w:val="26"/>
          <w:szCs w:val="26"/>
        </w:rPr>
        <w:t>ký được trình bày bằng chữ Times New Roman, cỡ chữ 14, kiểu chữ đứng, đậm.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g) Số và lưu Giấy chứng nhận được trình bày chiếm </w:t>
      </w:r>
      <w:r w:rsidR="00F5648C" w:rsidRPr="00B80832">
        <w:rPr>
          <w:sz w:val="26"/>
          <w:szCs w:val="26"/>
        </w:rPr>
        <w:t>khoản</w:t>
      </w:r>
      <w:r w:rsidRPr="00B80832">
        <w:rPr>
          <w:sz w:val="26"/>
          <w:szCs w:val="26"/>
        </w:rPr>
        <w:t>g 1/2 trang giấy theo chiều ngang, ở phía dưới, bên bên trái; trình bày bằng phông chữ Times New Roman, cỡ chữ 11, kiểu chữ đứng.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h) Dưới tên của cơ sở đào tạo, bồi dưỡng; cơ sở đào tạo, nghiên cứu là ảnh của</w:t>
      </w:r>
      <w:r w:rsidR="00247BC9" w:rsidRPr="00B80832">
        <w:rPr>
          <w:sz w:val="26"/>
          <w:szCs w:val="26"/>
        </w:rPr>
        <w:t xml:space="preserve"> </w:t>
      </w:r>
      <w:r w:rsidRPr="00B80832">
        <w:rPr>
          <w:sz w:val="26"/>
          <w:szCs w:val="26"/>
        </w:rPr>
        <w:t>người được chứng nhận, cỡ ảnh 4cm x 6cm, nền trắng, được đóng giáp lai.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Mẫu Giấy chứng nhận</w:t>
      </w:r>
    </w:p>
    <w:tbl>
      <w:tblPr>
        <w:tblW w:w="0" w:type="auto"/>
        <w:tblLook w:val="01E0" w:firstRow="1" w:lastRow="1" w:firstColumn="1" w:lastColumn="1" w:noHBand="0" w:noVBand="0"/>
      </w:tblPr>
      <w:tblGrid>
        <w:gridCol w:w="4432"/>
        <w:gridCol w:w="4428"/>
      </w:tblGrid>
      <w:tr w:rsidR="005D5F4B" w:rsidRPr="00B80832">
        <w:tc>
          <w:tcPr>
            <w:tcW w:w="4428" w:type="dxa"/>
            <w:shd w:val="clear" w:color="auto" w:fill="auto"/>
          </w:tcPr>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r w:rsidRPr="00B80832">
              <w:rPr>
                <w:sz w:val="26"/>
                <w:szCs w:val="26"/>
              </w:rPr>
              <w:t>TÊN CƠ QUAN, TỔ CHỨC CẤP TRÊN</w:t>
            </w:r>
            <w:r w:rsidRPr="00B80832">
              <w:rPr>
                <w:sz w:val="26"/>
                <w:szCs w:val="26"/>
              </w:rPr>
              <w:br/>
            </w:r>
            <w:r w:rsidRPr="00B80832">
              <w:rPr>
                <w:b/>
                <w:bCs/>
                <w:sz w:val="26"/>
                <w:szCs w:val="26"/>
              </w:rPr>
              <w:t>TÊN CƠ SỞ ĐÀO TẠO, BỒI DƯỠNG</w:t>
            </w:r>
            <w:r w:rsidRPr="00B80832">
              <w:rPr>
                <w:b/>
                <w:bCs/>
                <w:sz w:val="26"/>
                <w:szCs w:val="26"/>
              </w:rPr>
              <w:br/>
              <w:t>HOẶC CƠ SỞ ĐÀO TẠO, NGHIÊN CỨU</w:t>
            </w:r>
          </w:p>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2040"/>
              <w:gridCol w:w="1082"/>
            </w:tblGrid>
            <w:tr w:rsidR="005D5F4B" w:rsidRPr="00B80832">
              <w:tc>
                <w:tcPr>
                  <w:tcW w:w="1075" w:type="dxa"/>
                  <w:tcBorders>
                    <w:top w:val="nil"/>
                    <w:left w:val="nil"/>
                    <w:bottom w:val="nil"/>
                    <w:right w:val="single" w:sz="4" w:space="0" w:color="auto"/>
                  </w:tcBorders>
                  <w:shd w:val="clear" w:color="auto" w:fill="auto"/>
                </w:tcPr>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tc>
              <w:tc>
                <w:tcPr>
                  <w:tcW w:w="2040" w:type="dxa"/>
                  <w:tcBorders>
                    <w:left w:val="single" w:sz="4" w:space="0" w:color="auto"/>
                    <w:right w:val="single" w:sz="4" w:space="0" w:color="auto"/>
                  </w:tcBorders>
                  <w:shd w:val="clear" w:color="auto" w:fill="auto"/>
                  <w:vAlign w:val="center"/>
                </w:tcPr>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p w:rsidR="00D26716" w:rsidRPr="00B80832" w:rsidRDefault="00D26716" w:rsidP="00EC0FF4">
                  <w:pPr>
                    <w:widowControl w:val="0"/>
                    <w:autoSpaceDE w:val="0"/>
                    <w:autoSpaceDN w:val="0"/>
                    <w:adjustRightInd w:val="0"/>
                    <w:spacing w:before="120"/>
                    <w:jc w:val="center"/>
                    <w:textDirection w:val="btLr"/>
                    <w:textAlignment w:val="top"/>
                    <w:rPr>
                      <w:bCs/>
                      <w:sz w:val="26"/>
                      <w:szCs w:val="26"/>
                    </w:rPr>
                  </w:pPr>
                </w:p>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p w:rsidR="005D5F4B" w:rsidRPr="00B80832" w:rsidRDefault="005D5F4B" w:rsidP="00EC0FF4">
                  <w:pPr>
                    <w:widowControl w:val="0"/>
                    <w:autoSpaceDE w:val="0"/>
                    <w:autoSpaceDN w:val="0"/>
                    <w:adjustRightInd w:val="0"/>
                    <w:spacing w:before="120"/>
                    <w:jc w:val="center"/>
                    <w:textDirection w:val="btLr"/>
                    <w:textAlignment w:val="top"/>
                    <w:rPr>
                      <w:sz w:val="26"/>
                      <w:szCs w:val="26"/>
                    </w:rPr>
                  </w:pPr>
                  <w:r w:rsidRPr="00B80832">
                    <w:rPr>
                      <w:sz w:val="26"/>
                      <w:szCs w:val="26"/>
                    </w:rPr>
                    <w:t>Ảnh 4cm x 6cm</w:t>
                  </w:r>
                </w:p>
                <w:p w:rsidR="00D26716" w:rsidRPr="00B80832" w:rsidRDefault="00D26716" w:rsidP="00EC0FF4">
                  <w:pPr>
                    <w:widowControl w:val="0"/>
                    <w:autoSpaceDE w:val="0"/>
                    <w:autoSpaceDN w:val="0"/>
                    <w:adjustRightInd w:val="0"/>
                    <w:spacing w:before="120"/>
                    <w:jc w:val="center"/>
                    <w:textDirection w:val="btLr"/>
                    <w:textAlignment w:val="top"/>
                    <w:rPr>
                      <w:bCs/>
                      <w:sz w:val="26"/>
                      <w:szCs w:val="26"/>
                    </w:rPr>
                  </w:pPr>
                </w:p>
                <w:p w:rsidR="00D26716" w:rsidRPr="00B80832" w:rsidRDefault="00D26716" w:rsidP="00EC0FF4">
                  <w:pPr>
                    <w:widowControl w:val="0"/>
                    <w:autoSpaceDE w:val="0"/>
                    <w:autoSpaceDN w:val="0"/>
                    <w:adjustRightInd w:val="0"/>
                    <w:spacing w:before="120"/>
                    <w:jc w:val="center"/>
                    <w:textDirection w:val="btLr"/>
                    <w:textAlignment w:val="top"/>
                    <w:rPr>
                      <w:bCs/>
                      <w:sz w:val="26"/>
                      <w:szCs w:val="26"/>
                    </w:rPr>
                  </w:pPr>
                </w:p>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tc>
              <w:tc>
                <w:tcPr>
                  <w:tcW w:w="1082" w:type="dxa"/>
                  <w:tcBorders>
                    <w:top w:val="nil"/>
                    <w:left w:val="single" w:sz="4" w:space="0" w:color="auto"/>
                    <w:bottom w:val="nil"/>
                    <w:right w:val="nil"/>
                  </w:tcBorders>
                  <w:shd w:val="clear" w:color="auto" w:fill="auto"/>
                </w:tcPr>
                <w:p w:rsidR="005D5F4B" w:rsidRPr="00B80832" w:rsidRDefault="005D5F4B" w:rsidP="00EC0FF4">
                  <w:pPr>
                    <w:widowControl w:val="0"/>
                    <w:autoSpaceDE w:val="0"/>
                    <w:autoSpaceDN w:val="0"/>
                    <w:adjustRightInd w:val="0"/>
                    <w:spacing w:before="120"/>
                    <w:jc w:val="center"/>
                    <w:textDirection w:val="btLr"/>
                    <w:textAlignment w:val="top"/>
                    <w:rPr>
                      <w:bCs/>
                      <w:sz w:val="26"/>
                      <w:szCs w:val="26"/>
                    </w:rPr>
                  </w:pPr>
                </w:p>
              </w:tc>
            </w:tr>
          </w:tbl>
          <w:p w:rsidR="005D5F4B" w:rsidRPr="00B80832" w:rsidRDefault="005D5F4B" w:rsidP="00EC0FF4">
            <w:pPr>
              <w:widowControl w:val="0"/>
              <w:autoSpaceDE w:val="0"/>
              <w:autoSpaceDN w:val="0"/>
              <w:adjustRightInd w:val="0"/>
              <w:spacing w:before="120"/>
              <w:jc w:val="center"/>
              <w:textDirection w:val="btLr"/>
              <w:textAlignment w:val="top"/>
              <w:rPr>
                <w:sz w:val="26"/>
                <w:szCs w:val="26"/>
              </w:rPr>
            </w:pPr>
          </w:p>
        </w:tc>
        <w:tc>
          <w:tcPr>
            <w:tcW w:w="4428" w:type="dxa"/>
            <w:shd w:val="clear" w:color="auto" w:fill="auto"/>
          </w:tcPr>
          <w:p w:rsidR="005D5F4B" w:rsidRPr="00B80832" w:rsidRDefault="005D5F4B" w:rsidP="00EC0FF4">
            <w:pPr>
              <w:widowControl w:val="0"/>
              <w:autoSpaceDE w:val="0"/>
              <w:autoSpaceDN w:val="0"/>
              <w:adjustRightInd w:val="0"/>
              <w:spacing w:before="120"/>
              <w:jc w:val="center"/>
              <w:textDirection w:val="btLr"/>
              <w:textAlignment w:val="top"/>
              <w:rPr>
                <w:b/>
                <w:sz w:val="26"/>
                <w:szCs w:val="26"/>
              </w:rPr>
            </w:pPr>
            <w:r w:rsidRPr="00B80832">
              <w:rPr>
                <w:b/>
                <w:sz w:val="26"/>
                <w:szCs w:val="26"/>
              </w:rPr>
              <w:t>CỘNG HÒA XÃ HỘI CHỦ NGHĨA VIỆT NAM</w:t>
            </w:r>
            <w:r w:rsidRPr="00B80832">
              <w:rPr>
                <w:b/>
                <w:sz w:val="26"/>
                <w:szCs w:val="26"/>
              </w:rPr>
              <w:br/>
              <w:t xml:space="preserve">Độc lập - Tự do - Hạnh phúc </w:t>
            </w:r>
            <w:r w:rsidRPr="00B80832">
              <w:rPr>
                <w:b/>
                <w:sz w:val="26"/>
                <w:szCs w:val="26"/>
              </w:rPr>
              <w:br/>
              <w:t>---------------</w:t>
            </w:r>
          </w:p>
          <w:p w:rsidR="006942B1" w:rsidRPr="00B80832" w:rsidRDefault="006942B1" w:rsidP="00EC0FF4">
            <w:pPr>
              <w:widowControl w:val="0"/>
              <w:autoSpaceDE w:val="0"/>
              <w:autoSpaceDN w:val="0"/>
              <w:adjustRightInd w:val="0"/>
              <w:spacing w:before="120"/>
              <w:jc w:val="center"/>
              <w:textDirection w:val="btLr"/>
              <w:textAlignment w:val="top"/>
              <w:rPr>
                <w:b/>
                <w:sz w:val="26"/>
                <w:szCs w:val="26"/>
              </w:rPr>
            </w:pPr>
          </w:p>
          <w:p w:rsidR="006942B1" w:rsidRPr="00B80832" w:rsidRDefault="006942B1"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GIẤY CHỨNG NHẬN</w:t>
            </w:r>
            <w:r w:rsidRPr="00B80832">
              <w:rPr>
                <w:b/>
                <w:bCs/>
                <w:sz w:val="26"/>
                <w:szCs w:val="26"/>
              </w:rPr>
              <w:br/>
              <w:t>HOÀN THÀNH KHÓA HỌC</w:t>
            </w:r>
          </w:p>
        </w:tc>
      </w:tr>
      <w:tr w:rsidR="00B95CC1" w:rsidRPr="00B80832">
        <w:tc>
          <w:tcPr>
            <w:tcW w:w="8856" w:type="dxa"/>
            <w:gridSpan w:val="2"/>
            <w:shd w:val="clear" w:color="auto" w:fill="auto"/>
          </w:tcPr>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Chứng nhận: Ông (Bà)</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Sinh ngày ……… tháng ……… năm ………</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Đơn vị công tác:</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 xml:space="preserve">Đã hoàn thành </w:t>
            </w:r>
            <w:r w:rsidR="00F5648C" w:rsidRPr="00B80832">
              <w:rPr>
                <w:sz w:val="26"/>
                <w:szCs w:val="26"/>
              </w:rPr>
              <w:t>chương</w:t>
            </w:r>
            <w:r w:rsidRPr="00B80832">
              <w:rPr>
                <w:sz w:val="26"/>
                <w:szCs w:val="26"/>
              </w:rPr>
              <w:t xml:space="preserve"> trình:</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w:t>
            </w:r>
          </w:p>
          <w:p w:rsidR="00EC3C6B" w:rsidRPr="00B80832" w:rsidRDefault="00EC3C6B" w:rsidP="00EC0FF4">
            <w:pPr>
              <w:widowControl w:val="0"/>
              <w:autoSpaceDE w:val="0"/>
              <w:autoSpaceDN w:val="0"/>
              <w:adjustRightInd w:val="0"/>
              <w:spacing w:before="120"/>
              <w:textDirection w:val="btLr"/>
              <w:textAlignment w:val="top"/>
              <w:rPr>
                <w:sz w:val="26"/>
                <w:szCs w:val="26"/>
              </w:rPr>
            </w:pPr>
            <w:r w:rsidRPr="00B80832">
              <w:rPr>
                <w:sz w:val="26"/>
                <w:szCs w:val="26"/>
              </w:rPr>
              <w:t>Từ ngày ……… tháng ……… năm ……… đến ngày ……… tháng ……… năm</w:t>
            </w:r>
          </w:p>
          <w:p w:rsidR="00B95CC1" w:rsidRPr="00B80832" w:rsidRDefault="00EC3C6B" w:rsidP="00EC0FF4">
            <w:pPr>
              <w:widowControl w:val="0"/>
              <w:autoSpaceDE w:val="0"/>
              <w:autoSpaceDN w:val="0"/>
              <w:adjustRightInd w:val="0"/>
              <w:spacing w:before="120"/>
              <w:textDirection w:val="btLr"/>
              <w:textAlignment w:val="top"/>
              <w:rPr>
                <w:b/>
                <w:sz w:val="26"/>
                <w:szCs w:val="26"/>
              </w:rPr>
            </w:pPr>
            <w:r w:rsidRPr="00B80832">
              <w:rPr>
                <w:sz w:val="26"/>
                <w:szCs w:val="26"/>
              </w:rPr>
              <w:t>Đã được cấp chứng chỉ số ……………………………………………</w:t>
            </w:r>
          </w:p>
        </w:tc>
      </w:tr>
      <w:tr w:rsidR="007B004E" w:rsidRPr="00B80832">
        <w:tc>
          <w:tcPr>
            <w:tcW w:w="4432" w:type="dxa"/>
            <w:shd w:val="clear" w:color="auto" w:fill="auto"/>
          </w:tcPr>
          <w:p w:rsidR="007B004E" w:rsidRPr="00B80832" w:rsidRDefault="007B004E" w:rsidP="00EC0FF4">
            <w:pPr>
              <w:widowControl w:val="0"/>
              <w:autoSpaceDE w:val="0"/>
              <w:autoSpaceDN w:val="0"/>
              <w:adjustRightInd w:val="0"/>
              <w:spacing w:before="120"/>
              <w:textDirection w:val="btLr"/>
              <w:textAlignment w:val="top"/>
              <w:rPr>
                <w:sz w:val="26"/>
                <w:szCs w:val="26"/>
              </w:rPr>
            </w:pPr>
          </w:p>
          <w:p w:rsidR="007B004E" w:rsidRPr="00B80832" w:rsidRDefault="007B004E" w:rsidP="00EC0FF4">
            <w:pPr>
              <w:widowControl w:val="0"/>
              <w:autoSpaceDE w:val="0"/>
              <w:autoSpaceDN w:val="0"/>
              <w:adjustRightInd w:val="0"/>
              <w:spacing w:before="120"/>
              <w:textDirection w:val="btLr"/>
              <w:textAlignment w:val="top"/>
              <w:rPr>
                <w:sz w:val="26"/>
                <w:szCs w:val="26"/>
              </w:rPr>
            </w:pPr>
            <w:r w:rsidRPr="00B80832">
              <w:rPr>
                <w:sz w:val="26"/>
                <w:szCs w:val="26"/>
              </w:rPr>
              <w:t>- Số:</w:t>
            </w:r>
          </w:p>
          <w:p w:rsidR="007B004E" w:rsidRPr="00B80832" w:rsidRDefault="007B004E" w:rsidP="00EC0FF4">
            <w:pPr>
              <w:widowControl w:val="0"/>
              <w:autoSpaceDE w:val="0"/>
              <w:autoSpaceDN w:val="0"/>
              <w:adjustRightInd w:val="0"/>
              <w:spacing w:before="120"/>
              <w:textDirection w:val="btLr"/>
              <w:textAlignment w:val="top"/>
              <w:rPr>
                <w:sz w:val="26"/>
                <w:szCs w:val="26"/>
              </w:rPr>
            </w:pPr>
            <w:r w:rsidRPr="00B80832">
              <w:rPr>
                <w:sz w:val="26"/>
                <w:szCs w:val="26"/>
              </w:rPr>
              <w:t>- Lưu:</w:t>
            </w:r>
          </w:p>
        </w:tc>
        <w:tc>
          <w:tcPr>
            <w:tcW w:w="4424" w:type="dxa"/>
            <w:tcBorders>
              <w:left w:val="nil"/>
            </w:tcBorders>
            <w:shd w:val="clear" w:color="auto" w:fill="auto"/>
          </w:tcPr>
          <w:p w:rsidR="007B004E" w:rsidRPr="00B80832" w:rsidRDefault="007B004E" w:rsidP="00EC0FF4">
            <w:pPr>
              <w:widowControl w:val="0"/>
              <w:autoSpaceDE w:val="0"/>
              <w:autoSpaceDN w:val="0"/>
              <w:adjustRightInd w:val="0"/>
              <w:spacing w:before="120"/>
              <w:jc w:val="center"/>
              <w:textDirection w:val="btLr"/>
              <w:textAlignment w:val="top"/>
              <w:rPr>
                <w:sz w:val="26"/>
                <w:szCs w:val="26"/>
              </w:rPr>
            </w:pPr>
            <w:r w:rsidRPr="00B80832">
              <w:rPr>
                <w:i/>
                <w:iCs/>
                <w:sz w:val="26"/>
                <w:szCs w:val="26"/>
              </w:rPr>
              <w:t>Nơi cấp, ngày …. tháng …. năm.....</w:t>
            </w:r>
            <w:r w:rsidRPr="00B80832">
              <w:rPr>
                <w:i/>
                <w:iCs/>
                <w:sz w:val="26"/>
                <w:szCs w:val="26"/>
              </w:rPr>
              <w:br/>
            </w:r>
            <w:r w:rsidRPr="00B80832">
              <w:rPr>
                <w:b/>
                <w:bCs/>
                <w:sz w:val="26"/>
                <w:szCs w:val="26"/>
              </w:rPr>
              <w:t>GIÁM ĐỐC (HIỆU TRƯỞNG)</w:t>
            </w:r>
            <w:r w:rsidRPr="00B80832">
              <w:rPr>
                <w:b/>
                <w:bCs/>
                <w:sz w:val="26"/>
                <w:szCs w:val="26"/>
              </w:rPr>
              <w:br/>
            </w:r>
            <w:r w:rsidRPr="00B80832">
              <w:rPr>
                <w:b/>
                <w:bCs/>
                <w:sz w:val="26"/>
                <w:szCs w:val="26"/>
              </w:rPr>
              <w:br/>
            </w:r>
            <w:r w:rsidRPr="00B80832">
              <w:rPr>
                <w:b/>
                <w:bCs/>
                <w:sz w:val="26"/>
                <w:szCs w:val="26"/>
              </w:rPr>
              <w:br/>
            </w:r>
            <w:r w:rsidRPr="00B80832">
              <w:rPr>
                <w:b/>
                <w:bCs/>
                <w:sz w:val="26"/>
                <w:szCs w:val="26"/>
              </w:rPr>
              <w:br/>
            </w:r>
            <w:r w:rsidRPr="00B80832">
              <w:rPr>
                <w:b/>
                <w:bCs/>
                <w:sz w:val="26"/>
                <w:szCs w:val="26"/>
              </w:rPr>
              <w:br/>
            </w:r>
            <w:r w:rsidRPr="00B80832">
              <w:rPr>
                <w:i/>
                <w:iCs/>
                <w:sz w:val="26"/>
                <w:szCs w:val="26"/>
              </w:rPr>
              <w:t>(Ký tên, đóng dấu, ghi rõ họ tên)</w:t>
            </w:r>
          </w:p>
        </w:tc>
      </w:tr>
    </w:tbl>
    <w:p w:rsidR="005D5F4B" w:rsidRPr="00B80832" w:rsidRDefault="005D5F4B" w:rsidP="00CF6B0C">
      <w:pPr>
        <w:widowControl w:val="0"/>
        <w:autoSpaceDE w:val="0"/>
        <w:autoSpaceDN w:val="0"/>
        <w:adjustRightInd w:val="0"/>
        <w:spacing w:before="120"/>
        <w:rPr>
          <w:sz w:val="26"/>
          <w:szCs w:val="26"/>
        </w:rPr>
      </w:pPr>
    </w:p>
    <w:p w:rsidR="00C12C47" w:rsidRPr="00B80832" w:rsidRDefault="00031D1C" w:rsidP="00CF6B0C">
      <w:pPr>
        <w:widowControl w:val="0"/>
        <w:autoSpaceDE w:val="0"/>
        <w:autoSpaceDN w:val="0"/>
        <w:adjustRightInd w:val="0"/>
        <w:spacing w:before="120"/>
        <w:jc w:val="center"/>
        <w:rPr>
          <w:b/>
          <w:sz w:val="26"/>
          <w:szCs w:val="26"/>
        </w:rPr>
      </w:pPr>
      <w:bookmarkStart w:id="67" w:name="chuong_pl_2"/>
      <w:r w:rsidRPr="00B80832">
        <w:rPr>
          <w:b/>
          <w:bCs/>
          <w:sz w:val="26"/>
          <w:szCs w:val="26"/>
        </w:rPr>
        <w:t>PHỤ LỤC III</w:t>
      </w:r>
      <w:bookmarkEnd w:id="67"/>
    </w:p>
    <w:p w:rsidR="00C12C47" w:rsidRPr="00B80832" w:rsidRDefault="00031D1C" w:rsidP="00CF6B0C">
      <w:pPr>
        <w:widowControl w:val="0"/>
        <w:autoSpaceDE w:val="0"/>
        <w:autoSpaceDN w:val="0"/>
        <w:adjustRightInd w:val="0"/>
        <w:spacing w:before="120"/>
        <w:jc w:val="center"/>
        <w:rPr>
          <w:iCs/>
          <w:sz w:val="26"/>
          <w:szCs w:val="26"/>
        </w:rPr>
      </w:pPr>
      <w:bookmarkStart w:id="68" w:name="chuong_pl_2_name"/>
      <w:r w:rsidRPr="00B80832">
        <w:rPr>
          <w:bCs/>
          <w:sz w:val="26"/>
          <w:szCs w:val="26"/>
        </w:rPr>
        <w:t xml:space="preserve">PHIẾU ĐÁNH GIÁ CHẤT LƯỢNG </w:t>
      </w:r>
      <w:r w:rsidR="00F5648C" w:rsidRPr="00B80832">
        <w:rPr>
          <w:bCs/>
          <w:sz w:val="26"/>
          <w:szCs w:val="26"/>
        </w:rPr>
        <w:t>CHƯƠNG</w:t>
      </w:r>
      <w:r w:rsidRPr="00B80832">
        <w:rPr>
          <w:bCs/>
          <w:sz w:val="26"/>
          <w:szCs w:val="26"/>
        </w:rPr>
        <w:t xml:space="preserve"> TRÌNH, TÀI LIỆU BỒI DƯỠNG CÁN BỘ, CÔNG CHỨC, VIÊN CHỨC</w:t>
      </w:r>
      <w:bookmarkEnd w:id="68"/>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Pr="00B80832">
        <w:rPr>
          <w:i/>
          <w:iCs/>
          <w:sz w:val="26"/>
          <w:szCs w:val="26"/>
        </w:rPr>
        <w:t xml:space="preserve"> </w:t>
      </w:r>
      <w:r w:rsidR="00657D98" w:rsidRPr="00B80832">
        <w:rPr>
          <w:i/>
          <w:iCs/>
          <w:sz w:val="26"/>
          <w:szCs w:val="26"/>
        </w:rPr>
        <w:t>30</w:t>
      </w:r>
      <w:r w:rsidR="008053DE" w:rsidRPr="00B80832">
        <w:rPr>
          <w:i/>
          <w:iCs/>
          <w:sz w:val="26"/>
          <w:szCs w:val="26"/>
        </w:rPr>
        <w:t xml:space="preserve"> </w:t>
      </w:r>
      <w:r w:rsidR="00C12C47" w:rsidRPr="00B80832">
        <w:rPr>
          <w:i/>
          <w:iCs/>
          <w:sz w:val="26"/>
          <w:szCs w:val="26"/>
        </w:rPr>
        <w:t>tháng</w:t>
      </w:r>
      <w:r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705B31" w:rsidRPr="00B80832">
        <w:tc>
          <w:tcPr>
            <w:tcW w:w="6642" w:type="dxa"/>
            <w:tcBorders>
              <w:top w:val="nil"/>
              <w:left w:val="nil"/>
              <w:bottom w:val="nil"/>
              <w:right w:val="single" w:sz="4" w:space="0" w:color="auto"/>
            </w:tcBorders>
            <w:shd w:val="clear" w:color="auto" w:fill="auto"/>
          </w:tcPr>
          <w:p w:rsidR="00705B31" w:rsidRPr="00B80832" w:rsidRDefault="00705B31"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705B31" w:rsidRPr="00B80832" w:rsidRDefault="00705B31"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C12C47" w:rsidRPr="00B80832" w:rsidRDefault="00C12C47" w:rsidP="00CF6B0C">
      <w:pPr>
        <w:widowControl w:val="0"/>
        <w:autoSpaceDE w:val="0"/>
        <w:autoSpaceDN w:val="0"/>
        <w:adjustRightInd w:val="0"/>
        <w:spacing w:before="120"/>
        <w:jc w:val="right"/>
        <w:rPr>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chất lượng </w:t>
      </w:r>
      <w:r w:rsidR="00F5648C" w:rsidRPr="00B80832">
        <w:rPr>
          <w:sz w:val="26"/>
          <w:szCs w:val="26"/>
        </w:rPr>
        <w:t>chương</w:t>
      </w:r>
      <w:r w:rsidRPr="00B80832">
        <w:rPr>
          <w:sz w:val="26"/>
          <w:szCs w:val="26"/>
        </w:rPr>
        <w:t xml:space="preserve"> trình, tài liệu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w:t>
      </w:r>
      <w:r w:rsidR="00F5648C" w:rsidRPr="00B80832">
        <w:rPr>
          <w:sz w:val="26"/>
          <w:szCs w:val="26"/>
        </w:rPr>
        <w:t>chương</w:t>
      </w:r>
      <w:r w:rsidRPr="00B80832">
        <w:rPr>
          <w:sz w:val="26"/>
          <w:szCs w:val="26"/>
        </w:rPr>
        <w:t xml:space="preserve"> trình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b/>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chất lượng </w:t>
      </w:r>
      <w:r w:rsidR="00F5648C" w:rsidRPr="00B80832">
        <w:rPr>
          <w:b/>
          <w:bCs/>
          <w:sz w:val="26"/>
          <w:szCs w:val="26"/>
        </w:rPr>
        <w:t>chương</w:t>
      </w:r>
      <w:r w:rsidRPr="00B80832">
        <w:rPr>
          <w:b/>
          <w:bCs/>
          <w:sz w:val="26"/>
          <w:szCs w:val="26"/>
        </w:rPr>
        <w:t xml:space="preserve"> trình, tài liệu bồi dưỡng mà Ông/Bà trực tiếp được học tập. Ông/Bà hãy lựa chọn mức đánh giá (con số) trong thang đánh giá mà mình thấy phù hợp nhất về từng tiêu chí, đánh dấu x hoặc </w:t>
      </w:r>
      <w:r w:rsidR="00BF5EFD" w:rsidRPr="00B80832">
        <w:rPr>
          <w:b/>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CellMar>
          <w:left w:w="0" w:type="dxa"/>
          <w:right w:w="0" w:type="dxa"/>
        </w:tblCellMar>
        <w:tblLook w:val="0000" w:firstRow="0" w:lastRow="0" w:firstColumn="0" w:lastColumn="0" w:noHBand="0" w:noVBand="0"/>
      </w:tblPr>
      <w:tblGrid>
        <w:gridCol w:w="1815"/>
        <w:gridCol w:w="1812"/>
        <w:gridCol w:w="1818"/>
        <w:gridCol w:w="1812"/>
        <w:gridCol w:w="1814"/>
      </w:tblGrid>
      <w:tr w:rsidR="00C12C47" w:rsidRPr="00B80832">
        <w:tblPrEx>
          <w:tblCellMar>
            <w:top w:w="0" w:type="dxa"/>
            <w:left w:w="0" w:type="dxa"/>
            <w:bottom w:w="0" w:type="dxa"/>
            <w:right w:w="0" w:type="dxa"/>
          </w:tblCellMar>
        </w:tblPrEx>
        <w:tc>
          <w:tcPr>
            <w:tcW w:w="1000" w:type="pct"/>
            <w:vAlign w:val="center"/>
          </w:tcPr>
          <w:p w:rsidR="00C12C47" w:rsidRPr="00B80832" w:rsidRDefault="00537366" w:rsidP="00CF6B0C">
            <w:pPr>
              <w:widowControl w:val="0"/>
              <w:autoSpaceDE w:val="0"/>
              <w:autoSpaceDN w:val="0"/>
              <w:adjustRightInd w:val="0"/>
              <w:spacing w:before="120"/>
              <w:jc w:val="center"/>
              <w:rPr>
                <w:sz w:val="26"/>
                <w:szCs w:val="26"/>
              </w:rPr>
            </w:pPr>
            <w:r w:rsidRPr="00B80832">
              <w:rPr>
                <w:sz w:val="26"/>
                <w:szCs w:val="26"/>
              </w:rPr>
              <w:t>1</w:t>
            </w:r>
          </w:p>
        </w:tc>
        <w:tc>
          <w:tcPr>
            <w:tcW w:w="999" w:type="pct"/>
            <w:vAlign w:val="center"/>
          </w:tcPr>
          <w:p w:rsidR="00C12C47" w:rsidRPr="00B80832" w:rsidRDefault="00537366" w:rsidP="00CF6B0C">
            <w:pPr>
              <w:widowControl w:val="0"/>
              <w:autoSpaceDE w:val="0"/>
              <w:autoSpaceDN w:val="0"/>
              <w:adjustRightInd w:val="0"/>
              <w:spacing w:before="120"/>
              <w:jc w:val="center"/>
              <w:rPr>
                <w:sz w:val="26"/>
                <w:szCs w:val="26"/>
              </w:rPr>
            </w:pPr>
            <w:r w:rsidRPr="00B80832">
              <w:rPr>
                <w:sz w:val="26"/>
                <w:szCs w:val="26"/>
              </w:rPr>
              <w:t>2</w:t>
            </w:r>
          </w:p>
        </w:tc>
        <w:tc>
          <w:tcPr>
            <w:tcW w:w="1002" w:type="pct"/>
            <w:vAlign w:val="center"/>
          </w:tcPr>
          <w:p w:rsidR="00C12C47" w:rsidRPr="00B80832" w:rsidRDefault="00537366" w:rsidP="00CF6B0C">
            <w:pPr>
              <w:widowControl w:val="0"/>
              <w:autoSpaceDE w:val="0"/>
              <w:autoSpaceDN w:val="0"/>
              <w:adjustRightInd w:val="0"/>
              <w:spacing w:before="120"/>
              <w:jc w:val="center"/>
              <w:rPr>
                <w:sz w:val="26"/>
                <w:szCs w:val="26"/>
              </w:rPr>
            </w:pPr>
            <w:r w:rsidRPr="00B80832">
              <w:rPr>
                <w:sz w:val="26"/>
                <w:szCs w:val="26"/>
              </w:rPr>
              <w:t>3</w:t>
            </w:r>
          </w:p>
        </w:tc>
        <w:tc>
          <w:tcPr>
            <w:tcW w:w="999" w:type="pct"/>
            <w:vAlign w:val="center"/>
          </w:tcPr>
          <w:p w:rsidR="00C12C47" w:rsidRPr="00B80832" w:rsidRDefault="00537366" w:rsidP="00CF6B0C">
            <w:pPr>
              <w:widowControl w:val="0"/>
              <w:autoSpaceDE w:val="0"/>
              <w:autoSpaceDN w:val="0"/>
              <w:adjustRightInd w:val="0"/>
              <w:spacing w:before="120"/>
              <w:jc w:val="center"/>
              <w:rPr>
                <w:sz w:val="26"/>
                <w:szCs w:val="26"/>
              </w:rPr>
            </w:pPr>
            <w:r w:rsidRPr="00B80832">
              <w:rPr>
                <w:sz w:val="26"/>
                <w:szCs w:val="26"/>
              </w:rPr>
              <w:t>4</w:t>
            </w:r>
          </w:p>
        </w:tc>
        <w:tc>
          <w:tcPr>
            <w:tcW w:w="1000" w:type="pct"/>
            <w:vAlign w:val="center"/>
          </w:tcPr>
          <w:p w:rsidR="00C12C47" w:rsidRPr="00B80832" w:rsidRDefault="00537366" w:rsidP="00CF6B0C">
            <w:pPr>
              <w:widowControl w:val="0"/>
              <w:autoSpaceDE w:val="0"/>
              <w:autoSpaceDN w:val="0"/>
              <w:adjustRightInd w:val="0"/>
              <w:spacing w:before="120"/>
              <w:jc w:val="center"/>
              <w:rPr>
                <w:sz w:val="26"/>
                <w:szCs w:val="26"/>
              </w:rPr>
            </w:pPr>
            <w:r w:rsidRPr="00B80832">
              <w:rPr>
                <w:sz w:val="26"/>
                <w:szCs w:val="26"/>
              </w:rPr>
              <w:t>5</w:t>
            </w:r>
          </w:p>
        </w:tc>
      </w:tr>
      <w:tr w:rsidR="00C12C47" w:rsidRPr="00B80832">
        <w:tblPrEx>
          <w:tblCellMar>
            <w:top w:w="0" w:type="dxa"/>
            <w:left w:w="0" w:type="dxa"/>
            <w:bottom w:w="0" w:type="dxa"/>
            <w:right w:w="0" w:type="dxa"/>
          </w:tblCellMar>
        </w:tblPrEx>
        <w:tc>
          <w:tcPr>
            <w:tcW w:w="1000"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Khá</w:t>
            </w:r>
          </w:p>
        </w:tc>
        <w:tc>
          <w:tcPr>
            <w:tcW w:w="999"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C12C47" w:rsidRPr="00B80832" w:rsidRDefault="00F5648C" w:rsidP="00CF6B0C">
            <w:pPr>
              <w:widowControl w:val="0"/>
              <w:autoSpaceDE w:val="0"/>
              <w:autoSpaceDN w:val="0"/>
              <w:adjustRightInd w:val="0"/>
              <w:spacing w:before="120"/>
              <w:rPr>
                <w:sz w:val="26"/>
                <w:szCs w:val="26"/>
              </w:rPr>
            </w:pPr>
            <w:r w:rsidRPr="00B80832">
              <w:rPr>
                <w:sz w:val="26"/>
                <w:szCs w:val="26"/>
              </w:rPr>
              <w:t>Mục</w:t>
            </w:r>
            <w:r w:rsidR="00C12C47" w:rsidRPr="00B80832">
              <w:rPr>
                <w:sz w:val="26"/>
                <w:szCs w:val="26"/>
              </w:rPr>
              <w:t xml:space="preserve"> tiêu của </w:t>
            </w:r>
            <w:r w:rsidRPr="00B80832">
              <w:rPr>
                <w:sz w:val="26"/>
                <w:szCs w:val="26"/>
              </w:rPr>
              <w:t>chương</w:t>
            </w:r>
            <w:r w:rsidR="00C12C47" w:rsidRPr="00B80832">
              <w:rPr>
                <w:sz w:val="26"/>
                <w:szCs w:val="26"/>
              </w:rPr>
              <w:t xml:space="preserve"> trình được xác định rõ ràng</w:t>
            </w:r>
          </w:p>
        </w:tc>
        <w:tc>
          <w:tcPr>
            <w:tcW w:w="358" w:type="pct"/>
            <w:vAlign w:val="center"/>
          </w:tcPr>
          <w:p w:rsidR="00C12C47"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C12C47"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C12C47"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C12C47"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C12C47"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 xml:space="preserve">Chuẩn đầu ra của </w:t>
            </w:r>
            <w:r w:rsidR="00F5648C" w:rsidRPr="00B80832">
              <w:rPr>
                <w:sz w:val="26"/>
                <w:szCs w:val="26"/>
              </w:rPr>
              <w:t>chương</w:t>
            </w:r>
            <w:r w:rsidRPr="00B80832">
              <w:rPr>
                <w:sz w:val="26"/>
                <w:szCs w:val="26"/>
              </w:rPr>
              <w:t xml:space="preserve"> trình được xác định rõ ràng, đáp ứng được các yêu cầu mà học viên cần đạt sau khi hoàn thành </w:t>
            </w:r>
            <w:r w:rsidR="00F5648C" w:rsidRPr="00B80832">
              <w:rPr>
                <w:sz w:val="26"/>
                <w:szCs w:val="26"/>
              </w:rPr>
              <w:t>chương</w:t>
            </w:r>
            <w:r w:rsidRPr="00B80832">
              <w:rPr>
                <w:sz w:val="26"/>
                <w:szCs w:val="26"/>
              </w:rPr>
              <w:t xml:space="preserve"> trình</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Nội dung tài liệu không trùng lặp với nội dung của các tài liệu khác</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Nội dung tài liệu bảo đảm kết hợp giữa lý luận và thực tiễn</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Tài liệu được biên soạn bảo đảm cân đối giữa lý thuyết, câu hỏi thảo luận, thực hành và bài tập tình huống thực tiễn</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6</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Tài liệu có cấu trúc, trình tự logic; ngôn ngữ, chính tả và thể thức đúng quy định</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7</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 xml:space="preserve">Đóng góp của mỗi </w:t>
            </w:r>
            <w:r w:rsidR="00F5648C" w:rsidRPr="00B80832">
              <w:rPr>
                <w:sz w:val="26"/>
                <w:szCs w:val="26"/>
              </w:rPr>
              <w:t>phần</w:t>
            </w:r>
            <w:r w:rsidRPr="00B80832">
              <w:rPr>
                <w:sz w:val="26"/>
                <w:szCs w:val="26"/>
              </w:rPr>
              <w:t>, mỗi chuyên đề trong tài liệu đối với việc đạt chuẩn đầu ra là rõ ràng</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r w:rsidR="007D1E48" w:rsidRPr="00B80832">
        <w:tblPrEx>
          <w:tblCellMar>
            <w:top w:w="0" w:type="dxa"/>
            <w:left w:w="0" w:type="dxa"/>
            <w:bottom w:w="0" w:type="dxa"/>
            <w:right w:w="0" w:type="dxa"/>
          </w:tblCellMar>
        </w:tblPrEx>
        <w:tc>
          <w:tcPr>
            <w:tcW w:w="364"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8</w:t>
            </w:r>
          </w:p>
        </w:tc>
        <w:tc>
          <w:tcPr>
            <w:tcW w:w="2718" w:type="pct"/>
            <w:vAlign w:val="center"/>
          </w:tcPr>
          <w:p w:rsidR="007D1E48" w:rsidRPr="00B80832" w:rsidRDefault="007D1E48" w:rsidP="00CF6B0C">
            <w:pPr>
              <w:widowControl w:val="0"/>
              <w:autoSpaceDE w:val="0"/>
              <w:autoSpaceDN w:val="0"/>
              <w:adjustRightInd w:val="0"/>
              <w:spacing w:before="120"/>
              <w:rPr>
                <w:sz w:val="26"/>
                <w:szCs w:val="26"/>
              </w:rPr>
            </w:pPr>
            <w:r w:rsidRPr="00B80832">
              <w:rPr>
                <w:sz w:val="26"/>
                <w:szCs w:val="26"/>
              </w:rPr>
              <w:t xml:space="preserve">Tài liệu được thiết kế, biên soạn dựa trên chuẩn đầu ra của </w:t>
            </w:r>
            <w:r w:rsidR="00F5648C" w:rsidRPr="00B80832">
              <w:rPr>
                <w:sz w:val="26"/>
                <w:szCs w:val="26"/>
              </w:rPr>
              <w:t>chương</w:t>
            </w:r>
            <w:r w:rsidRPr="00B80832">
              <w:rPr>
                <w:sz w:val="26"/>
                <w:szCs w:val="26"/>
              </w:rPr>
              <w:t xml:space="preserve"> trình</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7D1E48" w:rsidRPr="00B80832" w:rsidRDefault="007D1E48" w:rsidP="00CF6B0C">
            <w:pPr>
              <w:widowControl w:val="0"/>
              <w:autoSpaceDE w:val="0"/>
              <w:autoSpaceDN w:val="0"/>
              <w:adjustRightInd w:val="0"/>
              <w:spacing w:before="120"/>
              <w:jc w:val="center"/>
              <w:rPr>
                <w:sz w:val="26"/>
                <w:szCs w:val="26"/>
              </w:rPr>
            </w:pPr>
            <w:r w:rsidRPr="00B80832">
              <w:rPr>
                <w:sz w:val="26"/>
                <w:szCs w:val="26"/>
              </w:rPr>
              <w:t>5</w:t>
            </w: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 xml:space="preserve">Câu 3. Những ý kiến đóng góp khác của Ông/Bà để nâng cao chất lượng </w:t>
      </w:r>
      <w:r w:rsidR="00F5648C" w:rsidRPr="00B80832">
        <w:rPr>
          <w:b/>
          <w:bCs/>
          <w:sz w:val="26"/>
          <w:szCs w:val="26"/>
        </w:rPr>
        <w:t>chương</w:t>
      </w:r>
      <w:r w:rsidRPr="00B80832">
        <w:rPr>
          <w:b/>
          <w:bCs/>
          <w:sz w:val="26"/>
          <w:szCs w:val="26"/>
        </w:rPr>
        <w:t xml:space="preserve"> trình, tài liệu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b/>
          <w:bCs/>
          <w:sz w:val="26"/>
          <w:szCs w:val="26"/>
        </w:rPr>
      </w:pPr>
      <w:r w:rsidRPr="00B80832">
        <w:rPr>
          <w:b/>
          <w:bCs/>
          <w:sz w:val="26"/>
          <w:szCs w:val="26"/>
        </w:rPr>
        <w:t>XIN TRÂN TRỌNG CẢM ƠN SỰ HỢP TÁC CỦA ÔNG/BÀ!</w:t>
      </w:r>
    </w:p>
    <w:p w:rsidR="003D0F69" w:rsidRPr="00B80832" w:rsidRDefault="003D0F69" w:rsidP="00CF6B0C">
      <w:pPr>
        <w:widowControl w:val="0"/>
        <w:autoSpaceDE w:val="0"/>
        <w:autoSpaceDN w:val="0"/>
        <w:adjustRightInd w:val="0"/>
        <w:spacing w:before="120"/>
        <w:jc w:val="center"/>
        <w:rPr>
          <w:sz w:val="26"/>
          <w:szCs w:val="26"/>
        </w:rPr>
      </w:pPr>
    </w:p>
    <w:p w:rsidR="00C12C47" w:rsidRPr="00B80832" w:rsidRDefault="003D0F69" w:rsidP="00CF6B0C">
      <w:pPr>
        <w:widowControl w:val="0"/>
        <w:autoSpaceDE w:val="0"/>
        <w:autoSpaceDN w:val="0"/>
        <w:adjustRightInd w:val="0"/>
        <w:spacing w:before="120"/>
        <w:jc w:val="center"/>
        <w:rPr>
          <w:b/>
          <w:sz w:val="26"/>
          <w:szCs w:val="26"/>
        </w:rPr>
      </w:pPr>
      <w:bookmarkStart w:id="69" w:name="chuong_pl_3"/>
      <w:r w:rsidRPr="00B80832">
        <w:rPr>
          <w:b/>
          <w:bCs/>
          <w:sz w:val="26"/>
          <w:szCs w:val="26"/>
        </w:rPr>
        <w:t>PHỤ LỤC IV</w:t>
      </w:r>
      <w:bookmarkEnd w:id="69"/>
    </w:p>
    <w:p w:rsidR="00C12C47" w:rsidRPr="00B80832" w:rsidRDefault="003D0F69" w:rsidP="00CF6B0C">
      <w:pPr>
        <w:widowControl w:val="0"/>
        <w:autoSpaceDE w:val="0"/>
        <w:autoSpaceDN w:val="0"/>
        <w:adjustRightInd w:val="0"/>
        <w:spacing w:before="120"/>
        <w:jc w:val="center"/>
        <w:rPr>
          <w:sz w:val="26"/>
          <w:szCs w:val="26"/>
        </w:rPr>
      </w:pPr>
      <w:bookmarkStart w:id="70" w:name="chuong_pl_3_name"/>
      <w:r w:rsidRPr="00B80832">
        <w:rPr>
          <w:bCs/>
          <w:sz w:val="26"/>
          <w:szCs w:val="26"/>
        </w:rPr>
        <w:t>PHIẾU ĐÁNH GIÁ HỌC VIÊN THAM GIA KHÓA BỒI DƯỠNG CÁN BỘ, CÔNG CHỨC, VIÊN CHỨC</w:t>
      </w:r>
      <w:bookmarkEnd w:id="70"/>
      <w:r w:rsidR="00F04742"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00F04742"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00F04742" w:rsidRPr="00B80832">
        <w:rPr>
          <w:i/>
          <w:iCs/>
          <w:sz w:val="26"/>
          <w:szCs w:val="26"/>
        </w:rPr>
        <w:t xml:space="preserve"> </w:t>
      </w:r>
      <w:r w:rsidR="00657D98" w:rsidRPr="00B80832">
        <w:rPr>
          <w:i/>
          <w:iCs/>
          <w:sz w:val="26"/>
          <w:szCs w:val="26"/>
        </w:rPr>
        <w:t>30</w:t>
      </w:r>
      <w:r w:rsidR="008053DE" w:rsidRPr="00B80832">
        <w:rPr>
          <w:i/>
          <w:iCs/>
          <w:sz w:val="26"/>
          <w:szCs w:val="26"/>
        </w:rPr>
        <w:t xml:space="preserve"> </w:t>
      </w:r>
      <w:r w:rsidR="00C12C47" w:rsidRPr="00B80832">
        <w:rPr>
          <w:i/>
          <w:iCs/>
          <w:sz w:val="26"/>
          <w:szCs w:val="26"/>
        </w:rPr>
        <w:t>tháng</w:t>
      </w:r>
      <w:r w:rsidR="00F04742" w:rsidRPr="00B80832">
        <w:rPr>
          <w:i/>
          <w:iCs/>
          <w:sz w:val="26"/>
          <w:szCs w:val="26"/>
        </w:rPr>
        <w:t xml:space="preserve"> </w:t>
      </w:r>
      <w:r w:rsidR="00657D98" w:rsidRPr="00B80832">
        <w:rPr>
          <w:i/>
          <w:iCs/>
          <w:sz w:val="26"/>
          <w:szCs w:val="26"/>
        </w:rPr>
        <w:t>04</w:t>
      </w:r>
      <w:r w:rsidR="008053DE" w:rsidRPr="00B80832">
        <w:rPr>
          <w:i/>
          <w:iCs/>
          <w:sz w:val="26"/>
          <w:szCs w:val="26"/>
        </w:rPr>
        <w:t xml:space="preserve"> </w:t>
      </w:r>
      <w:r w:rsidR="00C12C47" w:rsidRPr="00B80832">
        <w:rPr>
          <w:i/>
          <w:iCs/>
          <w:sz w:val="26"/>
          <w:szCs w:val="26"/>
        </w:rPr>
        <w:t>năm 2023</w:t>
      </w:r>
      <w:r w:rsidR="00F04742"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2B5DF8" w:rsidRPr="00B80832">
        <w:tc>
          <w:tcPr>
            <w:tcW w:w="6642" w:type="dxa"/>
            <w:tcBorders>
              <w:top w:val="nil"/>
              <w:left w:val="nil"/>
              <w:bottom w:val="nil"/>
              <w:right w:val="single" w:sz="4" w:space="0" w:color="auto"/>
            </w:tcBorders>
            <w:shd w:val="clear" w:color="auto" w:fill="auto"/>
          </w:tcPr>
          <w:p w:rsidR="002B5DF8" w:rsidRPr="00B80832" w:rsidRDefault="002B5DF8"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2B5DF8" w:rsidRPr="00B80832" w:rsidRDefault="002B5DF8"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6523DC" w:rsidRPr="00B80832" w:rsidRDefault="006523DC" w:rsidP="00CF6B0C">
      <w:pPr>
        <w:widowControl w:val="0"/>
        <w:autoSpaceDE w:val="0"/>
        <w:autoSpaceDN w:val="0"/>
        <w:adjustRightInd w:val="0"/>
        <w:spacing w:before="120"/>
        <w:rPr>
          <w:b/>
          <w:bCs/>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việc học viên tham gia khóa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bồi dưỡng</w:t>
      </w:r>
      <w:r w:rsidR="00A609C0" w:rsidRPr="00B80832">
        <w:rPr>
          <w:sz w:val="26"/>
          <w:szCs w:val="26"/>
        </w:rPr>
        <w:t xml:space="preserve"> </w:t>
      </w:r>
      <w:r w:rsidRPr="00B80832">
        <w:rPr>
          <w:sz w:val="26"/>
          <w:szCs w:val="26"/>
        </w:rPr>
        <w:t>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b/>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học viên của khóa bồi dưỡng mà Ông/Bà trực tiếp tham gia học tập (hoặc giảng dạy). Ông/Bà hãy lựa chọn mức đánh giá (con số) trong thang đánh giá mà mình thấy phù hợp nhất về từng tiêu chí đánh giá, đánh dấu x hoặc </w:t>
      </w:r>
      <w:r w:rsidR="00191508" w:rsidRPr="00B80832">
        <w:rPr>
          <w:b/>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813"/>
        <w:gridCol w:w="1810"/>
        <w:gridCol w:w="1816"/>
        <w:gridCol w:w="1810"/>
        <w:gridCol w:w="1812"/>
      </w:tblGrid>
      <w:tr w:rsidR="00C12C47" w:rsidRPr="00B80832">
        <w:tblPrEx>
          <w:tblCellMar>
            <w:top w:w="0" w:type="dxa"/>
            <w:left w:w="0" w:type="dxa"/>
            <w:bottom w:w="0" w:type="dxa"/>
            <w:right w:w="0" w:type="dxa"/>
          </w:tblCellMar>
        </w:tblPrEx>
        <w:tc>
          <w:tcPr>
            <w:tcW w:w="1000" w:type="pct"/>
            <w:vAlign w:val="center"/>
          </w:tcPr>
          <w:p w:rsidR="00C12C47" w:rsidRPr="00B80832" w:rsidRDefault="00191508" w:rsidP="00CF6B0C">
            <w:pPr>
              <w:widowControl w:val="0"/>
              <w:autoSpaceDE w:val="0"/>
              <w:autoSpaceDN w:val="0"/>
              <w:adjustRightInd w:val="0"/>
              <w:spacing w:before="120"/>
              <w:jc w:val="center"/>
              <w:rPr>
                <w:sz w:val="26"/>
                <w:szCs w:val="26"/>
              </w:rPr>
            </w:pPr>
            <w:r w:rsidRPr="00B80832">
              <w:rPr>
                <w:sz w:val="26"/>
                <w:szCs w:val="26"/>
              </w:rPr>
              <w:t>1</w:t>
            </w:r>
          </w:p>
        </w:tc>
        <w:tc>
          <w:tcPr>
            <w:tcW w:w="999" w:type="pct"/>
            <w:vAlign w:val="center"/>
          </w:tcPr>
          <w:p w:rsidR="00C12C47" w:rsidRPr="00B80832" w:rsidRDefault="00191508" w:rsidP="00CF6B0C">
            <w:pPr>
              <w:widowControl w:val="0"/>
              <w:autoSpaceDE w:val="0"/>
              <w:autoSpaceDN w:val="0"/>
              <w:adjustRightInd w:val="0"/>
              <w:spacing w:before="120"/>
              <w:jc w:val="center"/>
              <w:rPr>
                <w:sz w:val="26"/>
                <w:szCs w:val="26"/>
              </w:rPr>
            </w:pPr>
            <w:r w:rsidRPr="00B80832">
              <w:rPr>
                <w:sz w:val="26"/>
                <w:szCs w:val="26"/>
              </w:rPr>
              <w:t>2</w:t>
            </w:r>
          </w:p>
        </w:tc>
        <w:tc>
          <w:tcPr>
            <w:tcW w:w="1002" w:type="pct"/>
            <w:vAlign w:val="center"/>
          </w:tcPr>
          <w:p w:rsidR="00C12C47" w:rsidRPr="00B80832" w:rsidRDefault="00191508" w:rsidP="00CF6B0C">
            <w:pPr>
              <w:widowControl w:val="0"/>
              <w:autoSpaceDE w:val="0"/>
              <w:autoSpaceDN w:val="0"/>
              <w:adjustRightInd w:val="0"/>
              <w:spacing w:before="120"/>
              <w:jc w:val="center"/>
              <w:rPr>
                <w:sz w:val="26"/>
                <w:szCs w:val="26"/>
              </w:rPr>
            </w:pPr>
            <w:r w:rsidRPr="00B80832">
              <w:rPr>
                <w:sz w:val="26"/>
                <w:szCs w:val="26"/>
              </w:rPr>
              <w:t>3</w:t>
            </w:r>
          </w:p>
        </w:tc>
        <w:tc>
          <w:tcPr>
            <w:tcW w:w="999" w:type="pct"/>
            <w:vAlign w:val="center"/>
          </w:tcPr>
          <w:p w:rsidR="00C12C47" w:rsidRPr="00B80832" w:rsidRDefault="00191508" w:rsidP="00CF6B0C">
            <w:pPr>
              <w:widowControl w:val="0"/>
              <w:autoSpaceDE w:val="0"/>
              <w:autoSpaceDN w:val="0"/>
              <w:adjustRightInd w:val="0"/>
              <w:spacing w:before="120"/>
              <w:jc w:val="center"/>
              <w:rPr>
                <w:sz w:val="26"/>
                <w:szCs w:val="26"/>
              </w:rPr>
            </w:pPr>
            <w:r w:rsidRPr="00B80832">
              <w:rPr>
                <w:sz w:val="26"/>
                <w:szCs w:val="26"/>
              </w:rPr>
              <w:t>4</w:t>
            </w:r>
          </w:p>
        </w:tc>
        <w:tc>
          <w:tcPr>
            <w:tcW w:w="1000" w:type="pct"/>
            <w:vAlign w:val="center"/>
          </w:tcPr>
          <w:p w:rsidR="00C12C47" w:rsidRPr="00B80832" w:rsidRDefault="00191508" w:rsidP="00CF6B0C">
            <w:pPr>
              <w:widowControl w:val="0"/>
              <w:autoSpaceDE w:val="0"/>
              <w:autoSpaceDN w:val="0"/>
              <w:adjustRightInd w:val="0"/>
              <w:spacing w:before="120"/>
              <w:jc w:val="center"/>
              <w:rPr>
                <w:sz w:val="26"/>
                <w:szCs w:val="26"/>
              </w:rPr>
            </w:pPr>
            <w:r w:rsidRPr="00B80832">
              <w:rPr>
                <w:sz w:val="26"/>
                <w:szCs w:val="26"/>
              </w:rPr>
              <w:t>5</w:t>
            </w:r>
          </w:p>
        </w:tc>
      </w:tr>
      <w:tr w:rsidR="00C12C47" w:rsidRPr="00B80832">
        <w:tblPrEx>
          <w:tblCellMar>
            <w:top w:w="0" w:type="dxa"/>
            <w:left w:w="0" w:type="dxa"/>
            <w:bottom w:w="0" w:type="dxa"/>
            <w:right w:w="0" w:type="dxa"/>
          </w:tblCellMar>
        </w:tblPrEx>
        <w:tc>
          <w:tcPr>
            <w:tcW w:w="1000"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Khá</w:t>
            </w:r>
          </w:p>
        </w:tc>
        <w:tc>
          <w:tcPr>
            <w:tcW w:w="999"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C12C47" w:rsidRPr="00B80832" w:rsidRDefault="00C12C47" w:rsidP="00CF6B0C">
            <w:pPr>
              <w:widowControl w:val="0"/>
              <w:autoSpaceDE w:val="0"/>
              <w:autoSpaceDN w:val="0"/>
              <w:adjustRightInd w:val="0"/>
              <w:spacing w:before="120"/>
              <w:rPr>
                <w:sz w:val="26"/>
                <w:szCs w:val="26"/>
              </w:rPr>
            </w:pPr>
            <w:r w:rsidRPr="00B80832">
              <w:rPr>
                <w:sz w:val="26"/>
                <w:szCs w:val="26"/>
              </w:rPr>
              <w:t>Tích cực trao đổi, thảo luận nội dung các chuyên đề của khóa bồi dưỡng</w:t>
            </w:r>
          </w:p>
        </w:tc>
        <w:tc>
          <w:tcPr>
            <w:tcW w:w="358" w:type="pct"/>
            <w:vAlign w:val="center"/>
          </w:tcPr>
          <w:p w:rsidR="00C12C47" w:rsidRPr="00B80832" w:rsidRDefault="00CA4DDA"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C12C47" w:rsidRPr="00B80832" w:rsidRDefault="00CA4DDA"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C12C47" w:rsidRPr="00B80832" w:rsidRDefault="00CA4DDA"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C12C47" w:rsidRPr="00B80832" w:rsidRDefault="00CA4DDA"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C12C47" w:rsidRPr="00B80832" w:rsidRDefault="00CA4DDA" w:rsidP="00CF6B0C">
            <w:pPr>
              <w:widowControl w:val="0"/>
              <w:autoSpaceDE w:val="0"/>
              <w:autoSpaceDN w:val="0"/>
              <w:adjustRightInd w:val="0"/>
              <w:spacing w:before="120"/>
              <w:jc w:val="center"/>
              <w:rPr>
                <w:sz w:val="26"/>
                <w:szCs w:val="26"/>
              </w:rPr>
            </w:pPr>
            <w:r w:rsidRPr="00B80832">
              <w:rPr>
                <w:sz w:val="26"/>
                <w:szCs w:val="26"/>
              </w:rPr>
              <w:t>5</w:t>
            </w:r>
          </w:p>
        </w:tc>
      </w:tr>
      <w:tr w:rsidR="00CA4DDA" w:rsidRPr="00B80832">
        <w:tblPrEx>
          <w:tblCellMar>
            <w:top w:w="0" w:type="dxa"/>
            <w:left w:w="0" w:type="dxa"/>
            <w:bottom w:w="0" w:type="dxa"/>
            <w:right w:w="0" w:type="dxa"/>
          </w:tblCellMar>
        </w:tblPrEx>
        <w:tc>
          <w:tcPr>
            <w:tcW w:w="364"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CA4DDA" w:rsidRPr="00B80832" w:rsidRDefault="00CA4DDA" w:rsidP="00CF6B0C">
            <w:pPr>
              <w:widowControl w:val="0"/>
              <w:autoSpaceDE w:val="0"/>
              <w:autoSpaceDN w:val="0"/>
              <w:adjustRightInd w:val="0"/>
              <w:spacing w:before="120"/>
              <w:rPr>
                <w:sz w:val="26"/>
                <w:szCs w:val="26"/>
              </w:rPr>
            </w:pPr>
            <w:r w:rsidRPr="00B80832">
              <w:rPr>
                <w:sz w:val="26"/>
                <w:szCs w:val="26"/>
              </w:rPr>
              <w:t>Tích cực chia sẻ kinh nghiệm thực tiễn, tình huống thực tế trong thời gian học tập</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5</w:t>
            </w:r>
          </w:p>
        </w:tc>
      </w:tr>
      <w:tr w:rsidR="00CA4DDA" w:rsidRPr="00B80832">
        <w:tblPrEx>
          <w:tblCellMar>
            <w:top w:w="0" w:type="dxa"/>
            <w:left w:w="0" w:type="dxa"/>
            <w:bottom w:w="0" w:type="dxa"/>
            <w:right w:w="0" w:type="dxa"/>
          </w:tblCellMar>
        </w:tblPrEx>
        <w:tc>
          <w:tcPr>
            <w:tcW w:w="364"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CA4DDA" w:rsidRPr="00B80832" w:rsidRDefault="00CA4DDA" w:rsidP="00CF6B0C">
            <w:pPr>
              <w:widowControl w:val="0"/>
              <w:autoSpaceDE w:val="0"/>
              <w:autoSpaceDN w:val="0"/>
              <w:adjustRightInd w:val="0"/>
              <w:spacing w:before="120"/>
              <w:rPr>
                <w:sz w:val="26"/>
                <w:szCs w:val="26"/>
              </w:rPr>
            </w:pPr>
            <w:r w:rsidRPr="00B80832">
              <w:rPr>
                <w:sz w:val="26"/>
                <w:szCs w:val="26"/>
              </w:rPr>
              <w:t>Thực hiện tốt các hướng dẫn học tập của giảng viên</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5</w:t>
            </w:r>
          </w:p>
        </w:tc>
      </w:tr>
      <w:tr w:rsidR="00CA4DDA" w:rsidRPr="00B80832">
        <w:tblPrEx>
          <w:tblCellMar>
            <w:top w:w="0" w:type="dxa"/>
            <w:left w:w="0" w:type="dxa"/>
            <w:bottom w:w="0" w:type="dxa"/>
            <w:right w:w="0" w:type="dxa"/>
          </w:tblCellMar>
        </w:tblPrEx>
        <w:tc>
          <w:tcPr>
            <w:tcW w:w="364"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CA4DDA" w:rsidRPr="00B80832" w:rsidRDefault="00CA4DDA" w:rsidP="00CF6B0C">
            <w:pPr>
              <w:widowControl w:val="0"/>
              <w:autoSpaceDE w:val="0"/>
              <w:autoSpaceDN w:val="0"/>
              <w:adjustRightInd w:val="0"/>
              <w:spacing w:before="120"/>
              <w:rPr>
                <w:sz w:val="26"/>
                <w:szCs w:val="26"/>
              </w:rPr>
            </w:pPr>
            <w:r w:rsidRPr="00B80832">
              <w:rPr>
                <w:sz w:val="26"/>
                <w:szCs w:val="26"/>
              </w:rPr>
              <w:t>Thực hiện đầy đủ các quy định của khóa bồi dưỡng, của Học viện Hành chính Quốc gia, cơ sở đào tạo, bồi dưỡng, cơ sở đào tạo, nghiên cứu</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CA4DDA" w:rsidRPr="00B80832" w:rsidRDefault="00CA4DDA" w:rsidP="00CF6B0C">
            <w:pPr>
              <w:widowControl w:val="0"/>
              <w:autoSpaceDE w:val="0"/>
              <w:autoSpaceDN w:val="0"/>
              <w:adjustRightInd w:val="0"/>
              <w:spacing w:before="120"/>
              <w:jc w:val="center"/>
              <w:rPr>
                <w:sz w:val="26"/>
                <w:szCs w:val="26"/>
              </w:rPr>
            </w:pPr>
            <w:r w:rsidRPr="00B80832">
              <w:rPr>
                <w:sz w:val="26"/>
                <w:szCs w:val="26"/>
              </w:rPr>
              <w:t>5</w:t>
            </w: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3. Những ý kiến đóng góp khác của Ông/Bà để nâng cao chất lượng</w:t>
      </w:r>
      <w:r w:rsidR="00F30DDC" w:rsidRPr="00B80832">
        <w:rPr>
          <w:b/>
          <w:bCs/>
          <w:sz w:val="26"/>
          <w:szCs w:val="26"/>
        </w:rPr>
        <w:t xml:space="preserve"> </w:t>
      </w:r>
      <w:r w:rsidRPr="00B80832">
        <w:rPr>
          <w:b/>
          <w:bCs/>
          <w:sz w:val="26"/>
          <w:szCs w:val="26"/>
        </w:rPr>
        <w:t>tham gia học tập của học viên đối với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XIN TRÂN TRỌNG CẢM ƠN SỰ HỢP TÁC CỦA ÔNG/BÀ!</w:t>
      </w:r>
    </w:p>
    <w:p w:rsidR="00F30DDC" w:rsidRPr="00B80832" w:rsidRDefault="00F30DDC" w:rsidP="00CF6B0C">
      <w:pPr>
        <w:widowControl w:val="0"/>
        <w:autoSpaceDE w:val="0"/>
        <w:autoSpaceDN w:val="0"/>
        <w:adjustRightInd w:val="0"/>
        <w:spacing w:before="120"/>
        <w:jc w:val="center"/>
        <w:rPr>
          <w:b/>
          <w:bCs/>
          <w:sz w:val="26"/>
          <w:szCs w:val="26"/>
        </w:rPr>
      </w:pPr>
    </w:p>
    <w:p w:rsidR="00C12C47" w:rsidRPr="00B80832" w:rsidRDefault="00F30DDC" w:rsidP="00CF6B0C">
      <w:pPr>
        <w:widowControl w:val="0"/>
        <w:autoSpaceDE w:val="0"/>
        <w:autoSpaceDN w:val="0"/>
        <w:adjustRightInd w:val="0"/>
        <w:spacing w:before="120"/>
        <w:jc w:val="center"/>
        <w:rPr>
          <w:b/>
          <w:sz w:val="26"/>
          <w:szCs w:val="26"/>
        </w:rPr>
      </w:pPr>
      <w:bookmarkStart w:id="71" w:name="chuong_pl_4"/>
      <w:r w:rsidRPr="00B80832">
        <w:rPr>
          <w:b/>
          <w:bCs/>
          <w:sz w:val="26"/>
          <w:szCs w:val="26"/>
        </w:rPr>
        <w:t>PHỤ LỤC V</w:t>
      </w:r>
      <w:bookmarkEnd w:id="71"/>
    </w:p>
    <w:p w:rsidR="00C12C47" w:rsidRPr="00B80832" w:rsidRDefault="00F30DDC" w:rsidP="00CF6B0C">
      <w:pPr>
        <w:widowControl w:val="0"/>
        <w:autoSpaceDE w:val="0"/>
        <w:autoSpaceDN w:val="0"/>
        <w:adjustRightInd w:val="0"/>
        <w:spacing w:before="120"/>
        <w:jc w:val="center"/>
        <w:rPr>
          <w:iCs/>
          <w:sz w:val="26"/>
          <w:szCs w:val="26"/>
        </w:rPr>
      </w:pPr>
      <w:bookmarkStart w:id="72" w:name="chuong_pl_4_name"/>
      <w:r w:rsidRPr="00B80832">
        <w:rPr>
          <w:bCs/>
          <w:sz w:val="26"/>
          <w:szCs w:val="26"/>
        </w:rPr>
        <w:t>PHIẾU ĐÁNH GIÁ GIẢNG VIÊN GIẢNG DẠY KHÓA BỒI DƯỠNG CÁN BỘ, CÔNG CHỨC, VIÊN CHỨC</w:t>
      </w:r>
      <w:bookmarkEnd w:id="72"/>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008053DE"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008053DE" w:rsidRPr="00B80832">
        <w:rPr>
          <w:i/>
          <w:iCs/>
          <w:sz w:val="26"/>
          <w:szCs w:val="26"/>
        </w:rPr>
        <w:t xml:space="preserve"> </w:t>
      </w:r>
      <w:r w:rsidR="00657D98" w:rsidRPr="00B80832">
        <w:rPr>
          <w:i/>
          <w:iCs/>
          <w:sz w:val="26"/>
          <w:szCs w:val="26"/>
        </w:rPr>
        <w:t xml:space="preserve">30 </w:t>
      </w:r>
      <w:r w:rsidR="00C12C47" w:rsidRPr="00B80832">
        <w:rPr>
          <w:i/>
          <w:iCs/>
          <w:sz w:val="26"/>
          <w:szCs w:val="26"/>
        </w:rPr>
        <w:t>tháng</w:t>
      </w:r>
      <w:r w:rsidR="00657D98" w:rsidRPr="00B80832">
        <w:rPr>
          <w:i/>
          <w:iCs/>
          <w:sz w:val="26"/>
          <w:szCs w:val="26"/>
        </w:rPr>
        <w:t xml:space="preserve"> 04</w:t>
      </w:r>
      <w:r w:rsidR="008053DE" w:rsidRPr="00B80832">
        <w:rPr>
          <w:i/>
          <w:iCs/>
          <w:sz w:val="26"/>
          <w:szCs w:val="26"/>
        </w:rPr>
        <w:t xml:space="preserve">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F30DDC" w:rsidRPr="00B80832">
        <w:tc>
          <w:tcPr>
            <w:tcW w:w="6642" w:type="dxa"/>
            <w:tcBorders>
              <w:top w:val="nil"/>
              <w:left w:val="nil"/>
              <w:bottom w:val="nil"/>
              <w:right w:val="single" w:sz="4" w:space="0" w:color="auto"/>
            </w:tcBorders>
            <w:shd w:val="clear" w:color="auto" w:fill="auto"/>
          </w:tcPr>
          <w:p w:rsidR="00F30DDC" w:rsidRPr="00B80832" w:rsidRDefault="00F30DDC"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F30DDC" w:rsidRPr="00B80832" w:rsidRDefault="00F30DDC"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F30DDC" w:rsidRPr="00B80832" w:rsidRDefault="00F30DDC" w:rsidP="00CF6B0C">
      <w:pPr>
        <w:widowControl w:val="0"/>
        <w:autoSpaceDE w:val="0"/>
        <w:autoSpaceDN w:val="0"/>
        <w:adjustRightInd w:val="0"/>
        <w:spacing w:before="120"/>
        <w:jc w:val="center"/>
        <w:rPr>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việc giảng dạy của giảng viên đối với khóa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b/>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việc giảng dạy của giảng viên đối với khóa bồi dưỡng mà Ông/Bà trực tiếp tham gia học tập (hoặc giảng dạy). Ông/Bà hãy lựa chọn mức đánh giá (con số) trong thang đánh giá mà mình thấy phù hợp nhất về từng tiêu chí đánh giá, đánh dấu x hoặc </w:t>
      </w:r>
      <w:r w:rsidR="009C70B9" w:rsidRPr="00B80832">
        <w:rPr>
          <w:b/>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CellMar>
          <w:left w:w="0" w:type="dxa"/>
          <w:right w:w="0" w:type="dxa"/>
        </w:tblCellMar>
        <w:tblLook w:val="0000" w:firstRow="0" w:lastRow="0" w:firstColumn="0" w:lastColumn="0" w:noHBand="0" w:noVBand="0"/>
      </w:tblPr>
      <w:tblGrid>
        <w:gridCol w:w="1815"/>
        <w:gridCol w:w="1810"/>
        <w:gridCol w:w="1816"/>
        <w:gridCol w:w="1810"/>
        <w:gridCol w:w="1810"/>
      </w:tblGrid>
      <w:tr w:rsidR="00BC313F"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999"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1002"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999"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1000"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Khá</w:t>
            </w:r>
          </w:p>
        </w:tc>
        <w:tc>
          <w:tcPr>
            <w:tcW w:w="999"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tcBorders>
              <w:top w:val="dotted" w:sz="4" w:space="0" w:color="000000"/>
              <w:left w:val="dotted" w:sz="4" w:space="0" w:color="000000"/>
              <w:bottom w:val="dotted" w:sz="4" w:space="0" w:color="000000"/>
              <w:right w:val="dotted" w:sz="4" w:space="0" w:color="000000"/>
            </w:tcBorders>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Kiến thức, kỹ năng, kinh nghiệm của giảng viên phù hợp với nội dung giảng dạy</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Giảng viên hướng dẫn, khuyến khích và phát huy kinh nghiệm thực tế của học viên trong quá trình học tập</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 xml:space="preserve">Giảng viên thực hiện đúng quy định của </w:t>
            </w:r>
            <w:r w:rsidR="00F5648C" w:rsidRPr="00B80832">
              <w:rPr>
                <w:sz w:val="26"/>
                <w:szCs w:val="26"/>
              </w:rPr>
              <w:t>chương</w:t>
            </w:r>
            <w:r w:rsidRPr="00B80832">
              <w:rPr>
                <w:sz w:val="26"/>
                <w:szCs w:val="26"/>
              </w:rPr>
              <w:t xml:space="preserve"> trình, tài liệu về thời gian giảng lý thuyết, thảo luận, thực hành và hướng dẫn xử lý bài tập tình huống thực tiễn</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Giảng viên có biểu hiện tốt về tư tưởng chính trị</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Giảng viên đối xử hòa nhã và có thái độ văn minh, lịch sự trong giao tiếp với học viên</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5</w:t>
            </w:r>
          </w:p>
        </w:tc>
      </w:tr>
      <w:tr w:rsidR="00BC313F" w:rsidRPr="00B80832">
        <w:tblPrEx>
          <w:tblCellMar>
            <w:top w:w="0" w:type="dxa"/>
            <w:left w:w="0" w:type="dxa"/>
            <w:bottom w:w="0" w:type="dxa"/>
            <w:right w:w="0" w:type="dxa"/>
          </w:tblCellMar>
        </w:tblPrEx>
        <w:tc>
          <w:tcPr>
            <w:tcW w:w="364" w:type="pct"/>
            <w:vAlign w:val="center"/>
          </w:tcPr>
          <w:p w:rsidR="00BC313F" w:rsidRPr="00B80832" w:rsidRDefault="00BC313F" w:rsidP="00CF6B0C">
            <w:pPr>
              <w:widowControl w:val="0"/>
              <w:autoSpaceDE w:val="0"/>
              <w:autoSpaceDN w:val="0"/>
              <w:adjustRightInd w:val="0"/>
              <w:spacing w:before="120"/>
              <w:jc w:val="center"/>
              <w:rPr>
                <w:sz w:val="26"/>
                <w:szCs w:val="26"/>
              </w:rPr>
            </w:pPr>
            <w:r w:rsidRPr="00B80832">
              <w:rPr>
                <w:sz w:val="26"/>
                <w:szCs w:val="26"/>
              </w:rPr>
              <w:t>6</w:t>
            </w:r>
          </w:p>
        </w:tc>
        <w:tc>
          <w:tcPr>
            <w:tcW w:w="2718" w:type="pct"/>
            <w:vAlign w:val="center"/>
          </w:tcPr>
          <w:p w:rsidR="00BC313F" w:rsidRPr="00B80832" w:rsidRDefault="00BC313F" w:rsidP="00CF6B0C">
            <w:pPr>
              <w:widowControl w:val="0"/>
              <w:autoSpaceDE w:val="0"/>
              <w:autoSpaceDN w:val="0"/>
              <w:adjustRightInd w:val="0"/>
              <w:spacing w:before="120"/>
              <w:rPr>
                <w:sz w:val="26"/>
                <w:szCs w:val="26"/>
              </w:rPr>
            </w:pPr>
            <w:r w:rsidRPr="00B80832">
              <w:rPr>
                <w:sz w:val="26"/>
                <w:szCs w:val="26"/>
              </w:rPr>
              <w:t xml:space="preserve">Giảng viên sử dụng phương pháp giảng dạy phù hợp để đạt được chuẩn đầu ra của </w:t>
            </w:r>
            <w:r w:rsidR="00F5648C" w:rsidRPr="00B80832">
              <w:rPr>
                <w:sz w:val="26"/>
                <w:szCs w:val="26"/>
              </w:rPr>
              <w:t>chương</w:t>
            </w:r>
            <w:r w:rsidRPr="00B80832">
              <w:rPr>
                <w:sz w:val="26"/>
                <w:szCs w:val="26"/>
              </w:rPr>
              <w:t xml:space="preserve"> trình</w:t>
            </w: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p>
        </w:tc>
        <w:tc>
          <w:tcPr>
            <w:tcW w:w="358" w:type="pct"/>
            <w:vAlign w:val="center"/>
          </w:tcPr>
          <w:p w:rsidR="00BC313F" w:rsidRPr="00B80832" w:rsidRDefault="00BC313F" w:rsidP="00CF6B0C">
            <w:pPr>
              <w:widowControl w:val="0"/>
              <w:autoSpaceDE w:val="0"/>
              <w:autoSpaceDN w:val="0"/>
              <w:adjustRightInd w:val="0"/>
              <w:spacing w:before="120"/>
              <w:jc w:val="center"/>
              <w:rPr>
                <w:sz w:val="26"/>
                <w:szCs w:val="26"/>
              </w:rPr>
            </w:pPr>
          </w:p>
        </w:tc>
        <w:tc>
          <w:tcPr>
            <w:tcW w:w="422" w:type="pct"/>
            <w:vAlign w:val="center"/>
          </w:tcPr>
          <w:p w:rsidR="00BC313F" w:rsidRPr="00B80832" w:rsidRDefault="00BC313F" w:rsidP="00CF6B0C">
            <w:pPr>
              <w:widowControl w:val="0"/>
              <w:autoSpaceDE w:val="0"/>
              <w:autoSpaceDN w:val="0"/>
              <w:adjustRightInd w:val="0"/>
              <w:spacing w:before="120"/>
              <w:jc w:val="center"/>
              <w:rPr>
                <w:sz w:val="26"/>
                <w:szCs w:val="26"/>
              </w:rPr>
            </w:pPr>
          </w:p>
        </w:tc>
        <w:tc>
          <w:tcPr>
            <w:tcW w:w="397" w:type="pct"/>
            <w:vAlign w:val="center"/>
          </w:tcPr>
          <w:p w:rsidR="00BC313F" w:rsidRPr="00B80832" w:rsidRDefault="00BC313F" w:rsidP="00CF6B0C">
            <w:pPr>
              <w:widowControl w:val="0"/>
              <w:autoSpaceDE w:val="0"/>
              <w:autoSpaceDN w:val="0"/>
              <w:adjustRightInd w:val="0"/>
              <w:spacing w:before="120"/>
              <w:jc w:val="center"/>
              <w:rPr>
                <w:sz w:val="26"/>
                <w:szCs w:val="26"/>
              </w:rPr>
            </w:pPr>
          </w:p>
        </w:tc>
        <w:tc>
          <w:tcPr>
            <w:tcW w:w="383" w:type="pct"/>
            <w:vAlign w:val="center"/>
          </w:tcPr>
          <w:p w:rsidR="00BC313F" w:rsidRPr="00B80832" w:rsidRDefault="00BC313F" w:rsidP="00CF6B0C">
            <w:pPr>
              <w:widowControl w:val="0"/>
              <w:autoSpaceDE w:val="0"/>
              <w:autoSpaceDN w:val="0"/>
              <w:adjustRightInd w:val="0"/>
              <w:spacing w:before="120"/>
              <w:jc w:val="center"/>
              <w:rPr>
                <w:sz w:val="26"/>
                <w:szCs w:val="26"/>
              </w:rPr>
            </w:pP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3. Những ý kiến đóng góp khác của Ông/Bà để nâng cao chất lượng</w:t>
      </w:r>
      <w:r w:rsidR="00BC313F" w:rsidRPr="00B80832">
        <w:rPr>
          <w:b/>
          <w:bCs/>
          <w:sz w:val="26"/>
          <w:szCs w:val="26"/>
        </w:rPr>
        <w:t xml:space="preserve"> </w:t>
      </w:r>
      <w:r w:rsidRPr="00B80832">
        <w:rPr>
          <w:b/>
          <w:bCs/>
          <w:sz w:val="26"/>
          <w:szCs w:val="26"/>
        </w:rPr>
        <w:t>giảng dạy đối với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XIN TRÂN TRỌNG CẢM ƠN SỰ HỢP TÁC CỦA ÔNG/BÀ!</w:t>
      </w:r>
    </w:p>
    <w:p w:rsidR="008B5AA5" w:rsidRPr="00B80832" w:rsidRDefault="008B5AA5" w:rsidP="00CF6B0C">
      <w:pPr>
        <w:widowControl w:val="0"/>
        <w:autoSpaceDE w:val="0"/>
        <w:autoSpaceDN w:val="0"/>
        <w:adjustRightInd w:val="0"/>
        <w:spacing w:before="120"/>
        <w:jc w:val="center"/>
        <w:rPr>
          <w:b/>
          <w:bCs/>
          <w:sz w:val="26"/>
          <w:szCs w:val="26"/>
        </w:rPr>
      </w:pPr>
    </w:p>
    <w:p w:rsidR="00C12C47" w:rsidRPr="00B80832" w:rsidRDefault="008B5AA5" w:rsidP="00CF6B0C">
      <w:pPr>
        <w:widowControl w:val="0"/>
        <w:autoSpaceDE w:val="0"/>
        <w:autoSpaceDN w:val="0"/>
        <w:adjustRightInd w:val="0"/>
        <w:spacing w:before="120"/>
        <w:jc w:val="center"/>
        <w:rPr>
          <w:b/>
          <w:sz w:val="26"/>
          <w:szCs w:val="26"/>
        </w:rPr>
      </w:pPr>
      <w:bookmarkStart w:id="73" w:name="chuong_pl_5"/>
      <w:r w:rsidRPr="00B80832">
        <w:rPr>
          <w:b/>
          <w:bCs/>
          <w:sz w:val="26"/>
          <w:szCs w:val="26"/>
        </w:rPr>
        <w:t>PHỤ LỤC VI</w:t>
      </w:r>
      <w:bookmarkEnd w:id="73"/>
    </w:p>
    <w:p w:rsidR="00C12C47" w:rsidRPr="00B80832" w:rsidRDefault="008B5AA5" w:rsidP="00CF6B0C">
      <w:pPr>
        <w:widowControl w:val="0"/>
        <w:autoSpaceDE w:val="0"/>
        <w:autoSpaceDN w:val="0"/>
        <w:adjustRightInd w:val="0"/>
        <w:spacing w:before="120"/>
        <w:jc w:val="center"/>
        <w:rPr>
          <w:iCs/>
          <w:sz w:val="26"/>
          <w:szCs w:val="26"/>
        </w:rPr>
      </w:pPr>
      <w:bookmarkStart w:id="74" w:name="chuong_pl_5_name"/>
      <w:r w:rsidRPr="00B80832">
        <w:rPr>
          <w:bCs/>
          <w:sz w:val="26"/>
          <w:szCs w:val="26"/>
        </w:rPr>
        <w:t>PHIẾU ĐÁNH GIÁ CHẤT LƯỢNG CƠ SỞ VẬT CHẤT PHỤC VỤ KHÓA BỒI DƯỠNG CÁN BỘ, CÔNG CHỨC, VIÊN CHỨC</w:t>
      </w:r>
      <w:bookmarkEnd w:id="74"/>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008053DE" w:rsidRPr="00B80832">
        <w:rPr>
          <w:i/>
          <w:iCs/>
          <w:sz w:val="26"/>
          <w:szCs w:val="26"/>
        </w:rPr>
        <w:t xml:space="preserve"> </w:t>
      </w:r>
      <w:r w:rsidR="00657D98" w:rsidRPr="00B80832">
        <w:rPr>
          <w:i/>
          <w:iCs/>
          <w:sz w:val="26"/>
          <w:szCs w:val="26"/>
        </w:rPr>
        <w:t>30</w:t>
      </w:r>
      <w:r w:rsidRPr="00B80832">
        <w:rPr>
          <w:i/>
          <w:iCs/>
          <w:sz w:val="26"/>
          <w:szCs w:val="26"/>
        </w:rPr>
        <w:t xml:space="preserve"> </w:t>
      </w:r>
      <w:r w:rsidR="00C12C47" w:rsidRPr="00B80832">
        <w:rPr>
          <w:i/>
          <w:iCs/>
          <w:sz w:val="26"/>
          <w:szCs w:val="26"/>
        </w:rPr>
        <w:t>tháng</w:t>
      </w:r>
      <w:r w:rsidR="008053DE"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976001" w:rsidRPr="00B80832">
        <w:tc>
          <w:tcPr>
            <w:tcW w:w="6642" w:type="dxa"/>
            <w:tcBorders>
              <w:top w:val="nil"/>
              <w:left w:val="nil"/>
              <w:bottom w:val="nil"/>
              <w:right w:val="single" w:sz="4" w:space="0" w:color="auto"/>
            </w:tcBorders>
            <w:shd w:val="clear" w:color="auto" w:fill="auto"/>
          </w:tcPr>
          <w:p w:rsidR="00976001" w:rsidRPr="00B80832" w:rsidRDefault="00976001"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976001" w:rsidRPr="00B80832" w:rsidRDefault="00976001"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8B5AA5" w:rsidRPr="00B80832" w:rsidRDefault="008B5AA5" w:rsidP="00CF6B0C">
      <w:pPr>
        <w:widowControl w:val="0"/>
        <w:autoSpaceDE w:val="0"/>
        <w:autoSpaceDN w:val="0"/>
        <w:adjustRightInd w:val="0"/>
        <w:spacing w:before="120"/>
        <w:jc w:val="center"/>
        <w:rPr>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chất lượng cơ sở vật chất của cơ sở đào tạo, bồi dưỡng, cơ sở đào tạo, nghiên cứu phục vụ khóa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chất lượng cơ sở vật chất của cơ sở đào tạo, bồi dưỡng, cơ sở đào tạo, nghiên cứu phục vụ khóa bồi dưỡng mà Ông/Bà trực tiếp tham gia học tập (hoặc giảng dạy, hoặc là người đứng đầu cơ sở đào tạo, bồi dưỡng, cơ sở đào tạo, nghiên cứu). Ông/Bà hãy lựa chọn mức đánh giá (con số) trong thang đánh giá mà mình thấy phù hợp nhất về từng tiêu chí đánh giá, đánh dấu x hoặc </w:t>
      </w:r>
      <w:r w:rsidR="00CC165E" w:rsidRPr="00B80832">
        <w:rPr>
          <w:b/>
          <w:sz w:val="26"/>
          <w:szCs w:val="26"/>
        </w:rPr>
        <w:t>√</w:t>
      </w:r>
      <w:r w:rsidR="00CC165E" w:rsidRPr="00B80832">
        <w:rPr>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CellMar>
          <w:left w:w="0" w:type="dxa"/>
          <w:right w:w="0" w:type="dxa"/>
        </w:tblCellMar>
        <w:tblLook w:val="0000" w:firstRow="0" w:lastRow="0" w:firstColumn="0" w:lastColumn="0" w:noHBand="0" w:noVBand="0"/>
      </w:tblPr>
      <w:tblGrid>
        <w:gridCol w:w="1815"/>
        <w:gridCol w:w="1810"/>
        <w:gridCol w:w="1816"/>
        <w:gridCol w:w="1810"/>
        <w:gridCol w:w="1810"/>
      </w:tblGrid>
      <w:tr w:rsidR="008A1940"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1</w:t>
            </w:r>
          </w:p>
        </w:tc>
        <w:tc>
          <w:tcPr>
            <w:tcW w:w="999"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2</w:t>
            </w:r>
          </w:p>
        </w:tc>
        <w:tc>
          <w:tcPr>
            <w:tcW w:w="1002"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3</w:t>
            </w:r>
          </w:p>
        </w:tc>
        <w:tc>
          <w:tcPr>
            <w:tcW w:w="999"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4</w:t>
            </w:r>
          </w:p>
        </w:tc>
        <w:tc>
          <w:tcPr>
            <w:tcW w:w="1000"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5</w:t>
            </w:r>
          </w:p>
        </w:tc>
      </w:tr>
      <w:tr w:rsidR="008A1940"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Khá</w:t>
            </w:r>
          </w:p>
        </w:tc>
        <w:tc>
          <w:tcPr>
            <w:tcW w:w="999"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tcBorders>
              <w:top w:val="dotted" w:sz="4" w:space="0" w:color="000000"/>
              <w:left w:val="dotted" w:sz="4" w:space="0" w:color="000000"/>
              <w:bottom w:val="dotted" w:sz="4" w:space="0" w:color="000000"/>
              <w:right w:val="dotted" w:sz="4" w:space="0" w:color="000000"/>
            </w:tcBorders>
            <w:vAlign w:val="center"/>
          </w:tcPr>
          <w:p w:rsidR="008A1940" w:rsidRPr="00B80832" w:rsidRDefault="008A1940"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Phòng học và trang thiết bị đáp ứng yêu cầu giảng dạy và học tập</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Tài liệu và đồ dùng giảng dạy, học tập đáp ứng yêu cầu của khóa học</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Các dịch vụ hậu cần phục vụ khóa học được cung ứng kịp thời, bảo đảm chất lượng</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Nhân viên Học viện Hành chính Quốc gia, cơ sở đào tạo, bồi dưỡng, cơ sở đào tạo, nghiên cứu có tinh thần, thái độ và trách nhiệm phù hợp</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Các quy định về giảng dạy và học tập của Học viện Hành chính Quốc gia, cơ sở đào tạo, bồi dưỡng, cơ sở đào tạo, nghiên cứu bảo đảm đúng quy định của pháp luật, được thông báo kịp thời, đầy đủ cho giảng viên, học viên</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r w:rsidR="00D75A9C" w:rsidRPr="00B80832">
        <w:tblPrEx>
          <w:tblCellMar>
            <w:top w:w="0" w:type="dxa"/>
            <w:left w:w="0" w:type="dxa"/>
            <w:bottom w:w="0" w:type="dxa"/>
            <w:right w:w="0" w:type="dxa"/>
          </w:tblCellMar>
        </w:tblPrEx>
        <w:tc>
          <w:tcPr>
            <w:tcW w:w="364"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6</w:t>
            </w:r>
          </w:p>
        </w:tc>
        <w:tc>
          <w:tcPr>
            <w:tcW w:w="2718" w:type="pct"/>
            <w:vAlign w:val="center"/>
          </w:tcPr>
          <w:p w:rsidR="00D75A9C" w:rsidRPr="00B80832" w:rsidRDefault="00D75A9C" w:rsidP="00CF6B0C">
            <w:pPr>
              <w:widowControl w:val="0"/>
              <w:autoSpaceDE w:val="0"/>
              <w:autoSpaceDN w:val="0"/>
              <w:adjustRightInd w:val="0"/>
              <w:spacing w:before="120"/>
              <w:rPr>
                <w:sz w:val="26"/>
                <w:szCs w:val="26"/>
              </w:rPr>
            </w:pPr>
            <w:r w:rsidRPr="00B80832">
              <w:rPr>
                <w:sz w:val="26"/>
                <w:szCs w:val="26"/>
              </w:rPr>
              <w:t>Hoạt động kiểm tra, đánh giá chất lượng học tập phù hợp, bảo đảm tính khách quan, chính xác</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D75A9C" w:rsidRPr="00B80832" w:rsidRDefault="00D75A9C" w:rsidP="00CF6B0C">
            <w:pPr>
              <w:widowControl w:val="0"/>
              <w:autoSpaceDE w:val="0"/>
              <w:autoSpaceDN w:val="0"/>
              <w:adjustRightInd w:val="0"/>
              <w:spacing w:before="120"/>
              <w:jc w:val="center"/>
              <w:rPr>
                <w:sz w:val="26"/>
                <w:szCs w:val="26"/>
              </w:rPr>
            </w:pPr>
            <w:r w:rsidRPr="00B80832">
              <w:rPr>
                <w:sz w:val="26"/>
                <w:szCs w:val="26"/>
              </w:rPr>
              <w:t>5</w:t>
            </w: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3. Những ý kiến đóng góp khác của Ông/Bà để nâng cao chất lượng cơ sở vật chất phục vụ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XIN TRÂN TRỌNG CẢM ƠN SỰ HỢP TÁC CỦA ÔNG/BÀ!</w:t>
      </w:r>
    </w:p>
    <w:p w:rsidR="00F76781" w:rsidRPr="00B80832" w:rsidRDefault="00F76781" w:rsidP="00CF6B0C">
      <w:pPr>
        <w:widowControl w:val="0"/>
        <w:autoSpaceDE w:val="0"/>
        <w:autoSpaceDN w:val="0"/>
        <w:adjustRightInd w:val="0"/>
        <w:spacing w:before="120"/>
        <w:jc w:val="center"/>
        <w:rPr>
          <w:b/>
          <w:bCs/>
          <w:sz w:val="26"/>
          <w:szCs w:val="26"/>
        </w:rPr>
      </w:pPr>
    </w:p>
    <w:p w:rsidR="00C12C47" w:rsidRPr="00B80832" w:rsidRDefault="00F76781" w:rsidP="00CF6B0C">
      <w:pPr>
        <w:widowControl w:val="0"/>
        <w:autoSpaceDE w:val="0"/>
        <w:autoSpaceDN w:val="0"/>
        <w:adjustRightInd w:val="0"/>
        <w:spacing w:before="120"/>
        <w:jc w:val="center"/>
        <w:rPr>
          <w:b/>
          <w:sz w:val="26"/>
          <w:szCs w:val="26"/>
        </w:rPr>
      </w:pPr>
      <w:bookmarkStart w:id="75" w:name="chuong_pl_6"/>
      <w:r w:rsidRPr="00B80832">
        <w:rPr>
          <w:b/>
          <w:bCs/>
          <w:sz w:val="26"/>
          <w:szCs w:val="26"/>
        </w:rPr>
        <w:t>PHỤ LỤC VII</w:t>
      </w:r>
      <w:bookmarkEnd w:id="75"/>
    </w:p>
    <w:p w:rsidR="00C12C47" w:rsidRPr="00B80832" w:rsidRDefault="00F76781" w:rsidP="00CF6B0C">
      <w:pPr>
        <w:widowControl w:val="0"/>
        <w:autoSpaceDE w:val="0"/>
        <w:autoSpaceDN w:val="0"/>
        <w:adjustRightInd w:val="0"/>
        <w:spacing w:before="120"/>
        <w:jc w:val="center"/>
        <w:rPr>
          <w:iCs/>
          <w:sz w:val="26"/>
          <w:szCs w:val="26"/>
        </w:rPr>
      </w:pPr>
      <w:bookmarkStart w:id="76" w:name="chuong_pl_6_name"/>
      <w:r w:rsidRPr="00B80832">
        <w:rPr>
          <w:bCs/>
          <w:sz w:val="26"/>
          <w:szCs w:val="26"/>
        </w:rPr>
        <w:t>PHIẾU ĐÁNH GIÁ CHẤT LƯỢNG KHÓA BỒI DƯỠNG CÁN BỘ, CÔNG CHỨC, VIÊN CHỨC</w:t>
      </w:r>
      <w:bookmarkEnd w:id="76"/>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00657D98" w:rsidRPr="00B80832">
        <w:rPr>
          <w:i/>
          <w:iCs/>
          <w:sz w:val="26"/>
          <w:szCs w:val="26"/>
        </w:rPr>
        <w:t xml:space="preserve"> 03</w:t>
      </w:r>
      <w:r w:rsidR="00C12C47" w:rsidRPr="00B80832">
        <w:rPr>
          <w:i/>
          <w:iCs/>
          <w:sz w:val="26"/>
          <w:szCs w:val="26"/>
        </w:rPr>
        <w:t>/2023/TT-BNV ngày</w:t>
      </w:r>
      <w:r w:rsidR="008053DE" w:rsidRPr="00B80832">
        <w:rPr>
          <w:i/>
          <w:iCs/>
          <w:sz w:val="26"/>
          <w:szCs w:val="26"/>
        </w:rPr>
        <w:t xml:space="preserve"> </w:t>
      </w:r>
      <w:r w:rsidR="00657D98" w:rsidRPr="00B80832">
        <w:rPr>
          <w:i/>
          <w:iCs/>
          <w:sz w:val="26"/>
          <w:szCs w:val="26"/>
        </w:rPr>
        <w:t xml:space="preserve">30 </w:t>
      </w:r>
      <w:r w:rsidR="00C12C47" w:rsidRPr="00B80832">
        <w:rPr>
          <w:i/>
          <w:iCs/>
          <w:sz w:val="26"/>
          <w:szCs w:val="26"/>
        </w:rPr>
        <w:t>tháng</w:t>
      </w:r>
      <w:r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7120C1" w:rsidRPr="00B80832">
        <w:tc>
          <w:tcPr>
            <w:tcW w:w="6642" w:type="dxa"/>
            <w:tcBorders>
              <w:top w:val="nil"/>
              <w:left w:val="nil"/>
              <w:bottom w:val="nil"/>
              <w:right w:val="single" w:sz="4" w:space="0" w:color="auto"/>
            </w:tcBorders>
            <w:shd w:val="clear" w:color="auto" w:fill="auto"/>
          </w:tcPr>
          <w:p w:rsidR="007120C1" w:rsidRPr="00B80832" w:rsidRDefault="007120C1"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7120C1" w:rsidRPr="00B80832" w:rsidRDefault="007120C1"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F76781" w:rsidRPr="00B80832" w:rsidRDefault="00F76781" w:rsidP="00CF6B0C">
      <w:pPr>
        <w:widowControl w:val="0"/>
        <w:autoSpaceDE w:val="0"/>
        <w:autoSpaceDN w:val="0"/>
        <w:adjustRightInd w:val="0"/>
        <w:spacing w:before="120"/>
        <w:jc w:val="center"/>
        <w:rPr>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chất lượng khóa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bồi dưỡng cán bộ,</w:t>
      </w:r>
      <w:r w:rsidR="00B5443B" w:rsidRPr="00B80832">
        <w:rPr>
          <w:sz w:val="26"/>
          <w:szCs w:val="26"/>
        </w:rPr>
        <w:t xml:space="preserve"> </w:t>
      </w:r>
      <w:r w:rsidRPr="00B80832">
        <w:rPr>
          <w:sz w:val="26"/>
          <w:szCs w:val="26"/>
        </w:rPr>
        <w:t>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b/>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chất lượng khóa bồi dưỡng mà Ông/Bà trực tiếp tham gia học tập (hoặc giảng dạy). Ông/Bà hãy lựa chọn mức đánh giá (con số) trong thang đánh giá mà mình thấy phù hợp nhất về từng tiêu chí đánh giá, đánh dấu x hoặc </w:t>
      </w:r>
      <w:r w:rsidR="00902265" w:rsidRPr="00B80832">
        <w:rPr>
          <w:b/>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CellMar>
          <w:left w:w="0" w:type="dxa"/>
          <w:right w:w="0" w:type="dxa"/>
        </w:tblCellMar>
        <w:tblLook w:val="0000" w:firstRow="0" w:lastRow="0" w:firstColumn="0" w:lastColumn="0" w:noHBand="0" w:noVBand="0"/>
      </w:tblPr>
      <w:tblGrid>
        <w:gridCol w:w="1813"/>
        <w:gridCol w:w="1810"/>
        <w:gridCol w:w="1816"/>
        <w:gridCol w:w="1810"/>
        <w:gridCol w:w="1812"/>
      </w:tblGrid>
      <w:tr w:rsidR="00C12C47" w:rsidRPr="00B80832">
        <w:tblPrEx>
          <w:tblCellMar>
            <w:top w:w="0" w:type="dxa"/>
            <w:left w:w="0" w:type="dxa"/>
            <w:bottom w:w="0" w:type="dxa"/>
            <w:right w:w="0" w:type="dxa"/>
          </w:tblCellMar>
        </w:tblPrEx>
        <w:tc>
          <w:tcPr>
            <w:tcW w:w="1000"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999"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1002"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999"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1000"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C12C47" w:rsidRPr="00B80832">
        <w:tblPrEx>
          <w:tblCellMar>
            <w:top w:w="0" w:type="dxa"/>
            <w:left w:w="0" w:type="dxa"/>
            <w:bottom w:w="0" w:type="dxa"/>
            <w:right w:w="0" w:type="dxa"/>
          </w:tblCellMar>
        </w:tblPrEx>
        <w:tc>
          <w:tcPr>
            <w:tcW w:w="1000"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Khá</w:t>
            </w:r>
          </w:p>
        </w:tc>
        <w:tc>
          <w:tcPr>
            <w:tcW w:w="999"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tcBorders>
              <w:top w:val="dotted" w:sz="4" w:space="0" w:color="000000"/>
              <w:left w:val="dotted" w:sz="4" w:space="0" w:color="000000"/>
              <w:bottom w:val="dotted" w:sz="4" w:space="0" w:color="000000"/>
              <w:right w:val="dotted"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Nội dung khoá bồi dưỡng đáp ứng nhu cầu của học viên</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Khoá học mang lại sự thiết thực, hữu ích cho học viên</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Học viên chủ động, tích cực tham gia các hoạt động học tập của khóa bồi dưỡng</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Công tác giảng dạy của giảng viên được chuẩn bị tốt</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Khóa bồi dưỡng được tổ chức bài bản, khoa học</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r w:rsidR="004722B2" w:rsidRPr="00B80832">
        <w:tblPrEx>
          <w:tblCellMar>
            <w:top w:w="0" w:type="dxa"/>
            <w:left w:w="0" w:type="dxa"/>
            <w:bottom w:w="0" w:type="dxa"/>
            <w:right w:w="0" w:type="dxa"/>
          </w:tblCellMar>
        </w:tblPrEx>
        <w:tc>
          <w:tcPr>
            <w:tcW w:w="364"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6</w:t>
            </w:r>
          </w:p>
        </w:tc>
        <w:tc>
          <w:tcPr>
            <w:tcW w:w="2718" w:type="pct"/>
            <w:vAlign w:val="center"/>
          </w:tcPr>
          <w:p w:rsidR="004722B2" w:rsidRPr="00B80832" w:rsidRDefault="004722B2" w:rsidP="00CF6B0C">
            <w:pPr>
              <w:widowControl w:val="0"/>
              <w:autoSpaceDE w:val="0"/>
              <w:autoSpaceDN w:val="0"/>
              <w:adjustRightInd w:val="0"/>
              <w:spacing w:before="120"/>
              <w:rPr>
                <w:sz w:val="26"/>
                <w:szCs w:val="26"/>
              </w:rPr>
            </w:pPr>
            <w:r w:rsidRPr="00B80832">
              <w:rPr>
                <w:sz w:val="26"/>
                <w:szCs w:val="26"/>
              </w:rPr>
              <w:t xml:space="preserve">Các </w:t>
            </w:r>
            <w:r w:rsidR="00F5648C" w:rsidRPr="00B80832">
              <w:rPr>
                <w:sz w:val="26"/>
                <w:szCs w:val="26"/>
              </w:rPr>
              <w:t>điều</w:t>
            </w:r>
            <w:r w:rsidRPr="00B80832">
              <w:rPr>
                <w:sz w:val="26"/>
                <w:szCs w:val="26"/>
              </w:rPr>
              <w:t xml:space="preserve"> kiện phục vụ cho khóa bồi dưỡng được Học viện Hành chính Quốc gia, cơ sở đào tạo, bồi dưỡng, cơ sở đào tạo, nghiên cứu đáp ứng tốt</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4722B2" w:rsidRPr="00B80832" w:rsidRDefault="004722B2" w:rsidP="00CF6B0C">
            <w:pPr>
              <w:widowControl w:val="0"/>
              <w:autoSpaceDE w:val="0"/>
              <w:autoSpaceDN w:val="0"/>
              <w:adjustRightInd w:val="0"/>
              <w:spacing w:before="120"/>
              <w:jc w:val="center"/>
              <w:rPr>
                <w:sz w:val="26"/>
                <w:szCs w:val="26"/>
              </w:rPr>
            </w:pPr>
            <w:r w:rsidRPr="00B80832">
              <w:rPr>
                <w:sz w:val="26"/>
                <w:szCs w:val="26"/>
              </w:rPr>
              <w:t>5</w:t>
            </w: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3. Những ý kiến đóng góp khác của Ông/Bà để nâng cao chất lượng</w:t>
      </w:r>
      <w:r w:rsidR="004722B2" w:rsidRPr="00B80832">
        <w:rPr>
          <w:b/>
          <w:bCs/>
          <w:sz w:val="26"/>
          <w:szCs w:val="26"/>
        </w:rPr>
        <w:t xml:space="preserve"> </w:t>
      </w:r>
      <w:r w:rsidRPr="00B80832">
        <w:rPr>
          <w:b/>
          <w:bCs/>
          <w:sz w:val="26"/>
          <w:szCs w:val="26"/>
        </w:rPr>
        <w:t>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XIN TRÂN TRỌNG CẢM ƠN SỰ HỢP TÁC CỦA ÔNG/BÀ!</w:t>
      </w:r>
    </w:p>
    <w:p w:rsidR="00814979" w:rsidRPr="00B80832" w:rsidRDefault="00814979" w:rsidP="00CF6B0C">
      <w:pPr>
        <w:widowControl w:val="0"/>
        <w:autoSpaceDE w:val="0"/>
        <w:autoSpaceDN w:val="0"/>
        <w:adjustRightInd w:val="0"/>
        <w:spacing w:before="120"/>
        <w:jc w:val="center"/>
        <w:rPr>
          <w:b/>
          <w:bCs/>
          <w:sz w:val="26"/>
          <w:szCs w:val="26"/>
        </w:rPr>
      </w:pPr>
    </w:p>
    <w:p w:rsidR="00C12C47" w:rsidRPr="00B80832" w:rsidRDefault="00814979" w:rsidP="00CF6B0C">
      <w:pPr>
        <w:widowControl w:val="0"/>
        <w:autoSpaceDE w:val="0"/>
        <w:autoSpaceDN w:val="0"/>
        <w:adjustRightInd w:val="0"/>
        <w:spacing w:before="120"/>
        <w:jc w:val="center"/>
        <w:rPr>
          <w:b/>
          <w:sz w:val="26"/>
          <w:szCs w:val="26"/>
        </w:rPr>
      </w:pPr>
      <w:bookmarkStart w:id="77" w:name="chuong_pl_7"/>
      <w:r w:rsidRPr="00B80832">
        <w:rPr>
          <w:b/>
          <w:bCs/>
          <w:sz w:val="26"/>
          <w:szCs w:val="26"/>
        </w:rPr>
        <w:t>PHỤ LỤC VIII</w:t>
      </w:r>
      <w:bookmarkEnd w:id="77"/>
    </w:p>
    <w:p w:rsidR="00C12C47" w:rsidRPr="00B80832" w:rsidRDefault="00814979" w:rsidP="00CF6B0C">
      <w:pPr>
        <w:widowControl w:val="0"/>
        <w:autoSpaceDE w:val="0"/>
        <w:autoSpaceDN w:val="0"/>
        <w:adjustRightInd w:val="0"/>
        <w:spacing w:before="120"/>
        <w:jc w:val="center"/>
        <w:rPr>
          <w:sz w:val="26"/>
          <w:szCs w:val="26"/>
        </w:rPr>
      </w:pPr>
      <w:bookmarkStart w:id="78" w:name="chuong_pl_7_name"/>
      <w:r w:rsidRPr="00B80832">
        <w:rPr>
          <w:bCs/>
          <w:sz w:val="26"/>
          <w:szCs w:val="26"/>
        </w:rPr>
        <w:t>PHIẾU ĐÁNH GIÁ HIỆU QUẢ BỒI DƯỠNG CÁN BỘ, CÔNG CHỨC, VIÊN CHỨC</w:t>
      </w:r>
      <w:bookmarkEnd w:id="78"/>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Pr="00B80832">
        <w:rPr>
          <w:i/>
          <w:iCs/>
          <w:sz w:val="26"/>
          <w:szCs w:val="26"/>
        </w:rPr>
        <w:t xml:space="preserve"> </w:t>
      </w:r>
      <w:r w:rsidR="00657D98" w:rsidRPr="00B80832">
        <w:rPr>
          <w:i/>
          <w:iCs/>
          <w:sz w:val="26"/>
          <w:szCs w:val="26"/>
        </w:rPr>
        <w:t>03</w:t>
      </w:r>
      <w:r w:rsidR="00C12C47" w:rsidRPr="00B80832">
        <w:rPr>
          <w:i/>
          <w:iCs/>
          <w:sz w:val="26"/>
          <w:szCs w:val="26"/>
        </w:rPr>
        <w:t>/2023/TT-BNV ngày</w:t>
      </w:r>
      <w:r w:rsidRPr="00B80832">
        <w:rPr>
          <w:i/>
          <w:iCs/>
          <w:sz w:val="26"/>
          <w:szCs w:val="26"/>
        </w:rPr>
        <w:t xml:space="preserve"> </w:t>
      </w:r>
      <w:r w:rsidR="00657D98" w:rsidRPr="00B80832">
        <w:rPr>
          <w:i/>
          <w:iCs/>
          <w:sz w:val="26"/>
          <w:szCs w:val="26"/>
        </w:rPr>
        <w:t xml:space="preserve">30 </w:t>
      </w:r>
      <w:r w:rsidR="00C12C47" w:rsidRPr="00B80832">
        <w:rPr>
          <w:i/>
          <w:iCs/>
          <w:sz w:val="26"/>
          <w:szCs w:val="26"/>
        </w:rPr>
        <w:t>tháng</w:t>
      </w:r>
      <w:r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2"/>
        <w:gridCol w:w="2214"/>
      </w:tblGrid>
      <w:tr w:rsidR="00814979" w:rsidRPr="00B80832">
        <w:tc>
          <w:tcPr>
            <w:tcW w:w="6642" w:type="dxa"/>
            <w:tcBorders>
              <w:top w:val="nil"/>
              <w:left w:val="nil"/>
              <w:bottom w:val="nil"/>
              <w:right w:val="single" w:sz="4" w:space="0" w:color="auto"/>
            </w:tcBorders>
            <w:shd w:val="clear" w:color="auto" w:fill="auto"/>
          </w:tcPr>
          <w:p w:rsidR="00814979" w:rsidRPr="00B80832" w:rsidRDefault="00814979" w:rsidP="00EC0FF4">
            <w:pPr>
              <w:widowControl w:val="0"/>
              <w:autoSpaceDE w:val="0"/>
              <w:autoSpaceDN w:val="0"/>
              <w:adjustRightInd w:val="0"/>
              <w:spacing w:before="120"/>
              <w:jc w:val="center"/>
              <w:textDirection w:val="btLr"/>
              <w:textAlignment w:val="top"/>
              <w:rPr>
                <w:sz w:val="26"/>
                <w:szCs w:val="26"/>
              </w:rPr>
            </w:pPr>
          </w:p>
        </w:tc>
        <w:tc>
          <w:tcPr>
            <w:tcW w:w="2214" w:type="dxa"/>
            <w:tcBorders>
              <w:left w:val="single" w:sz="4" w:space="0" w:color="auto"/>
            </w:tcBorders>
            <w:shd w:val="clear" w:color="auto" w:fill="auto"/>
          </w:tcPr>
          <w:p w:rsidR="00814979" w:rsidRPr="00B80832" w:rsidRDefault="00814979" w:rsidP="00EC0FF4">
            <w:pPr>
              <w:widowControl w:val="0"/>
              <w:autoSpaceDE w:val="0"/>
              <w:autoSpaceDN w:val="0"/>
              <w:adjustRightInd w:val="0"/>
              <w:spacing w:before="120"/>
              <w:jc w:val="center"/>
              <w:textDirection w:val="btLr"/>
              <w:textAlignment w:val="top"/>
              <w:rPr>
                <w:sz w:val="26"/>
                <w:szCs w:val="26"/>
              </w:rPr>
            </w:pPr>
            <w:r w:rsidRPr="00B80832">
              <w:rPr>
                <w:b/>
                <w:bCs/>
                <w:sz w:val="26"/>
                <w:szCs w:val="26"/>
              </w:rPr>
              <w:t>STT</w:t>
            </w:r>
            <w:r w:rsidRPr="00B80832">
              <w:rPr>
                <w:sz w:val="26"/>
                <w:szCs w:val="26"/>
              </w:rPr>
              <w:t>: ……………….</w:t>
            </w:r>
          </w:p>
        </w:tc>
      </w:tr>
    </w:tbl>
    <w:p w:rsidR="00814979" w:rsidRPr="00B80832" w:rsidRDefault="00814979" w:rsidP="00CF6B0C">
      <w:pPr>
        <w:widowControl w:val="0"/>
        <w:autoSpaceDE w:val="0"/>
        <w:autoSpaceDN w:val="0"/>
        <w:adjustRightInd w:val="0"/>
        <w:spacing w:before="120"/>
        <w:jc w:val="right"/>
        <w:rPr>
          <w:b/>
          <w:bCs/>
          <w:sz w:val="26"/>
          <w:szCs w:val="26"/>
        </w:rPr>
      </w:pP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Kính chào Ông/Bà!</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Nhằm đánh giá chất lượng bồi dưỡng cán bộ, công chức, viên chức, chúng tôi tiến hành lấy ý kiến phản hồi của </w:t>
      </w:r>
      <w:r w:rsidRPr="00B80832">
        <w:rPr>
          <w:b/>
          <w:bCs/>
          <w:sz w:val="26"/>
          <w:szCs w:val="26"/>
        </w:rPr>
        <w:t xml:space="preserve">Ông/Bà </w:t>
      </w:r>
      <w:r w:rsidRPr="00B80832">
        <w:rPr>
          <w:sz w:val="26"/>
          <w:szCs w:val="26"/>
        </w:rPr>
        <w:t xml:space="preserve">về các nội dung liên quan đến hiệu quả bồi dưỡng thông qua việc trả lời các câu hỏi trong phiếu hỏi dưới đây. Các thông tin phản hồi của </w:t>
      </w:r>
      <w:r w:rsidRPr="00B80832">
        <w:rPr>
          <w:b/>
          <w:bCs/>
          <w:sz w:val="26"/>
          <w:szCs w:val="26"/>
        </w:rPr>
        <w:t xml:space="preserve">Ông/Bà </w:t>
      </w:r>
      <w:r w:rsidRPr="00B80832">
        <w:rPr>
          <w:sz w:val="26"/>
          <w:szCs w:val="26"/>
        </w:rPr>
        <w:t xml:space="preserve">sẽ góp </w:t>
      </w:r>
      <w:r w:rsidR="00F5648C" w:rsidRPr="00B80832">
        <w:rPr>
          <w:sz w:val="26"/>
          <w:szCs w:val="26"/>
        </w:rPr>
        <w:t>phần</w:t>
      </w:r>
      <w:r w:rsidRPr="00B80832">
        <w:rPr>
          <w:sz w:val="26"/>
          <w:szCs w:val="26"/>
        </w:rPr>
        <w:t xml:space="preserve"> tích cực nâng cao chất lượng bồi dưỡng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1. Xin Ông/Bà cho biết một số thông tin sau đây:</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Họ và tên: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Mã số cán bộ, công chức, viên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3. Tên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Thời gian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Đơn vị tổ chức:</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6. Địa </w:t>
      </w:r>
      <w:r w:rsidR="00F5648C" w:rsidRPr="00B80832">
        <w:rPr>
          <w:sz w:val="26"/>
          <w:szCs w:val="26"/>
        </w:rPr>
        <w:t>điểm</w:t>
      </w:r>
      <w:r w:rsidRPr="00B80832">
        <w:rPr>
          <w:sz w:val="26"/>
          <w:szCs w:val="26"/>
        </w:rPr>
        <w:t xml:space="preserve"> tổ chức:</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 xml:space="preserve">Câu 2. Dưới đây </w:t>
      </w:r>
      <w:r w:rsidR="00E840B3" w:rsidRPr="00B80832">
        <w:rPr>
          <w:b/>
          <w:bCs/>
          <w:sz w:val="26"/>
          <w:szCs w:val="26"/>
        </w:rPr>
        <w:t>là các</w:t>
      </w:r>
      <w:r w:rsidRPr="00B80832">
        <w:rPr>
          <w:b/>
          <w:bCs/>
          <w:sz w:val="26"/>
          <w:szCs w:val="26"/>
        </w:rPr>
        <w:t xml:space="preserve"> tiêu chí đánh giá liên quan đến hiệu quả của khóa bồi dưỡng mà Ông/Bà trực tiếp tham gia học tập (hoặc Ông/Bà là thủ trưởng cơ quan, đơn vị sử dụng cán bộ, công chức, viên chức). Ông/Bà hãy lựa chọn mức đánh giá (con số) trong thang đánh giá mà mình thấy phù hợp nhất về từng tiêu chí đánh giá, đánh dấu X hoặc </w:t>
      </w:r>
      <w:r w:rsidR="00814979" w:rsidRPr="00B80832">
        <w:rPr>
          <w:b/>
          <w:sz w:val="26"/>
          <w:szCs w:val="26"/>
        </w:rPr>
        <w:t xml:space="preserve">√ </w:t>
      </w:r>
      <w:r w:rsidRPr="00B80832">
        <w:rPr>
          <w:b/>
          <w:bCs/>
          <w:sz w:val="26"/>
          <w:szCs w:val="26"/>
        </w:rPr>
        <w:t>vào ô số đó.</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Mức độ đánh giá</w:t>
      </w:r>
    </w:p>
    <w:tbl>
      <w:tblPr>
        <w:tblW w:w="5000" w:type="pct"/>
        <w:tblCellMar>
          <w:left w:w="0" w:type="dxa"/>
          <w:right w:w="0" w:type="dxa"/>
        </w:tblCellMar>
        <w:tblLook w:val="0000" w:firstRow="0" w:lastRow="0" w:firstColumn="0" w:lastColumn="0" w:noHBand="0" w:noVBand="0"/>
      </w:tblPr>
      <w:tblGrid>
        <w:gridCol w:w="1815"/>
        <w:gridCol w:w="1810"/>
        <w:gridCol w:w="1816"/>
        <w:gridCol w:w="1810"/>
        <w:gridCol w:w="1810"/>
      </w:tblGrid>
      <w:tr w:rsidR="00814979"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999"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1002"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999"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1000"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5</w:t>
            </w:r>
          </w:p>
        </w:tc>
      </w:tr>
      <w:tr w:rsidR="00814979" w:rsidRPr="00B80832">
        <w:tblPrEx>
          <w:tblCellMar>
            <w:top w:w="0" w:type="dxa"/>
            <w:left w:w="0" w:type="dxa"/>
            <w:bottom w:w="0" w:type="dxa"/>
            <w:right w:w="0" w:type="dxa"/>
          </w:tblCellMar>
        </w:tblPrEx>
        <w:tc>
          <w:tcPr>
            <w:tcW w:w="1001"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Không đạt</w:t>
            </w:r>
          </w:p>
        </w:tc>
        <w:tc>
          <w:tcPr>
            <w:tcW w:w="999"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Đạt</w:t>
            </w:r>
          </w:p>
        </w:tc>
        <w:tc>
          <w:tcPr>
            <w:tcW w:w="1002"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Khá</w:t>
            </w:r>
          </w:p>
        </w:tc>
        <w:tc>
          <w:tcPr>
            <w:tcW w:w="999"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Tốt</w:t>
            </w:r>
          </w:p>
        </w:tc>
        <w:tc>
          <w:tcPr>
            <w:tcW w:w="1000" w:type="pct"/>
            <w:tcBorders>
              <w:top w:val="dotted" w:sz="4" w:space="0" w:color="000000"/>
              <w:left w:val="dotted" w:sz="4" w:space="0" w:color="000000"/>
              <w:bottom w:val="dotted" w:sz="4" w:space="0" w:color="000000"/>
              <w:right w:val="dotted" w:sz="4" w:space="0" w:color="000000"/>
            </w:tcBorders>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Rất tốt</w:t>
            </w:r>
          </w:p>
        </w:tc>
      </w:tr>
    </w:tbl>
    <w:p w:rsidR="00C12C47" w:rsidRPr="00B80832" w:rsidRDefault="00C12C47" w:rsidP="00CF6B0C">
      <w:pPr>
        <w:widowControl w:val="0"/>
        <w:autoSpaceDE w:val="0"/>
        <w:autoSpaceDN w:val="0"/>
        <w:adjustRightInd w:val="0"/>
        <w:spacing w:before="120"/>
        <w:jc w:val="center"/>
        <w:rPr>
          <w:sz w:val="26"/>
          <w:szCs w:val="26"/>
        </w:rPr>
      </w:pPr>
      <w:r w:rsidRPr="00B80832">
        <w:rPr>
          <w:sz w:val="26"/>
          <w:szCs w:val="26"/>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9"/>
        <w:gridCol w:w="4926"/>
        <w:gridCol w:w="649"/>
        <w:gridCol w:w="649"/>
        <w:gridCol w:w="765"/>
        <w:gridCol w:w="719"/>
        <w:gridCol w:w="694"/>
      </w:tblGrid>
      <w:tr w:rsidR="00C12C47" w:rsidRPr="00B80832">
        <w:tblPrEx>
          <w:tblCellMar>
            <w:top w:w="0" w:type="dxa"/>
            <w:left w:w="0" w:type="dxa"/>
            <w:bottom w:w="0" w:type="dxa"/>
            <w:right w:w="0" w:type="dxa"/>
          </w:tblCellMar>
        </w:tblPrEx>
        <w:tc>
          <w:tcPr>
            <w:tcW w:w="364"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2718" w:type="pct"/>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Tiêu chí</w:t>
            </w:r>
          </w:p>
        </w:tc>
        <w:tc>
          <w:tcPr>
            <w:tcW w:w="1918" w:type="pct"/>
            <w:gridSpan w:val="5"/>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Mức độ đánh giá</w:t>
            </w:r>
          </w:p>
        </w:tc>
      </w:tr>
      <w:tr w:rsidR="00814979" w:rsidRPr="00B80832">
        <w:tblPrEx>
          <w:tblCellMar>
            <w:top w:w="0" w:type="dxa"/>
            <w:left w:w="0" w:type="dxa"/>
            <w:bottom w:w="0" w:type="dxa"/>
            <w:right w:w="0" w:type="dxa"/>
          </w:tblCellMar>
        </w:tblPrEx>
        <w:tc>
          <w:tcPr>
            <w:tcW w:w="364"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2718" w:type="pct"/>
            <w:vAlign w:val="center"/>
          </w:tcPr>
          <w:p w:rsidR="00814979" w:rsidRPr="00B80832" w:rsidRDefault="00814979" w:rsidP="00CF6B0C">
            <w:pPr>
              <w:widowControl w:val="0"/>
              <w:autoSpaceDE w:val="0"/>
              <w:autoSpaceDN w:val="0"/>
              <w:adjustRightInd w:val="0"/>
              <w:spacing w:before="120"/>
              <w:rPr>
                <w:sz w:val="26"/>
                <w:szCs w:val="26"/>
              </w:rPr>
            </w:pPr>
            <w:r w:rsidRPr="00B80832">
              <w:rPr>
                <w:sz w:val="26"/>
                <w:szCs w:val="26"/>
              </w:rPr>
              <w:t>Sau khi hoàn thành khóa bồi dưỡng, hiểu biết của học viên đối với lĩnh vực đã học tập được nâng cao</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5</w:t>
            </w:r>
          </w:p>
        </w:tc>
      </w:tr>
      <w:tr w:rsidR="00814979" w:rsidRPr="00B80832">
        <w:tblPrEx>
          <w:tblCellMar>
            <w:top w:w="0" w:type="dxa"/>
            <w:left w:w="0" w:type="dxa"/>
            <w:bottom w:w="0" w:type="dxa"/>
            <w:right w:w="0" w:type="dxa"/>
          </w:tblCellMar>
        </w:tblPrEx>
        <w:tc>
          <w:tcPr>
            <w:tcW w:w="364"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2718" w:type="pct"/>
            <w:vAlign w:val="center"/>
          </w:tcPr>
          <w:p w:rsidR="00814979" w:rsidRPr="00B80832" w:rsidRDefault="00814979" w:rsidP="00CF6B0C">
            <w:pPr>
              <w:widowControl w:val="0"/>
              <w:autoSpaceDE w:val="0"/>
              <w:autoSpaceDN w:val="0"/>
              <w:adjustRightInd w:val="0"/>
              <w:spacing w:before="120"/>
              <w:rPr>
                <w:sz w:val="26"/>
                <w:szCs w:val="26"/>
              </w:rPr>
            </w:pPr>
            <w:r w:rsidRPr="00B80832">
              <w:rPr>
                <w:sz w:val="26"/>
                <w:szCs w:val="26"/>
              </w:rPr>
              <w:t>Học viên sử dụng kỹ năng được bồi dưỡng vào trong công việc đạt được tiến bộ</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5</w:t>
            </w:r>
          </w:p>
        </w:tc>
      </w:tr>
      <w:tr w:rsidR="00814979" w:rsidRPr="00B80832">
        <w:tblPrEx>
          <w:tblCellMar>
            <w:top w:w="0" w:type="dxa"/>
            <w:left w:w="0" w:type="dxa"/>
            <w:bottom w:w="0" w:type="dxa"/>
            <w:right w:w="0" w:type="dxa"/>
          </w:tblCellMar>
        </w:tblPrEx>
        <w:tc>
          <w:tcPr>
            <w:tcW w:w="364"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2718" w:type="pct"/>
            <w:vAlign w:val="center"/>
          </w:tcPr>
          <w:p w:rsidR="00814979" w:rsidRPr="00B80832" w:rsidRDefault="00814979" w:rsidP="00CF6B0C">
            <w:pPr>
              <w:widowControl w:val="0"/>
              <w:autoSpaceDE w:val="0"/>
              <w:autoSpaceDN w:val="0"/>
              <w:adjustRightInd w:val="0"/>
              <w:spacing w:before="120"/>
              <w:rPr>
                <w:sz w:val="26"/>
                <w:szCs w:val="26"/>
              </w:rPr>
            </w:pPr>
            <w:r w:rsidRPr="00B80832">
              <w:rPr>
                <w:sz w:val="26"/>
                <w:szCs w:val="26"/>
              </w:rPr>
              <w:t>Thái độ của học viên (đối với công việc, đồng nghiệp, cấp trên) có chuyển biến tích cực</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5</w:t>
            </w:r>
          </w:p>
        </w:tc>
      </w:tr>
      <w:tr w:rsidR="00814979" w:rsidRPr="00B80832">
        <w:tblPrEx>
          <w:tblCellMar>
            <w:top w:w="0" w:type="dxa"/>
            <w:left w:w="0" w:type="dxa"/>
            <w:bottom w:w="0" w:type="dxa"/>
            <w:right w:w="0" w:type="dxa"/>
          </w:tblCellMar>
        </w:tblPrEx>
        <w:tc>
          <w:tcPr>
            <w:tcW w:w="364"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2718" w:type="pct"/>
            <w:vAlign w:val="center"/>
          </w:tcPr>
          <w:p w:rsidR="00814979" w:rsidRPr="00B80832" w:rsidRDefault="00814979" w:rsidP="00CF6B0C">
            <w:pPr>
              <w:widowControl w:val="0"/>
              <w:autoSpaceDE w:val="0"/>
              <w:autoSpaceDN w:val="0"/>
              <w:adjustRightInd w:val="0"/>
              <w:spacing w:before="120"/>
              <w:rPr>
                <w:sz w:val="26"/>
                <w:szCs w:val="26"/>
              </w:rPr>
            </w:pPr>
            <w:r w:rsidRPr="00B80832">
              <w:rPr>
                <w:sz w:val="26"/>
                <w:szCs w:val="26"/>
              </w:rPr>
              <w:t>Chất lượng, hiệu quả thực hiện nhiệm vụ của học viên được nâng lên sau khi bồi dưỡng</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1</w:t>
            </w:r>
          </w:p>
        </w:tc>
        <w:tc>
          <w:tcPr>
            <w:tcW w:w="358"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2</w:t>
            </w:r>
          </w:p>
        </w:tc>
        <w:tc>
          <w:tcPr>
            <w:tcW w:w="422"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3</w:t>
            </w:r>
          </w:p>
        </w:tc>
        <w:tc>
          <w:tcPr>
            <w:tcW w:w="397"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4</w:t>
            </w:r>
          </w:p>
        </w:tc>
        <w:tc>
          <w:tcPr>
            <w:tcW w:w="383" w:type="pct"/>
            <w:vAlign w:val="center"/>
          </w:tcPr>
          <w:p w:rsidR="00814979" w:rsidRPr="00B80832" w:rsidRDefault="00814979" w:rsidP="00CF6B0C">
            <w:pPr>
              <w:widowControl w:val="0"/>
              <w:autoSpaceDE w:val="0"/>
              <w:autoSpaceDN w:val="0"/>
              <w:adjustRightInd w:val="0"/>
              <w:spacing w:before="120"/>
              <w:jc w:val="center"/>
              <w:rPr>
                <w:sz w:val="26"/>
                <w:szCs w:val="26"/>
              </w:rPr>
            </w:pPr>
            <w:r w:rsidRPr="00B80832">
              <w:rPr>
                <w:sz w:val="26"/>
                <w:szCs w:val="26"/>
              </w:rPr>
              <w:t>5</w:t>
            </w:r>
          </w:p>
        </w:tc>
      </w:tr>
    </w:tbl>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Câu 3. Những ý kiến đóng góp khác của Ông/Bà để nâng cao hiệu quả của</w:t>
      </w:r>
    </w:p>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XIN TRÂN TRỌNG CẢM ƠN SỰ HỢP TÁC CỦA ÔNG/BÀ!</w:t>
      </w:r>
    </w:p>
    <w:p w:rsidR="00BE2EC8" w:rsidRPr="00B80832" w:rsidRDefault="00BE2EC8" w:rsidP="00CF6B0C">
      <w:pPr>
        <w:widowControl w:val="0"/>
        <w:autoSpaceDE w:val="0"/>
        <w:autoSpaceDN w:val="0"/>
        <w:adjustRightInd w:val="0"/>
        <w:spacing w:before="120"/>
        <w:jc w:val="center"/>
        <w:rPr>
          <w:b/>
          <w:bCs/>
          <w:sz w:val="26"/>
          <w:szCs w:val="26"/>
        </w:rPr>
      </w:pPr>
    </w:p>
    <w:p w:rsidR="00C12C47" w:rsidRPr="00B80832" w:rsidRDefault="00BE2EC8" w:rsidP="00CF6B0C">
      <w:pPr>
        <w:widowControl w:val="0"/>
        <w:autoSpaceDE w:val="0"/>
        <w:autoSpaceDN w:val="0"/>
        <w:adjustRightInd w:val="0"/>
        <w:spacing w:before="120"/>
        <w:jc w:val="center"/>
        <w:rPr>
          <w:b/>
          <w:sz w:val="26"/>
          <w:szCs w:val="26"/>
        </w:rPr>
      </w:pPr>
      <w:bookmarkStart w:id="79" w:name="chuong_pl_8"/>
      <w:r w:rsidRPr="00B80832">
        <w:rPr>
          <w:b/>
          <w:bCs/>
          <w:sz w:val="26"/>
          <w:szCs w:val="26"/>
        </w:rPr>
        <w:t>PHỤ LỤC IX</w:t>
      </w:r>
      <w:bookmarkEnd w:id="79"/>
    </w:p>
    <w:p w:rsidR="00C12C47" w:rsidRPr="00B80832" w:rsidRDefault="00DB440F" w:rsidP="00CF6B0C">
      <w:pPr>
        <w:widowControl w:val="0"/>
        <w:autoSpaceDE w:val="0"/>
        <w:autoSpaceDN w:val="0"/>
        <w:adjustRightInd w:val="0"/>
        <w:spacing w:before="120"/>
        <w:jc w:val="center"/>
        <w:rPr>
          <w:sz w:val="26"/>
          <w:szCs w:val="26"/>
        </w:rPr>
      </w:pPr>
      <w:bookmarkStart w:id="80" w:name="chuong_pl_8_name"/>
      <w:r w:rsidRPr="00B80832">
        <w:rPr>
          <w:bCs/>
          <w:sz w:val="26"/>
          <w:szCs w:val="26"/>
        </w:rPr>
        <w:t>BẢNG TỔNG HỢP KẾT QUẢ ĐÁNH GIÁ CHẤT LƯỢNG BỒI DƯỠNG CÁN BỘ, CÔNG CHỨC, VIÊN CHỨC</w:t>
      </w:r>
      <w:bookmarkEnd w:id="80"/>
      <w:r w:rsidRPr="00B80832">
        <w:rPr>
          <w:bCs/>
          <w:sz w:val="26"/>
          <w:szCs w:val="26"/>
        </w:rPr>
        <w:br/>
      </w:r>
      <w:r w:rsidR="00C12C47" w:rsidRPr="00B80832">
        <w:rPr>
          <w:i/>
          <w:iCs/>
          <w:sz w:val="26"/>
          <w:szCs w:val="26"/>
        </w:rPr>
        <w:t>(Ban hành kèm theo Thông tư số</w:t>
      </w:r>
      <w:r w:rsidRPr="00B80832">
        <w:rPr>
          <w:i/>
          <w:iCs/>
          <w:sz w:val="26"/>
          <w:szCs w:val="26"/>
        </w:rPr>
        <w:t xml:space="preserve"> </w:t>
      </w:r>
      <w:r w:rsidR="00657D98" w:rsidRPr="00B80832">
        <w:rPr>
          <w:i/>
          <w:iCs/>
          <w:sz w:val="26"/>
          <w:szCs w:val="26"/>
        </w:rPr>
        <w:t>03</w:t>
      </w:r>
      <w:r w:rsidR="00C12C47" w:rsidRPr="00B80832">
        <w:rPr>
          <w:i/>
          <w:iCs/>
          <w:sz w:val="26"/>
          <w:szCs w:val="26"/>
        </w:rPr>
        <w:t>/2022/TT-BNV ngày</w:t>
      </w:r>
      <w:r w:rsidR="008053DE" w:rsidRPr="00B80832">
        <w:rPr>
          <w:i/>
          <w:iCs/>
          <w:sz w:val="26"/>
          <w:szCs w:val="26"/>
        </w:rPr>
        <w:t xml:space="preserve"> </w:t>
      </w:r>
      <w:r w:rsidR="00657D98" w:rsidRPr="00B80832">
        <w:rPr>
          <w:i/>
          <w:iCs/>
          <w:sz w:val="26"/>
          <w:szCs w:val="26"/>
        </w:rPr>
        <w:t xml:space="preserve">30 </w:t>
      </w:r>
      <w:r w:rsidR="00C12C47" w:rsidRPr="00B80832">
        <w:rPr>
          <w:i/>
          <w:iCs/>
          <w:sz w:val="26"/>
          <w:szCs w:val="26"/>
        </w:rPr>
        <w:t>tháng</w:t>
      </w:r>
      <w:r w:rsidR="008053DE" w:rsidRPr="00B80832">
        <w:rPr>
          <w:i/>
          <w:iCs/>
          <w:sz w:val="26"/>
          <w:szCs w:val="26"/>
        </w:rPr>
        <w:t xml:space="preserve"> </w:t>
      </w:r>
      <w:r w:rsidR="00657D98" w:rsidRPr="00B80832">
        <w:rPr>
          <w:i/>
          <w:iCs/>
          <w:sz w:val="26"/>
          <w:szCs w:val="26"/>
        </w:rPr>
        <w:t xml:space="preserve">04 </w:t>
      </w:r>
      <w:r w:rsidRPr="00B80832">
        <w:rPr>
          <w:i/>
          <w:iCs/>
          <w:sz w:val="26"/>
          <w:szCs w:val="26"/>
        </w:rPr>
        <w:t xml:space="preserve">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BẢNG TỔNG HỢP KẾT QUẢ ĐÁNH GIÁ …</w:t>
      </w:r>
      <w:r w:rsidRPr="00B80832">
        <w:rPr>
          <w:b/>
          <w:bCs/>
          <w:sz w:val="26"/>
          <w:szCs w:val="26"/>
          <w:vertAlign w:val="superscript"/>
        </w:rPr>
        <w:t>1</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Tên khóa bồi dưỡng: …</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Thời gian tổ chức: từ ngày … tháng … năm đến ngày … tháng … năm…</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Đơn vị tổ chức: …</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 Địa </w:t>
      </w:r>
      <w:r w:rsidR="00F5648C" w:rsidRPr="00B80832">
        <w:rPr>
          <w:sz w:val="26"/>
          <w:szCs w:val="26"/>
        </w:rPr>
        <w:t>điểm</w:t>
      </w:r>
      <w:r w:rsidRPr="00B80832">
        <w:rPr>
          <w:sz w:val="26"/>
          <w:szCs w:val="26"/>
        </w:rPr>
        <w:t xml:space="preserve"> tổ chức: …</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Tổng số lượt đối tượng được lấy ý kiến: …</w:t>
      </w:r>
      <w:r w:rsidRPr="00B80832">
        <w:rPr>
          <w:sz w:val="26"/>
          <w:szCs w:val="26"/>
          <w:vertAlign w:val="superscript"/>
        </w:rPr>
        <w:t>2</w:t>
      </w:r>
    </w:p>
    <w:tbl>
      <w:tblPr>
        <w:tblW w:w="5000" w:type="pct"/>
        <w:tblCellMar>
          <w:left w:w="0" w:type="dxa"/>
          <w:right w:w="0" w:type="dxa"/>
        </w:tblCellMar>
        <w:tblLook w:val="0000" w:firstRow="0" w:lastRow="0" w:firstColumn="0" w:lastColumn="0" w:noHBand="0" w:noVBand="0"/>
      </w:tblPr>
      <w:tblGrid>
        <w:gridCol w:w="698"/>
        <w:gridCol w:w="6277"/>
        <w:gridCol w:w="2086"/>
      </w:tblGrid>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TT</w:t>
            </w: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Nội dung, tiêu chí</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F5648C" w:rsidP="00CF6B0C">
            <w:pPr>
              <w:widowControl w:val="0"/>
              <w:autoSpaceDE w:val="0"/>
              <w:autoSpaceDN w:val="0"/>
              <w:adjustRightInd w:val="0"/>
              <w:spacing w:before="120"/>
              <w:jc w:val="center"/>
              <w:rPr>
                <w:sz w:val="26"/>
                <w:szCs w:val="26"/>
              </w:rPr>
            </w:pPr>
            <w:r w:rsidRPr="00B80832">
              <w:rPr>
                <w:b/>
                <w:bCs/>
                <w:sz w:val="26"/>
                <w:szCs w:val="26"/>
              </w:rPr>
              <w:t>Điểm</w:t>
            </w:r>
            <w:r w:rsidR="00C12C47" w:rsidRPr="00B80832">
              <w:rPr>
                <w:b/>
                <w:bCs/>
                <w:sz w:val="26"/>
                <w:szCs w:val="26"/>
              </w:rPr>
              <w:t xml:space="preserve"> trung bình của đối tượng lấy ý kiến</w:t>
            </w:r>
          </w:p>
        </w:tc>
      </w:tr>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Nội dung…</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p>
        </w:tc>
      </w:tr>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1</w:t>
            </w: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Tiêu chí 1</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r>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2</w:t>
            </w: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Tiêu chí 2</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r>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3</w:t>
            </w: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r w:rsidRPr="00B80832">
              <w:rPr>
                <w:b/>
                <w:bCs/>
                <w:sz w:val="26"/>
                <w:szCs w:val="26"/>
              </w:rPr>
              <w:t>Tiêu chí 3</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r>
      <w:tr w:rsidR="00C12C47" w:rsidRPr="00B80832">
        <w:tblPrEx>
          <w:tblCellMar>
            <w:top w:w="0" w:type="dxa"/>
            <w:left w:w="0" w:type="dxa"/>
            <w:bottom w:w="0" w:type="dxa"/>
            <w:right w:w="0" w:type="dxa"/>
          </w:tblCellMar>
        </w:tblPrEx>
        <w:tc>
          <w:tcPr>
            <w:tcW w:w="385"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c>
          <w:tcPr>
            <w:tcW w:w="3464"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rPr>
                <w:sz w:val="26"/>
                <w:szCs w:val="26"/>
              </w:rPr>
            </w:pP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r>
      <w:tr w:rsidR="00C12C47" w:rsidRPr="00B80832">
        <w:tblPrEx>
          <w:tblCellMar>
            <w:top w:w="0" w:type="dxa"/>
            <w:left w:w="0" w:type="dxa"/>
            <w:bottom w:w="0" w:type="dxa"/>
            <w:right w:w="0" w:type="dxa"/>
          </w:tblCellMar>
        </w:tblPrEx>
        <w:tc>
          <w:tcPr>
            <w:tcW w:w="3849" w:type="pct"/>
            <w:gridSpan w:val="2"/>
            <w:tcBorders>
              <w:top w:val="single" w:sz="4" w:space="0" w:color="000000"/>
              <w:left w:val="single" w:sz="4" w:space="0" w:color="000000"/>
              <w:bottom w:val="single" w:sz="4" w:space="0" w:color="000000"/>
              <w:right w:val="single" w:sz="4" w:space="0" w:color="000000"/>
            </w:tcBorders>
            <w:vAlign w:val="center"/>
          </w:tcPr>
          <w:p w:rsidR="00C12C47" w:rsidRPr="00B80832" w:rsidRDefault="00F5648C" w:rsidP="00CF6B0C">
            <w:pPr>
              <w:widowControl w:val="0"/>
              <w:autoSpaceDE w:val="0"/>
              <w:autoSpaceDN w:val="0"/>
              <w:adjustRightInd w:val="0"/>
              <w:spacing w:before="120"/>
              <w:rPr>
                <w:sz w:val="26"/>
                <w:szCs w:val="26"/>
              </w:rPr>
            </w:pPr>
            <w:r w:rsidRPr="00B80832">
              <w:rPr>
                <w:b/>
                <w:bCs/>
                <w:sz w:val="26"/>
                <w:szCs w:val="26"/>
              </w:rPr>
              <w:t>ĐIỂM</w:t>
            </w:r>
            <w:r w:rsidR="00C12C47" w:rsidRPr="00B80832">
              <w:rPr>
                <w:b/>
                <w:bCs/>
                <w:sz w:val="26"/>
                <w:szCs w:val="26"/>
              </w:rPr>
              <w:t xml:space="preserve"> TRUNG BÌNH CỦA NỘI DUNG ĐÁNH GIÁ</w:t>
            </w:r>
          </w:p>
        </w:tc>
        <w:tc>
          <w:tcPr>
            <w:tcW w:w="1151" w:type="pct"/>
            <w:tcBorders>
              <w:top w:val="single" w:sz="4" w:space="0" w:color="000000"/>
              <w:left w:val="single" w:sz="4" w:space="0" w:color="000000"/>
              <w:bottom w:val="single" w:sz="4" w:space="0" w:color="000000"/>
              <w:right w:val="single" w:sz="4" w:space="0" w:color="000000"/>
            </w:tcBorders>
            <w:vAlign w:val="center"/>
          </w:tcPr>
          <w:p w:rsidR="00C12C47" w:rsidRPr="00B80832" w:rsidRDefault="00C12C47" w:rsidP="00CF6B0C">
            <w:pPr>
              <w:widowControl w:val="0"/>
              <w:autoSpaceDE w:val="0"/>
              <w:autoSpaceDN w:val="0"/>
              <w:adjustRightInd w:val="0"/>
              <w:spacing w:before="120"/>
              <w:jc w:val="center"/>
              <w:rPr>
                <w:sz w:val="26"/>
                <w:szCs w:val="26"/>
              </w:rPr>
            </w:pPr>
            <w:r w:rsidRPr="00B80832">
              <w:rPr>
                <w:b/>
                <w:bCs/>
                <w:sz w:val="26"/>
                <w:szCs w:val="26"/>
              </w:rPr>
              <w:t>…</w:t>
            </w:r>
          </w:p>
        </w:tc>
      </w:tr>
    </w:tbl>
    <w:p w:rsidR="004B7583" w:rsidRPr="00B80832" w:rsidRDefault="004B7583" w:rsidP="00CF6B0C">
      <w:pPr>
        <w:widowControl w:val="0"/>
        <w:autoSpaceDE w:val="0"/>
        <w:autoSpaceDN w:val="0"/>
        <w:adjustRightInd w:val="0"/>
        <w:spacing w:before="120"/>
        <w:rPr>
          <w:bCs/>
          <w:iCs/>
          <w:sz w:val="26"/>
          <w:szCs w:val="26"/>
        </w:rPr>
      </w:pPr>
    </w:p>
    <w:p w:rsidR="004B7583" w:rsidRPr="00B80832" w:rsidRDefault="004B7583" w:rsidP="00CF6B0C">
      <w:pPr>
        <w:widowControl w:val="0"/>
        <w:autoSpaceDE w:val="0"/>
        <w:autoSpaceDN w:val="0"/>
        <w:adjustRightInd w:val="0"/>
        <w:spacing w:before="120"/>
        <w:rPr>
          <w:bCs/>
          <w:iCs/>
          <w:sz w:val="26"/>
          <w:szCs w:val="26"/>
        </w:rPr>
      </w:pPr>
      <w:r w:rsidRPr="00B80832">
        <w:rPr>
          <w:bCs/>
          <w:iCs/>
          <w:sz w:val="26"/>
          <w:szCs w:val="26"/>
        </w:rPr>
        <w:t>_______________</w:t>
      </w:r>
    </w:p>
    <w:p w:rsidR="00C12C47" w:rsidRPr="00B80832" w:rsidRDefault="00C12C47" w:rsidP="00CF6B0C">
      <w:pPr>
        <w:widowControl w:val="0"/>
        <w:autoSpaceDE w:val="0"/>
        <w:autoSpaceDN w:val="0"/>
        <w:adjustRightInd w:val="0"/>
        <w:spacing w:before="120"/>
        <w:rPr>
          <w:sz w:val="26"/>
          <w:szCs w:val="26"/>
        </w:rPr>
      </w:pPr>
      <w:r w:rsidRPr="00B80832">
        <w:rPr>
          <w:b/>
          <w:bCs/>
          <w:i/>
          <w:iCs/>
          <w:sz w:val="26"/>
          <w:szCs w:val="26"/>
        </w:rPr>
        <w:t>Ghi chú:</w:t>
      </w:r>
    </w:p>
    <w:p w:rsidR="00C12C47" w:rsidRPr="00B80832" w:rsidRDefault="00C12C47" w:rsidP="00CF6B0C">
      <w:pPr>
        <w:widowControl w:val="0"/>
        <w:autoSpaceDE w:val="0"/>
        <w:autoSpaceDN w:val="0"/>
        <w:adjustRightInd w:val="0"/>
        <w:spacing w:before="120"/>
        <w:rPr>
          <w:sz w:val="26"/>
          <w:szCs w:val="26"/>
        </w:rPr>
      </w:pPr>
      <w:r w:rsidRPr="00B80832">
        <w:rPr>
          <w:sz w:val="26"/>
          <w:szCs w:val="26"/>
          <w:vertAlign w:val="superscript"/>
        </w:rPr>
        <w:t>1</w:t>
      </w:r>
      <w:r w:rsidRPr="00B80832">
        <w:rPr>
          <w:sz w:val="26"/>
          <w:szCs w:val="26"/>
        </w:rPr>
        <w:t xml:space="preserve"> Nội dung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vertAlign w:val="superscript"/>
        </w:rPr>
        <w:t>2</w:t>
      </w:r>
      <w:r w:rsidRPr="00B80832">
        <w:rPr>
          <w:sz w:val="26"/>
          <w:szCs w:val="26"/>
        </w:rPr>
        <w:t xml:space="preserve"> Tính cho từng đối tượng được lấy ý kiến.</w:t>
      </w:r>
    </w:p>
    <w:p w:rsidR="00E822E8" w:rsidRPr="00B80832" w:rsidRDefault="00E822E8" w:rsidP="00CF6B0C">
      <w:pPr>
        <w:widowControl w:val="0"/>
        <w:autoSpaceDE w:val="0"/>
        <w:autoSpaceDN w:val="0"/>
        <w:adjustRightInd w:val="0"/>
        <w:spacing w:before="120"/>
        <w:rPr>
          <w:sz w:val="26"/>
          <w:szCs w:val="26"/>
        </w:rPr>
      </w:pPr>
    </w:p>
    <w:p w:rsidR="00C12C47" w:rsidRPr="00B80832" w:rsidRDefault="00E822E8" w:rsidP="00CF6B0C">
      <w:pPr>
        <w:widowControl w:val="0"/>
        <w:autoSpaceDE w:val="0"/>
        <w:autoSpaceDN w:val="0"/>
        <w:adjustRightInd w:val="0"/>
        <w:spacing w:before="120"/>
        <w:jc w:val="center"/>
        <w:rPr>
          <w:b/>
          <w:sz w:val="26"/>
          <w:szCs w:val="26"/>
        </w:rPr>
      </w:pPr>
      <w:bookmarkStart w:id="81" w:name="chuong_pl_9"/>
      <w:r w:rsidRPr="00B80832">
        <w:rPr>
          <w:b/>
          <w:bCs/>
          <w:sz w:val="26"/>
          <w:szCs w:val="26"/>
        </w:rPr>
        <w:t>PHỤ LỤC X</w:t>
      </w:r>
      <w:bookmarkEnd w:id="81"/>
    </w:p>
    <w:p w:rsidR="00C12C47" w:rsidRPr="00B80832" w:rsidRDefault="00E822E8" w:rsidP="00CF6B0C">
      <w:pPr>
        <w:widowControl w:val="0"/>
        <w:autoSpaceDE w:val="0"/>
        <w:autoSpaceDN w:val="0"/>
        <w:adjustRightInd w:val="0"/>
        <w:spacing w:before="120"/>
        <w:jc w:val="center"/>
        <w:rPr>
          <w:sz w:val="26"/>
          <w:szCs w:val="26"/>
        </w:rPr>
      </w:pPr>
      <w:bookmarkStart w:id="82" w:name="chuong_pl_9_name"/>
      <w:r w:rsidRPr="00B80832">
        <w:rPr>
          <w:bCs/>
          <w:sz w:val="26"/>
          <w:szCs w:val="26"/>
        </w:rPr>
        <w:t>QUY TRÌNH ĐÁNH GIÁ CHẤT LƯỢNG BỒI DƯỠNG CÁN BỘ, CÔNG CHỨC, VIÊN CHỨC</w:t>
      </w:r>
      <w:bookmarkEnd w:id="82"/>
      <w:r w:rsidRPr="00B80832">
        <w:rPr>
          <w:bCs/>
          <w:sz w:val="26"/>
          <w:szCs w:val="26"/>
        </w:rPr>
        <w:br/>
      </w:r>
      <w:r w:rsidR="00C12C47" w:rsidRPr="00B80832">
        <w:rPr>
          <w:i/>
          <w:iCs/>
          <w:sz w:val="26"/>
          <w:szCs w:val="26"/>
        </w:rPr>
        <w:t>(Ban hành kèm theo Thông tư</w:t>
      </w:r>
      <w:r w:rsidR="008053DE" w:rsidRPr="00B80832">
        <w:rPr>
          <w:i/>
          <w:iCs/>
          <w:sz w:val="26"/>
          <w:szCs w:val="26"/>
        </w:rPr>
        <w:t xml:space="preserve"> </w:t>
      </w:r>
      <w:r w:rsidR="00C12C47" w:rsidRPr="00B80832">
        <w:rPr>
          <w:i/>
          <w:iCs/>
          <w:sz w:val="26"/>
          <w:szCs w:val="26"/>
        </w:rPr>
        <w:t>số</w:t>
      </w:r>
      <w:r w:rsidR="008053DE" w:rsidRPr="00B80832">
        <w:rPr>
          <w:i/>
          <w:iCs/>
          <w:sz w:val="26"/>
          <w:szCs w:val="26"/>
        </w:rPr>
        <w:t xml:space="preserve"> </w:t>
      </w:r>
      <w:r w:rsidR="00657D98" w:rsidRPr="00B80832">
        <w:rPr>
          <w:i/>
          <w:iCs/>
          <w:sz w:val="26"/>
          <w:szCs w:val="26"/>
        </w:rPr>
        <w:t>30</w:t>
      </w:r>
      <w:r w:rsidR="00C12C47" w:rsidRPr="00B80832">
        <w:rPr>
          <w:i/>
          <w:iCs/>
          <w:sz w:val="26"/>
          <w:szCs w:val="26"/>
        </w:rPr>
        <w:t>/2023/TT-BNV ngày</w:t>
      </w:r>
      <w:r w:rsidR="008053DE" w:rsidRPr="00B80832">
        <w:rPr>
          <w:i/>
          <w:iCs/>
          <w:sz w:val="26"/>
          <w:szCs w:val="26"/>
        </w:rPr>
        <w:t xml:space="preserve"> </w:t>
      </w:r>
      <w:r w:rsidR="00657D98" w:rsidRPr="00B80832">
        <w:rPr>
          <w:i/>
          <w:iCs/>
          <w:sz w:val="26"/>
          <w:szCs w:val="26"/>
        </w:rPr>
        <w:t>30</w:t>
      </w:r>
      <w:r w:rsidRPr="00B80832">
        <w:rPr>
          <w:i/>
          <w:iCs/>
          <w:sz w:val="26"/>
          <w:szCs w:val="26"/>
        </w:rPr>
        <w:t xml:space="preserve"> </w:t>
      </w:r>
      <w:r w:rsidR="00C12C47" w:rsidRPr="00B80832">
        <w:rPr>
          <w:i/>
          <w:iCs/>
          <w:sz w:val="26"/>
          <w:szCs w:val="26"/>
        </w:rPr>
        <w:t>tháng</w:t>
      </w:r>
      <w:r w:rsidRPr="00B80832">
        <w:rPr>
          <w:i/>
          <w:iCs/>
          <w:sz w:val="26"/>
          <w:szCs w:val="26"/>
        </w:rPr>
        <w:t xml:space="preserve">  </w:t>
      </w:r>
      <w:r w:rsidR="00657D98" w:rsidRPr="00B80832">
        <w:rPr>
          <w:i/>
          <w:iCs/>
          <w:sz w:val="26"/>
          <w:szCs w:val="26"/>
        </w:rPr>
        <w:t xml:space="preserve">04 </w:t>
      </w:r>
      <w:r w:rsidR="00C12C47" w:rsidRPr="00B80832">
        <w:rPr>
          <w:i/>
          <w:iCs/>
          <w:sz w:val="26"/>
          <w:szCs w:val="26"/>
        </w:rPr>
        <w:t>năm 2023</w:t>
      </w:r>
      <w:r w:rsidRPr="00B80832">
        <w:rPr>
          <w:i/>
          <w:iCs/>
          <w:sz w:val="26"/>
          <w:szCs w:val="26"/>
        </w:rPr>
        <w:t xml:space="preserve"> </w:t>
      </w:r>
      <w:r w:rsidR="00C12C47" w:rsidRPr="00B80832">
        <w:rPr>
          <w:i/>
          <w:iCs/>
          <w:sz w:val="26"/>
          <w:szCs w:val="26"/>
        </w:rPr>
        <w:t>của Bộ trưởng Bộ Nội vụ)</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Đơn vị được giao thực hiện đánh giá:</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1. Tổ chức đánh giá vào buổi học cuối cùng trước khi kết thúc khóa bồi dưỡng.</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2. Lập danh sách đối tượng tham gia đánh giá chất lượng bồi dưỡng cán bộ, công chức, viên chức; chuẩn bị phiếu đánh giá và đánh số thứ tự phiếu.</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 xml:space="preserve">3. Phổ biến cho đối tượng được thu thập ý kiến về </w:t>
      </w:r>
      <w:r w:rsidR="00F5648C" w:rsidRPr="00B80832">
        <w:rPr>
          <w:sz w:val="26"/>
          <w:szCs w:val="26"/>
        </w:rPr>
        <w:t>mục</w:t>
      </w:r>
      <w:r w:rsidRPr="00B80832">
        <w:rPr>
          <w:sz w:val="26"/>
          <w:szCs w:val="26"/>
        </w:rPr>
        <w:t xml:space="preserve"> đích, nội dung đánh</w:t>
      </w:r>
      <w:r w:rsidR="00C057DB" w:rsidRPr="00B80832">
        <w:rPr>
          <w:sz w:val="26"/>
          <w:szCs w:val="26"/>
        </w:rPr>
        <w:t xml:space="preserve"> </w:t>
      </w:r>
      <w:r w:rsidRPr="00B80832">
        <w:rPr>
          <w:sz w:val="26"/>
          <w:szCs w:val="26"/>
        </w:rPr>
        <w:t>giá và cách thức trả lời (mỗi tiêu chí chỉ chọn một phương án).</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4. Thu phiếu đánh giá và kiểm tra thông tin các câu trả lời trên phiếu để bảo</w:t>
      </w:r>
      <w:r w:rsidR="00C057DB" w:rsidRPr="00B80832">
        <w:rPr>
          <w:sz w:val="26"/>
          <w:szCs w:val="26"/>
        </w:rPr>
        <w:t xml:space="preserve"> </w:t>
      </w:r>
      <w:r w:rsidRPr="00B80832">
        <w:rPr>
          <w:sz w:val="26"/>
          <w:szCs w:val="26"/>
        </w:rPr>
        <w:t>đảm các tiêu chí đều có câu trả lời.</w:t>
      </w:r>
    </w:p>
    <w:p w:rsidR="00C12C47" w:rsidRPr="00B80832" w:rsidRDefault="00C12C47" w:rsidP="00CF6B0C">
      <w:pPr>
        <w:widowControl w:val="0"/>
        <w:autoSpaceDE w:val="0"/>
        <w:autoSpaceDN w:val="0"/>
        <w:adjustRightInd w:val="0"/>
        <w:spacing w:before="120"/>
        <w:rPr>
          <w:sz w:val="26"/>
          <w:szCs w:val="26"/>
        </w:rPr>
      </w:pPr>
      <w:r w:rsidRPr="00B80832">
        <w:rPr>
          <w:sz w:val="26"/>
          <w:szCs w:val="26"/>
        </w:rPr>
        <w:t>5. Tập hợp toàn bộ phiếu, chuyển phiếu đến bộ phận xử lý phiếu của đơn vị.</w:t>
      </w:r>
    </w:p>
    <w:p w:rsidR="0008609C" w:rsidRPr="00B80832" w:rsidRDefault="00C12C47" w:rsidP="00CF6B0C">
      <w:pPr>
        <w:widowControl w:val="0"/>
        <w:autoSpaceDE w:val="0"/>
        <w:autoSpaceDN w:val="0"/>
        <w:adjustRightInd w:val="0"/>
        <w:spacing w:before="120"/>
        <w:rPr>
          <w:sz w:val="26"/>
          <w:szCs w:val="26"/>
        </w:rPr>
      </w:pPr>
      <w:r w:rsidRPr="00B80832">
        <w:rPr>
          <w:sz w:val="26"/>
          <w:szCs w:val="26"/>
        </w:rPr>
        <w:t xml:space="preserve">6. Tập hợp các phiếu đánh giá, </w:t>
      </w:r>
      <w:r w:rsidR="0008609C" w:rsidRPr="00B80832">
        <w:rPr>
          <w:sz w:val="26"/>
          <w:szCs w:val="26"/>
        </w:rPr>
        <w:t>sắp xếp lại các phiếu theo số thứ tự.</w:t>
      </w:r>
    </w:p>
    <w:p w:rsidR="0008609C" w:rsidRPr="00B80832" w:rsidRDefault="0008609C" w:rsidP="00CF6B0C">
      <w:pPr>
        <w:widowControl w:val="0"/>
        <w:autoSpaceDE w:val="0"/>
        <w:autoSpaceDN w:val="0"/>
        <w:adjustRightInd w:val="0"/>
        <w:spacing w:before="120"/>
        <w:rPr>
          <w:sz w:val="26"/>
          <w:szCs w:val="26"/>
        </w:rPr>
      </w:pPr>
      <w:r w:rsidRPr="00B80832">
        <w:rPr>
          <w:sz w:val="26"/>
          <w:szCs w:val="26"/>
        </w:rPr>
        <w:t xml:space="preserve">7. Tùy theo </w:t>
      </w:r>
      <w:r w:rsidR="00F5648C" w:rsidRPr="00B80832">
        <w:rPr>
          <w:sz w:val="26"/>
          <w:szCs w:val="26"/>
        </w:rPr>
        <w:t>điều</w:t>
      </w:r>
      <w:r w:rsidRPr="00B80832">
        <w:rPr>
          <w:sz w:val="26"/>
          <w:szCs w:val="26"/>
        </w:rPr>
        <w:t xml:space="preserve"> kiện cụ thể, các cơ quan, đơn vị sử dụng công cụ phù hợp để tổng hợp, phân tích số liệu và hoàn thành bảng tổng hợp kết quả đánh giá theo quy định tại Phụ lục IX ban hành kèm theo </w:t>
      </w:r>
      <w:r w:rsidR="00E37376" w:rsidRPr="00B80832">
        <w:rPr>
          <w:sz w:val="26"/>
          <w:szCs w:val="26"/>
        </w:rPr>
        <w:t>Thông tư này</w:t>
      </w:r>
      <w:r w:rsidRPr="00B80832">
        <w:rPr>
          <w:sz w:val="26"/>
          <w:szCs w:val="26"/>
        </w:rPr>
        <w:t>.</w:t>
      </w:r>
    </w:p>
    <w:p w:rsidR="0008609C" w:rsidRPr="00B80832" w:rsidRDefault="0008609C" w:rsidP="00CF6B0C">
      <w:pPr>
        <w:widowControl w:val="0"/>
        <w:autoSpaceDE w:val="0"/>
        <w:autoSpaceDN w:val="0"/>
        <w:adjustRightInd w:val="0"/>
        <w:spacing w:before="120"/>
        <w:rPr>
          <w:sz w:val="26"/>
          <w:szCs w:val="26"/>
        </w:rPr>
      </w:pPr>
      <w:r w:rsidRPr="00B80832">
        <w:rPr>
          <w:sz w:val="26"/>
          <w:szCs w:val="26"/>
        </w:rPr>
        <w:t>8. Gửi báo cáo đánh giá và bảng tổng hợp kết quả đánh giá tới người đứng</w:t>
      </w:r>
      <w:r w:rsidR="00074321" w:rsidRPr="00B80832">
        <w:rPr>
          <w:sz w:val="26"/>
          <w:szCs w:val="26"/>
        </w:rPr>
        <w:t xml:space="preserve"> </w:t>
      </w:r>
      <w:r w:rsidRPr="00B80832">
        <w:rPr>
          <w:sz w:val="26"/>
          <w:szCs w:val="26"/>
        </w:rPr>
        <w:t>đầu cơ quan, tổ chức chủ trì thực hiện đánh giá.</w:t>
      </w:r>
    </w:p>
    <w:p w:rsidR="00932C89" w:rsidRPr="00B80832" w:rsidRDefault="00932C89" w:rsidP="00CF6B0C">
      <w:pPr>
        <w:spacing w:before="120"/>
        <w:rPr>
          <w:b/>
          <w:sz w:val="26"/>
          <w:szCs w:val="26"/>
        </w:rPr>
      </w:pPr>
    </w:p>
    <w:bookmarkEnd w:id="0"/>
    <w:p w:rsidR="001311C1" w:rsidRPr="00B80832" w:rsidRDefault="001311C1" w:rsidP="00CF6B0C">
      <w:pPr>
        <w:spacing w:before="120"/>
        <w:rPr>
          <w:b/>
          <w:sz w:val="26"/>
          <w:szCs w:val="26"/>
        </w:rPr>
      </w:pPr>
    </w:p>
    <w:sectPr w:rsidR="001311C1" w:rsidRPr="00B80832" w:rsidSect="00657D98">
      <w:pgSz w:w="11906" w:h="16838"/>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C47"/>
    <w:rsid w:val="00021CDA"/>
    <w:rsid w:val="00031D1C"/>
    <w:rsid w:val="0005713F"/>
    <w:rsid w:val="00074321"/>
    <w:rsid w:val="0008609C"/>
    <w:rsid w:val="000A12A3"/>
    <w:rsid w:val="000B325C"/>
    <w:rsid w:val="000C1659"/>
    <w:rsid w:val="00101815"/>
    <w:rsid w:val="00122346"/>
    <w:rsid w:val="001311C1"/>
    <w:rsid w:val="00164EDA"/>
    <w:rsid w:val="00191508"/>
    <w:rsid w:val="001A7E54"/>
    <w:rsid w:val="001C31CB"/>
    <w:rsid w:val="001D076C"/>
    <w:rsid w:val="001D13C7"/>
    <w:rsid w:val="001D6672"/>
    <w:rsid w:val="001F4DF4"/>
    <w:rsid w:val="00235D11"/>
    <w:rsid w:val="00235F99"/>
    <w:rsid w:val="00247BC9"/>
    <w:rsid w:val="00250ABD"/>
    <w:rsid w:val="00271317"/>
    <w:rsid w:val="00271A4E"/>
    <w:rsid w:val="002A25B0"/>
    <w:rsid w:val="002A73CE"/>
    <w:rsid w:val="002B5DF8"/>
    <w:rsid w:val="002E34FF"/>
    <w:rsid w:val="002E4A36"/>
    <w:rsid w:val="002F0C15"/>
    <w:rsid w:val="00300421"/>
    <w:rsid w:val="00326066"/>
    <w:rsid w:val="003D0F69"/>
    <w:rsid w:val="003F0458"/>
    <w:rsid w:val="003F0EDB"/>
    <w:rsid w:val="0041648E"/>
    <w:rsid w:val="004315E6"/>
    <w:rsid w:val="004443F1"/>
    <w:rsid w:val="00446447"/>
    <w:rsid w:val="004646AC"/>
    <w:rsid w:val="004722B2"/>
    <w:rsid w:val="0047595D"/>
    <w:rsid w:val="004B35B1"/>
    <w:rsid w:val="004B7583"/>
    <w:rsid w:val="004E3892"/>
    <w:rsid w:val="004E5B74"/>
    <w:rsid w:val="004F0F4F"/>
    <w:rsid w:val="005045A2"/>
    <w:rsid w:val="00505B16"/>
    <w:rsid w:val="0050735A"/>
    <w:rsid w:val="00521619"/>
    <w:rsid w:val="00537366"/>
    <w:rsid w:val="00541C8F"/>
    <w:rsid w:val="005614FA"/>
    <w:rsid w:val="005845A3"/>
    <w:rsid w:val="005A7741"/>
    <w:rsid w:val="005D5F4B"/>
    <w:rsid w:val="005E29FA"/>
    <w:rsid w:val="00614821"/>
    <w:rsid w:val="00635024"/>
    <w:rsid w:val="006523DC"/>
    <w:rsid w:val="00654EC0"/>
    <w:rsid w:val="00657D98"/>
    <w:rsid w:val="006942B1"/>
    <w:rsid w:val="006A2684"/>
    <w:rsid w:val="006B6957"/>
    <w:rsid w:val="006C2AAB"/>
    <w:rsid w:val="006D5FED"/>
    <w:rsid w:val="007017F2"/>
    <w:rsid w:val="00705B31"/>
    <w:rsid w:val="007120C1"/>
    <w:rsid w:val="007209D2"/>
    <w:rsid w:val="007333F9"/>
    <w:rsid w:val="00754D80"/>
    <w:rsid w:val="0078107E"/>
    <w:rsid w:val="007B004E"/>
    <w:rsid w:val="007D1E48"/>
    <w:rsid w:val="008053DE"/>
    <w:rsid w:val="00814979"/>
    <w:rsid w:val="008A1940"/>
    <w:rsid w:val="008A3B69"/>
    <w:rsid w:val="008A444C"/>
    <w:rsid w:val="008B5AA5"/>
    <w:rsid w:val="008E03E9"/>
    <w:rsid w:val="008E6EA4"/>
    <w:rsid w:val="00902265"/>
    <w:rsid w:val="009173F0"/>
    <w:rsid w:val="00921856"/>
    <w:rsid w:val="009268E5"/>
    <w:rsid w:val="00932C89"/>
    <w:rsid w:val="00976001"/>
    <w:rsid w:val="009947F7"/>
    <w:rsid w:val="009B348E"/>
    <w:rsid w:val="009C5D4F"/>
    <w:rsid w:val="009C70B9"/>
    <w:rsid w:val="009F05CC"/>
    <w:rsid w:val="00A11EE6"/>
    <w:rsid w:val="00A20582"/>
    <w:rsid w:val="00A609C0"/>
    <w:rsid w:val="00AB5005"/>
    <w:rsid w:val="00AE2BA3"/>
    <w:rsid w:val="00AF19E2"/>
    <w:rsid w:val="00B01A48"/>
    <w:rsid w:val="00B5443B"/>
    <w:rsid w:val="00B77521"/>
    <w:rsid w:val="00B80832"/>
    <w:rsid w:val="00B83B1D"/>
    <w:rsid w:val="00B94EF5"/>
    <w:rsid w:val="00B95CC1"/>
    <w:rsid w:val="00BB0661"/>
    <w:rsid w:val="00BB42CA"/>
    <w:rsid w:val="00BC313F"/>
    <w:rsid w:val="00BC3217"/>
    <w:rsid w:val="00BD5DFD"/>
    <w:rsid w:val="00BE2EC8"/>
    <w:rsid w:val="00BE4FCA"/>
    <w:rsid w:val="00BF5EFD"/>
    <w:rsid w:val="00C057DB"/>
    <w:rsid w:val="00C12C47"/>
    <w:rsid w:val="00C1458B"/>
    <w:rsid w:val="00C328A0"/>
    <w:rsid w:val="00C7362B"/>
    <w:rsid w:val="00CA4DDA"/>
    <w:rsid w:val="00CC165E"/>
    <w:rsid w:val="00CD7F31"/>
    <w:rsid w:val="00CF6B0C"/>
    <w:rsid w:val="00D243B5"/>
    <w:rsid w:val="00D26716"/>
    <w:rsid w:val="00D44547"/>
    <w:rsid w:val="00D75A9C"/>
    <w:rsid w:val="00D80EAA"/>
    <w:rsid w:val="00D90327"/>
    <w:rsid w:val="00DB440F"/>
    <w:rsid w:val="00DC4BC3"/>
    <w:rsid w:val="00DD592B"/>
    <w:rsid w:val="00DE4560"/>
    <w:rsid w:val="00E02D6E"/>
    <w:rsid w:val="00E37376"/>
    <w:rsid w:val="00E4264B"/>
    <w:rsid w:val="00E52E55"/>
    <w:rsid w:val="00E822E8"/>
    <w:rsid w:val="00E840B3"/>
    <w:rsid w:val="00E87B55"/>
    <w:rsid w:val="00EA5E28"/>
    <w:rsid w:val="00EC0FF4"/>
    <w:rsid w:val="00EC1CC5"/>
    <w:rsid w:val="00EC3C6B"/>
    <w:rsid w:val="00ED1F97"/>
    <w:rsid w:val="00F04742"/>
    <w:rsid w:val="00F14AEB"/>
    <w:rsid w:val="00F30DDC"/>
    <w:rsid w:val="00F30F8F"/>
    <w:rsid w:val="00F5276F"/>
    <w:rsid w:val="00F5648C"/>
    <w:rsid w:val="00F66711"/>
    <w:rsid w:val="00F76781"/>
    <w:rsid w:val="00FF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AB70C51E-6E24-4F87-9A30-7CB8A8D6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71317"/>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71317"/>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13580</Words>
  <Characters>51640</Characters>
  <Application>Microsoft Office Word</Application>
  <DocSecurity>0</DocSecurity>
  <Lines>430</Lines>
  <Paragraphs>130</Paragraphs>
  <ScaleCrop>false</ScaleCrop>
  <HeadingPairs>
    <vt:vector size="2" baseType="variant">
      <vt:variant>
        <vt:lpstr>Title</vt:lpstr>
      </vt:variant>
      <vt:variant>
        <vt:i4>1</vt:i4>
      </vt:variant>
    </vt:vector>
  </HeadingPairs>
  <TitlesOfParts>
    <vt:vector size="1" baseType="lpstr">
      <vt:lpstr>TT 03 BNV.pdf</vt:lpstr>
    </vt:vector>
  </TitlesOfParts>
  <Company>Microsoft Corporation</Company>
  <LinksUpToDate>false</LinksUpToDate>
  <CharactersWithSpaces>65090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 03 BNV.pdf</dc:title>
  <dc:subject/>
  <dc:creator>DELL</dc:creator>
  <cp:keywords/>
  <dc:description>Document was created by {applicationname}, version: {version}</dc:description>
  <cp:lastModifiedBy>Tro giup luat </cp:lastModifiedBy>
  <cp:revision>3</cp:revision>
  <dcterms:created xsi:type="dcterms:W3CDTF">2023-05-31T01:45:00Z</dcterms:created>
  <dcterms:modified xsi:type="dcterms:W3CDTF">2023-05-31T01:45:00Z</dcterms:modified>
</cp:coreProperties>
</file>